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CD50B" w14:textId="089B454A" w:rsidR="003123B2" w:rsidRPr="002C735E" w:rsidRDefault="003123B2" w:rsidP="003123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23</w:t>
      </w:r>
      <w:r w:rsidRPr="002C735E">
        <w:rPr>
          <w:rFonts w:ascii="Arial" w:hAnsi="Arial" w:cs="Arial"/>
          <w:b/>
          <w:bCs/>
          <w:kern w:val="28"/>
          <w:sz w:val="32"/>
          <w:szCs w:val="32"/>
        </w:rPr>
        <w:t>.09.2020Г. № 5</w:t>
      </w:r>
      <w:r>
        <w:rPr>
          <w:rFonts w:ascii="Arial" w:hAnsi="Arial" w:cs="Arial"/>
          <w:b/>
          <w:bCs/>
          <w:kern w:val="28"/>
          <w:sz w:val="32"/>
          <w:szCs w:val="32"/>
        </w:rPr>
        <w:t>59</w:t>
      </w:r>
    </w:p>
    <w:p w14:paraId="2685E170" w14:textId="77777777" w:rsidR="003123B2" w:rsidRPr="002C735E" w:rsidRDefault="003123B2" w:rsidP="003123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14:paraId="79264260" w14:textId="77777777" w:rsidR="003123B2" w:rsidRPr="002C735E" w:rsidRDefault="003123B2" w:rsidP="003123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14:paraId="4BCD6206" w14:textId="77777777" w:rsidR="003123B2" w:rsidRPr="002C735E" w:rsidRDefault="003123B2" w:rsidP="003123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СЛЮДЯНСКИЙ МУНИЦИПАЛЬНЫЙ РАЙОН</w:t>
      </w:r>
    </w:p>
    <w:p w14:paraId="2136517B" w14:textId="77777777" w:rsidR="003123B2" w:rsidRPr="002C735E" w:rsidRDefault="003123B2" w:rsidP="003123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СЛЮДЯНСКОЕ ГОРОДСКОЕ ПОСЕЛЕНИЕ</w:t>
      </w:r>
    </w:p>
    <w:p w14:paraId="3BE0923B" w14:textId="77777777" w:rsidR="003123B2" w:rsidRPr="002C735E" w:rsidRDefault="003123B2" w:rsidP="003123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14:paraId="3156C444" w14:textId="77777777" w:rsidR="003123B2" w:rsidRPr="002C735E" w:rsidRDefault="003123B2" w:rsidP="003123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14:paraId="356EFC41" w14:textId="7DD01177" w:rsidR="00074BFD" w:rsidRDefault="00074BFD" w:rsidP="00BF7391">
      <w:pPr>
        <w:tabs>
          <w:tab w:val="left" w:pos="2410"/>
        </w:tabs>
      </w:pPr>
    </w:p>
    <w:tbl>
      <w:tblPr>
        <w:tblStyle w:val="ae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074BFD" w:rsidRPr="00F55D27" w14:paraId="49982EA5" w14:textId="77777777" w:rsidTr="003123B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615D0BBD" w14:textId="090F144E" w:rsidR="00074BFD" w:rsidRPr="003123B2" w:rsidRDefault="008D54AF" w:rsidP="003123B2">
            <w:pPr>
              <w:tabs>
                <w:tab w:val="left" w:pos="241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123B2">
              <w:rPr>
                <w:rFonts w:ascii="Arial" w:hAnsi="Arial" w:cs="Arial"/>
                <w:b/>
                <w:sz w:val="32"/>
                <w:szCs w:val="32"/>
              </w:rPr>
              <w:t xml:space="preserve">О внесении изменений в постановление администрации Слюдянского городского поселения от 6 мая 2020 года № 302 «Об утверждении </w:t>
            </w:r>
            <w:r w:rsidR="00074BFD" w:rsidRPr="003123B2">
              <w:rPr>
                <w:rFonts w:ascii="Arial" w:hAnsi="Arial" w:cs="Arial"/>
                <w:b/>
                <w:sz w:val="32"/>
                <w:szCs w:val="32"/>
              </w:rPr>
              <w:t>Правил представления лицом, поступающим на работу на должность руководителя муниципального</w:t>
            </w:r>
            <w:r w:rsidRPr="003123B2">
              <w:rPr>
                <w:rFonts w:ascii="Arial" w:hAnsi="Arial" w:cs="Arial"/>
                <w:b/>
                <w:sz w:val="32"/>
                <w:szCs w:val="32"/>
              </w:rPr>
              <w:t xml:space="preserve"> бюджетного</w:t>
            </w:r>
            <w:r w:rsidR="00074BFD" w:rsidRPr="003123B2">
              <w:rPr>
                <w:rFonts w:ascii="Arial" w:hAnsi="Arial" w:cs="Arial"/>
                <w:b/>
                <w:sz w:val="32"/>
                <w:szCs w:val="32"/>
              </w:rPr>
              <w:t xml:space="preserve"> учреждения Слюдянского муниципального образования Слюдянского района, а также руководител</w:t>
            </w:r>
            <w:r w:rsidR="004D49C7" w:rsidRPr="003123B2">
              <w:rPr>
                <w:rFonts w:ascii="Arial" w:hAnsi="Arial" w:cs="Arial"/>
                <w:b/>
                <w:sz w:val="32"/>
                <w:szCs w:val="32"/>
              </w:rPr>
              <w:t>ем</w:t>
            </w:r>
            <w:r w:rsidR="00074BFD" w:rsidRPr="003123B2">
              <w:rPr>
                <w:rFonts w:ascii="Arial" w:hAnsi="Arial" w:cs="Arial"/>
                <w:b/>
                <w:sz w:val="32"/>
                <w:szCs w:val="32"/>
              </w:rPr>
              <w:t xml:space="preserve"> муниципального </w:t>
            </w:r>
            <w:r w:rsidRPr="003123B2">
              <w:rPr>
                <w:rFonts w:ascii="Arial" w:hAnsi="Arial" w:cs="Arial"/>
                <w:b/>
                <w:sz w:val="32"/>
                <w:szCs w:val="32"/>
              </w:rPr>
              <w:t xml:space="preserve">бюджетного </w:t>
            </w:r>
            <w:r w:rsidR="00074BFD" w:rsidRPr="003123B2">
              <w:rPr>
                <w:rFonts w:ascii="Arial" w:hAnsi="Arial" w:cs="Arial"/>
                <w:b/>
                <w:sz w:val="32"/>
                <w:szCs w:val="32"/>
              </w:rPr>
              <w:t>учреждения Слюдянского муниципального образования Слюдянского района 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своих, супруга (супруги) и несовершеннолетних детей</w:t>
            </w:r>
            <w:r w:rsidRPr="003123B2">
              <w:rPr>
                <w:rFonts w:ascii="Arial" w:hAnsi="Arial" w:cs="Arial"/>
                <w:b/>
                <w:sz w:val="32"/>
                <w:szCs w:val="32"/>
              </w:rPr>
              <w:t>»</w:t>
            </w:r>
          </w:p>
        </w:tc>
      </w:tr>
    </w:tbl>
    <w:p w14:paraId="3EC42412" w14:textId="77777777" w:rsidR="00BF7391" w:rsidRDefault="00BF7391" w:rsidP="00BF7391">
      <w:pPr>
        <w:ind w:right="6920"/>
      </w:pPr>
    </w:p>
    <w:p w14:paraId="3BB1F0D7" w14:textId="40EFCF7F" w:rsidR="00BF7391" w:rsidRPr="003123B2" w:rsidRDefault="00FF5B63" w:rsidP="00A6711B">
      <w:pPr>
        <w:pStyle w:val="ab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3123B2">
        <w:rPr>
          <w:rFonts w:ascii="Arial" w:hAnsi="Arial" w:cs="Arial"/>
          <w:sz w:val="24"/>
          <w:szCs w:val="24"/>
        </w:rPr>
        <w:t>В</w:t>
      </w:r>
      <w:r w:rsidR="00A643A9" w:rsidRPr="003123B2">
        <w:rPr>
          <w:rFonts w:ascii="Arial" w:hAnsi="Arial" w:cs="Arial"/>
          <w:sz w:val="24"/>
          <w:szCs w:val="24"/>
        </w:rPr>
        <w:t xml:space="preserve"> связи с исправлением технической ошибки, руководствуясь </w:t>
      </w:r>
      <w:r w:rsidR="00B54A56" w:rsidRPr="003123B2">
        <w:rPr>
          <w:rFonts w:ascii="Arial" w:hAnsi="Arial" w:cs="Arial"/>
          <w:sz w:val="24"/>
          <w:szCs w:val="24"/>
        </w:rPr>
        <w:t xml:space="preserve">частью четвертой статьи 275 Трудового кодекса Российской Федерации, статьей 8 </w:t>
      </w:r>
      <w:r w:rsidR="00B54A56" w:rsidRPr="003123B2">
        <w:rPr>
          <w:rFonts w:ascii="Arial" w:eastAsiaTheme="minorHAnsi" w:hAnsi="Arial" w:cs="Arial"/>
          <w:sz w:val="24"/>
          <w:szCs w:val="24"/>
        </w:rPr>
        <w:t xml:space="preserve">Федерального закона от 25 декабря 2008 года № 273-ФЗ «О противодействии коррупции», </w:t>
      </w:r>
      <w:r w:rsidR="00BF7391" w:rsidRPr="003123B2">
        <w:rPr>
          <w:rFonts w:ascii="Arial" w:eastAsiaTheme="minorHAnsi" w:hAnsi="Arial" w:cs="Arial"/>
          <w:sz w:val="24"/>
          <w:szCs w:val="24"/>
        </w:rPr>
        <w:t xml:space="preserve">пунктом 38 части 1 статьи 14 Федерального закона от 6 октября 2003 года №131-ФЗ «Об общих принципах организации местного самоуправления в Российской Федерации», </w:t>
      </w:r>
      <w:r w:rsidR="00B54A56" w:rsidRPr="003123B2">
        <w:rPr>
          <w:rFonts w:ascii="Arial" w:eastAsiaTheme="minorHAnsi" w:hAnsi="Arial" w:cs="Arial"/>
          <w:sz w:val="24"/>
          <w:szCs w:val="24"/>
        </w:rPr>
        <w:t>пунктом 2 Постановления Правительства Российской Федерации от 13 марта 2013 года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5D1960" w:rsidRPr="003123B2">
        <w:rPr>
          <w:rFonts w:ascii="Arial" w:hAnsi="Arial" w:cs="Arial"/>
          <w:sz w:val="24"/>
          <w:szCs w:val="24"/>
        </w:rPr>
        <w:t xml:space="preserve">, </w:t>
      </w:r>
      <w:r w:rsidR="00EB1858" w:rsidRPr="003123B2">
        <w:rPr>
          <w:rFonts w:ascii="Arial" w:hAnsi="Arial" w:cs="Arial"/>
          <w:sz w:val="24"/>
          <w:szCs w:val="24"/>
        </w:rPr>
        <w:t xml:space="preserve"> Указом Президента Российской Федерации от 17 апреля 2020 года № 272 «О предоставлении сведений о доходах, расходах, об имуществе и обязательствах имущественного характера за отчетный период с 1 января по 31 декабря 2019 г.», руководствуясь </w:t>
      </w:r>
      <w:r w:rsidR="005D1960" w:rsidRPr="003123B2">
        <w:rPr>
          <w:rFonts w:ascii="Arial" w:hAnsi="Arial" w:cs="Arial"/>
          <w:sz w:val="24"/>
          <w:szCs w:val="24"/>
        </w:rPr>
        <w:t xml:space="preserve">статьями </w:t>
      </w:r>
      <w:r w:rsidR="00BF7391" w:rsidRPr="003123B2">
        <w:rPr>
          <w:rFonts w:ascii="Arial" w:hAnsi="Arial" w:cs="Arial"/>
          <w:sz w:val="24"/>
          <w:szCs w:val="24"/>
        </w:rPr>
        <w:t xml:space="preserve">10, </w:t>
      </w:r>
      <w:r w:rsidR="00A6711B" w:rsidRPr="003123B2">
        <w:rPr>
          <w:rFonts w:ascii="Arial" w:hAnsi="Arial" w:cs="Arial"/>
          <w:sz w:val="24"/>
          <w:szCs w:val="24"/>
        </w:rPr>
        <w:t xml:space="preserve">44, </w:t>
      </w:r>
      <w:r w:rsidR="00BF7391" w:rsidRPr="003123B2">
        <w:rPr>
          <w:rFonts w:ascii="Arial" w:hAnsi="Arial" w:cs="Arial"/>
          <w:sz w:val="24"/>
          <w:szCs w:val="24"/>
        </w:rPr>
        <w:t>47</w:t>
      </w:r>
      <w:r w:rsidR="004C3175" w:rsidRPr="003123B2">
        <w:rPr>
          <w:rFonts w:ascii="Arial" w:hAnsi="Arial" w:cs="Arial"/>
          <w:sz w:val="24"/>
          <w:szCs w:val="24"/>
        </w:rPr>
        <w:t xml:space="preserve"> </w:t>
      </w:r>
      <w:r w:rsidR="00BF7391" w:rsidRPr="003123B2">
        <w:rPr>
          <w:rFonts w:ascii="Arial" w:hAnsi="Arial" w:cs="Arial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RU385181042005001, с изменениями и дополнениями, зарегистрированными Управлением Министерства юстиции Российской Федерации по Иркутской области</w:t>
      </w:r>
      <w:r w:rsidR="00646F31" w:rsidRPr="003123B2">
        <w:rPr>
          <w:rFonts w:ascii="Arial" w:hAnsi="Arial" w:cs="Arial"/>
        </w:rPr>
        <w:t xml:space="preserve"> </w:t>
      </w:r>
      <w:r w:rsidR="00646F31" w:rsidRPr="003123B2">
        <w:rPr>
          <w:rFonts w:ascii="Arial" w:hAnsi="Arial" w:cs="Arial"/>
          <w:sz w:val="24"/>
          <w:szCs w:val="24"/>
        </w:rPr>
        <w:t xml:space="preserve">от </w:t>
      </w:r>
      <w:r w:rsidR="00645F32" w:rsidRPr="003123B2">
        <w:rPr>
          <w:rFonts w:ascii="Arial" w:hAnsi="Arial" w:cs="Arial"/>
          <w:sz w:val="24"/>
          <w:szCs w:val="24"/>
        </w:rPr>
        <w:t>14</w:t>
      </w:r>
      <w:r w:rsidR="00646F31" w:rsidRPr="003123B2">
        <w:rPr>
          <w:rFonts w:ascii="Arial" w:hAnsi="Arial" w:cs="Arial"/>
          <w:color w:val="FF0000"/>
          <w:sz w:val="24"/>
          <w:szCs w:val="24"/>
        </w:rPr>
        <w:t xml:space="preserve"> </w:t>
      </w:r>
      <w:r w:rsidR="00645F32" w:rsidRPr="003123B2">
        <w:rPr>
          <w:rFonts w:ascii="Arial" w:hAnsi="Arial" w:cs="Arial"/>
          <w:sz w:val="24"/>
          <w:szCs w:val="24"/>
        </w:rPr>
        <w:t xml:space="preserve">мая </w:t>
      </w:r>
      <w:r w:rsidR="00646F31" w:rsidRPr="003123B2">
        <w:rPr>
          <w:rFonts w:ascii="Arial" w:hAnsi="Arial" w:cs="Arial"/>
          <w:sz w:val="24"/>
          <w:szCs w:val="24"/>
        </w:rPr>
        <w:t xml:space="preserve"> 2020 года №RU38518104202000</w:t>
      </w:r>
      <w:r w:rsidR="00645F32" w:rsidRPr="003123B2">
        <w:rPr>
          <w:rFonts w:ascii="Arial" w:hAnsi="Arial" w:cs="Arial"/>
          <w:sz w:val="24"/>
          <w:szCs w:val="24"/>
        </w:rPr>
        <w:t>2</w:t>
      </w:r>
      <w:r w:rsidR="00BF7391" w:rsidRPr="003123B2">
        <w:rPr>
          <w:rFonts w:ascii="Arial" w:hAnsi="Arial" w:cs="Arial"/>
          <w:sz w:val="24"/>
          <w:szCs w:val="24"/>
        </w:rPr>
        <w:t>,</w:t>
      </w:r>
    </w:p>
    <w:p w14:paraId="3471429F" w14:textId="77777777" w:rsidR="00BF7391" w:rsidRDefault="00BF7391" w:rsidP="005048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815916B" w14:textId="77777777" w:rsidR="00BF7391" w:rsidRPr="003123B2" w:rsidRDefault="00BF7391" w:rsidP="00BF7391">
      <w:pPr>
        <w:keepNext/>
        <w:keepLines/>
        <w:outlineLvl w:val="2"/>
        <w:rPr>
          <w:rFonts w:ascii="Arial" w:hAnsi="Arial" w:cs="Arial"/>
          <w:b/>
          <w:bCs/>
          <w:color w:val="000000"/>
        </w:rPr>
      </w:pPr>
      <w:r w:rsidRPr="003123B2">
        <w:rPr>
          <w:rFonts w:ascii="Arial" w:hAnsi="Arial" w:cs="Arial"/>
          <w:b/>
          <w:bCs/>
          <w:color w:val="000000"/>
        </w:rPr>
        <w:lastRenderedPageBreak/>
        <w:t>ПОСТАНОВЛЯЮ:</w:t>
      </w:r>
    </w:p>
    <w:p w14:paraId="6E78B6E5" w14:textId="77777777" w:rsidR="00BF7391" w:rsidRPr="003123B2" w:rsidRDefault="00BF7391" w:rsidP="00BF7391">
      <w:pPr>
        <w:pStyle w:val="ab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14:paraId="4E13578A" w14:textId="4BAE3217" w:rsidR="0057415E" w:rsidRPr="003123B2" w:rsidRDefault="00BF7391" w:rsidP="00A6711B">
      <w:pPr>
        <w:ind w:firstLine="709"/>
        <w:jc w:val="both"/>
        <w:rPr>
          <w:rFonts w:ascii="Arial" w:hAnsi="Arial" w:cs="Arial"/>
        </w:rPr>
      </w:pPr>
      <w:r w:rsidRPr="003123B2">
        <w:rPr>
          <w:rFonts w:ascii="Arial" w:hAnsi="Arial" w:cs="Arial"/>
        </w:rPr>
        <w:t xml:space="preserve">1. </w:t>
      </w:r>
      <w:r w:rsidR="008D54AF" w:rsidRPr="003123B2">
        <w:rPr>
          <w:rFonts w:ascii="Arial" w:hAnsi="Arial" w:cs="Arial"/>
        </w:rPr>
        <w:t xml:space="preserve">Внести изменения в </w:t>
      </w:r>
      <w:r w:rsidR="0057415E" w:rsidRPr="003123B2">
        <w:rPr>
          <w:rFonts w:ascii="Arial" w:hAnsi="Arial" w:cs="Arial"/>
        </w:rPr>
        <w:t>наименование и те</w:t>
      </w:r>
      <w:r w:rsidR="009E62C8" w:rsidRPr="003123B2">
        <w:rPr>
          <w:rFonts w:ascii="Arial" w:hAnsi="Arial" w:cs="Arial"/>
        </w:rPr>
        <w:t>к</w:t>
      </w:r>
      <w:r w:rsidR="0057415E" w:rsidRPr="003123B2">
        <w:rPr>
          <w:rFonts w:ascii="Arial" w:hAnsi="Arial" w:cs="Arial"/>
        </w:rPr>
        <w:t xml:space="preserve">ст </w:t>
      </w:r>
      <w:r w:rsidR="008D54AF" w:rsidRPr="003123B2">
        <w:rPr>
          <w:rFonts w:ascii="Arial" w:hAnsi="Arial" w:cs="Arial"/>
        </w:rPr>
        <w:t>постановлени</w:t>
      </w:r>
      <w:r w:rsidR="0057415E" w:rsidRPr="003123B2">
        <w:rPr>
          <w:rFonts w:ascii="Arial" w:hAnsi="Arial" w:cs="Arial"/>
        </w:rPr>
        <w:t>я</w:t>
      </w:r>
      <w:r w:rsidR="008D54AF" w:rsidRPr="003123B2">
        <w:rPr>
          <w:rFonts w:ascii="Arial" w:hAnsi="Arial" w:cs="Arial"/>
        </w:rPr>
        <w:t xml:space="preserve"> администрации Слюдянского городского поселения от 6 мая 2020 года № 302 «Об утверждении Правил представления лицом, поступающим на работу на должность руководителя муниципального бюджетного учреждения Слюдянского муниципального образования Слюдянского района, а также руководителем муниципального бюджетного учреждения Слюдянского муниципального образования Слюдянского района 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своих, супруга (супруги) и несовершеннолетних детей» ( далее – Постановление)</w:t>
      </w:r>
      <w:r w:rsidR="0057415E" w:rsidRPr="003123B2">
        <w:rPr>
          <w:rFonts w:ascii="Arial" w:hAnsi="Arial" w:cs="Arial"/>
        </w:rPr>
        <w:t xml:space="preserve"> и приложение №1  к </w:t>
      </w:r>
      <w:r w:rsidR="009E62C8" w:rsidRPr="003123B2">
        <w:rPr>
          <w:rFonts w:ascii="Arial" w:hAnsi="Arial" w:cs="Arial"/>
        </w:rPr>
        <w:t>П</w:t>
      </w:r>
      <w:r w:rsidR="0057415E" w:rsidRPr="003123B2">
        <w:rPr>
          <w:rFonts w:ascii="Arial" w:hAnsi="Arial" w:cs="Arial"/>
        </w:rPr>
        <w:t>остановлению</w:t>
      </w:r>
      <w:r w:rsidR="008D54AF" w:rsidRPr="003123B2">
        <w:rPr>
          <w:rFonts w:ascii="Arial" w:hAnsi="Arial" w:cs="Arial"/>
        </w:rPr>
        <w:t xml:space="preserve"> </w:t>
      </w:r>
      <w:r w:rsidR="0057415E" w:rsidRPr="003123B2">
        <w:rPr>
          <w:rFonts w:ascii="Arial" w:hAnsi="Arial" w:cs="Arial"/>
        </w:rPr>
        <w:t xml:space="preserve">«Правила представления лицом, поступающим на работу на должность руководителя муниципального учреждения </w:t>
      </w:r>
      <w:r w:rsidR="0057415E" w:rsidRPr="003123B2">
        <w:rPr>
          <w:rFonts w:ascii="Arial" w:hAnsi="Arial" w:cs="Arial"/>
          <w:bCs/>
        </w:rPr>
        <w:t>Слюдянского муниципального образования Слюдянского района</w:t>
      </w:r>
      <w:r w:rsidR="0057415E" w:rsidRPr="003123B2">
        <w:rPr>
          <w:rFonts w:ascii="Arial" w:hAnsi="Arial" w:cs="Arial"/>
        </w:rPr>
        <w:t xml:space="preserve">, а так же руководителем муниципального учреждения </w:t>
      </w:r>
      <w:r w:rsidR="0057415E" w:rsidRPr="003123B2">
        <w:rPr>
          <w:rFonts w:ascii="Arial" w:hAnsi="Arial" w:cs="Arial"/>
          <w:bCs/>
        </w:rPr>
        <w:t>Слюдянского муниципального образования Слюдянского района</w:t>
      </w:r>
      <w:r w:rsidR="0057415E" w:rsidRPr="003123B2">
        <w:rPr>
          <w:rFonts w:ascii="Arial" w:hAnsi="Arial" w:cs="Arial"/>
        </w:rPr>
        <w:t xml:space="preserve">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своих, супруга (супруги) и несовершеннолетних детей» в части корректировки текста: </w:t>
      </w:r>
    </w:p>
    <w:p w14:paraId="52CAFA6C" w14:textId="5C373F1D" w:rsidR="00646F31" w:rsidRPr="003123B2" w:rsidRDefault="009E62C8" w:rsidP="009E62C8">
      <w:pPr>
        <w:ind w:firstLine="709"/>
        <w:jc w:val="both"/>
        <w:rPr>
          <w:rFonts w:ascii="Arial" w:hAnsi="Arial" w:cs="Arial"/>
        </w:rPr>
      </w:pPr>
      <w:r w:rsidRPr="003123B2">
        <w:rPr>
          <w:rFonts w:ascii="Arial" w:hAnsi="Arial" w:cs="Arial"/>
        </w:rPr>
        <w:t>с</w:t>
      </w:r>
      <w:r w:rsidR="0057415E" w:rsidRPr="003123B2">
        <w:rPr>
          <w:rFonts w:ascii="Arial" w:hAnsi="Arial" w:cs="Arial"/>
        </w:rPr>
        <w:t xml:space="preserve">ловосочетание </w:t>
      </w:r>
      <w:r w:rsidRPr="003123B2">
        <w:rPr>
          <w:rFonts w:ascii="Arial" w:hAnsi="Arial" w:cs="Arial"/>
        </w:rPr>
        <w:t xml:space="preserve">«руководитель муниципального бюджетного учреждения» заменить на «руководитель муниципального учреждения». </w:t>
      </w:r>
    </w:p>
    <w:p w14:paraId="2F8B6814" w14:textId="3380E952" w:rsidR="00707338" w:rsidRPr="003123B2" w:rsidRDefault="009E62C8" w:rsidP="004F12F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123B2">
        <w:rPr>
          <w:rFonts w:ascii="Arial" w:hAnsi="Arial" w:cs="Arial"/>
          <w:sz w:val="24"/>
          <w:szCs w:val="24"/>
        </w:rPr>
        <w:t>2</w:t>
      </w:r>
      <w:r w:rsidR="00707338" w:rsidRPr="003123B2">
        <w:rPr>
          <w:rFonts w:ascii="Arial" w:hAnsi="Arial" w:cs="Arial"/>
          <w:sz w:val="24"/>
          <w:szCs w:val="24"/>
        </w:rPr>
        <w:t>.</w:t>
      </w:r>
      <w:r w:rsidR="004F12F7" w:rsidRPr="003123B2">
        <w:rPr>
          <w:rFonts w:ascii="Arial" w:hAnsi="Arial" w:cs="Arial"/>
          <w:sz w:val="24"/>
          <w:szCs w:val="24"/>
        </w:rPr>
        <w:t xml:space="preserve"> </w:t>
      </w:r>
      <w:r w:rsidR="00707338" w:rsidRPr="003123B2">
        <w:rPr>
          <w:rFonts w:ascii="Arial" w:hAnsi="Arial" w:cs="Arial"/>
          <w:sz w:val="24"/>
          <w:szCs w:val="24"/>
        </w:rPr>
        <w:t xml:space="preserve">Настоящее постановление вступает в силу после его официального опубликования и распространяет свои действия на правоотношения, возникшие с </w:t>
      </w:r>
      <w:r w:rsidR="004F12F7" w:rsidRPr="003123B2">
        <w:rPr>
          <w:rFonts w:ascii="Arial" w:hAnsi="Arial" w:cs="Arial"/>
          <w:sz w:val="24"/>
          <w:szCs w:val="24"/>
        </w:rPr>
        <w:t>1</w:t>
      </w:r>
      <w:r w:rsidR="00707338" w:rsidRPr="003123B2">
        <w:rPr>
          <w:rFonts w:ascii="Arial" w:hAnsi="Arial" w:cs="Arial"/>
          <w:sz w:val="24"/>
          <w:szCs w:val="24"/>
        </w:rPr>
        <w:t xml:space="preserve"> </w:t>
      </w:r>
      <w:r w:rsidR="004F12F7" w:rsidRPr="003123B2">
        <w:rPr>
          <w:rFonts w:ascii="Arial" w:hAnsi="Arial" w:cs="Arial"/>
          <w:sz w:val="24"/>
          <w:szCs w:val="24"/>
        </w:rPr>
        <w:t>января</w:t>
      </w:r>
      <w:r w:rsidR="00707338" w:rsidRPr="003123B2">
        <w:rPr>
          <w:rFonts w:ascii="Arial" w:hAnsi="Arial" w:cs="Arial"/>
          <w:sz w:val="24"/>
          <w:szCs w:val="24"/>
        </w:rPr>
        <w:t xml:space="preserve"> 2020 года.</w:t>
      </w:r>
    </w:p>
    <w:p w14:paraId="4347C7DB" w14:textId="1D64CBD3" w:rsidR="00BF7391" w:rsidRPr="003123B2" w:rsidRDefault="009E62C8" w:rsidP="00A6711B">
      <w:pPr>
        <w:pStyle w:val="ab"/>
        <w:ind w:firstLine="709"/>
        <w:jc w:val="both"/>
        <w:rPr>
          <w:rFonts w:ascii="Arial" w:hAnsi="Arial" w:cs="Arial"/>
          <w:color w:val="000000"/>
          <w:sz w:val="24"/>
          <w:lang w:eastAsia="ru-RU"/>
        </w:rPr>
      </w:pPr>
      <w:r w:rsidRPr="003123B2">
        <w:rPr>
          <w:rFonts w:ascii="Arial" w:hAnsi="Arial" w:cs="Arial"/>
          <w:color w:val="000000"/>
          <w:sz w:val="24"/>
          <w:lang w:eastAsia="ru-RU"/>
        </w:rPr>
        <w:t>3</w:t>
      </w:r>
      <w:r w:rsidR="00BF7391" w:rsidRPr="003123B2">
        <w:rPr>
          <w:rFonts w:ascii="Arial" w:hAnsi="Arial" w:cs="Arial"/>
          <w:color w:val="000000"/>
          <w:sz w:val="24"/>
          <w:lang w:eastAsia="ru-RU"/>
        </w:rPr>
        <w:t>. Опубликовать настоящее постановление в газете «</w:t>
      </w:r>
      <w:r w:rsidR="00646F31" w:rsidRPr="003123B2">
        <w:rPr>
          <w:rFonts w:ascii="Arial" w:hAnsi="Arial" w:cs="Arial"/>
          <w:color w:val="000000"/>
          <w:sz w:val="24"/>
          <w:lang w:eastAsia="ru-RU"/>
        </w:rPr>
        <w:t>Славное море</w:t>
      </w:r>
      <w:r w:rsidR="00BF7391" w:rsidRPr="003123B2">
        <w:rPr>
          <w:rFonts w:ascii="Arial" w:hAnsi="Arial" w:cs="Arial"/>
          <w:color w:val="000000"/>
          <w:sz w:val="24"/>
          <w:lang w:eastAsia="ru-RU"/>
        </w:rPr>
        <w:t>» или в приложении к данному периодическому изданию и разместить на официальном сайте администрации Слюдянского городского поселения Слюдянского района в информационно - телекоммуникационной сети «Интернет».</w:t>
      </w:r>
    </w:p>
    <w:p w14:paraId="33CAE491" w14:textId="02BE60A1" w:rsidR="00BF7391" w:rsidRPr="003123B2" w:rsidRDefault="009E62C8" w:rsidP="00A6711B">
      <w:pPr>
        <w:pStyle w:val="ab"/>
        <w:ind w:firstLine="709"/>
        <w:jc w:val="both"/>
        <w:rPr>
          <w:rFonts w:ascii="Arial" w:hAnsi="Arial" w:cs="Arial"/>
          <w:sz w:val="24"/>
        </w:rPr>
      </w:pPr>
      <w:r w:rsidRPr="003123B2">
        <w:rPr>
          <w:rFonts w:ascii="Arial" w:hAnsi="Arial" w:cs="Arial"/>
          <w:color w:val="000000"/>
          <w:sz w:val="24"/>
        </w:rPr>
        <w:t>4</w:t>
      </w:r>
      <w:r w:rsidR="00BF7391" w:rsidRPr="003123B2">
        <w:rPr>
          <w:rFonts w:ascii="Arial" w:hAnsi="Arial" w:cs="Arial"/>
          <w:color w:val="000000"/>
          <w:sz w:val="24"/>
        </w:rPr>
        <w:t xml:space="preserve">. </w:t>
      </w:r>
      <w:r w:rsidR="00BF7391" w:rsidRPr="003123B2">
        <w:rPr>
          <w:rFonts w:ascii="Arial" w:hAnsi="Arial" w:cs="Arial"/>
          <w:color w:val="000000"/>
          <w:sz w:val="24"/>
          <w:lang w:eastAsia="ru-RU"/>
        </w:rPr>
        <w:t xml:space="preserve">Контроль за исполнением настоящего постановления </w:t>
      </w:r>
      <w:r w:rsidR="00BF7391" w:rsidRPr="003123B2">
        <w:rPr>
          <w:rFonts w:ascii="Arial" w:hAnsi="Arial" w:cs="Arial"/>
          <w:sz w:val="24"/>
        </w:rPr>
        <w:t>оставляю за собой.</w:t>
      </w:r>
    </w:p>
    <w:p w14:paraId="09AF5782" w14:textId="77777777" w:rsidR="00BF7391" w:rsidRPr="00666FD5" w:rsidRDefault="00BF7391" w:rsidP="00BF7391">
      <w:pPr>
        <w:ind w:firstLine="851"/>
      </w:pPr>
    </w:p>
    <w:p w14:paraId="26BCDEFC" w14:textId="77777777" w:rsidR="00BF7391" w:rsidRDefault="00BF7391" w:rsidP="00BF7391">
      <w:pPr>
        <w:tabs>
          <w:tab w:val="left" w:pos="284"/>
        </w:tabs>
        <w:jc w:val="both"/>
        <w:rPr>
          <w:color w:val="000000"/>
        </w:rPr>
      </w:pPr>
    </w:p>
    <w:p w14:paraId="36C32B56" w14:textId="0D96233A" w:rsidR="00BF7391" w:rsidRPr="003123B2" w:rsidRDefault="00707338" w:rsidP="00BF7391">
      <w:pPr>
        <w:tabs>
          <w:tab w:val="left" w:pos="284"/>
        </w:tabs>
        <w:jc w:val="both"/>
        <w:rPr>
          <w:rFonts w:ascii="Arial" w:hAnsi="Arial" w:cs="Arial"/>
          <w:color w:val="000000"/>
        </w:rPr>
      </w:pPr>
      <w:r w:rsidRPr="003123B2">
        <w:rPr>
          <w:rFonts w:ascii="Arial" w:hAnsi="Arial" w:cs="Arial"/>
          <w:color w:val="000000"/>
        </w:rPr>
        <w:t>И. о. г</w:t>
      </w:r>
      <w:r w:rsidR="00BF7391" w:rsidRPr="003123B2">
        <w:rPr>
          <w:rFonts w:ascii="Arial" w:hAnsi="Arial" w:cs="Arial"/>
          <w:color w:val="000000"/>
        </w:rPr>
        <w:t>лав</w:t>
      </w:r>
      <w:r w:rsidRPr="003123B2">
        <w:rPr>
          <w:rFonts w:ascii="Arial" w:hAnsi="Arial" w:cs="Arial"/>
          <w:color w:val="000000"/>
        </w:rPr>
        <w:t>ы</w:t>
      </w:r>
      <w:r w:rsidR="00BF7391" w:rsidRPr="003123B2">
        <w:rPr>
          <w:rFonts w:ascii="Arial" w:hAnsi="Arial" w:cs="Arial"/>
          <w:color w:val="000000"/>
        </w:rPr>
        <w:t xml:space="preserve"> Слюдянского </w:t>
      </w:r>
    </w:p>
    <w:p w14:paraId="55DF483B" w14:textId="77777777" w:rsidR="003123B2" w:rsidRDefault="00BF7391" w:rsidP="00210F28">
      <w:pPr>
        <w:tabs>
          <w:tab w:val="left" w:pos="284"/>
        </w:tabs>
        <w:jc w:val="both"/>
        <w:rPr>
          <w:rFonts w:ascii="Arial" w:hAnsi="Arial" w:cs="Arial"/>
          <w:color w:val="000000"/>
        </w:rPr>
      </w:pPr>
      <w:r w:rsidRPr="003123B2">
        <w:rPr>
          <w:rFonts w:ascii="Arial" w:hAnsi="Arial" w:cs="Arial"/>
          <w:color w:val="000000"/>
        </w:rPr>
        <w:t>муниципального образования</w:t>
      </w:r>
    </w:p>
    <w:p w14:paraId="3D445181" w14:textId="1BE907DC" w:rsidR="00703673" w:rsidRPr="003123B2" w:rsidRDefault="00707338" w:rsidP="00210F28">
      <w:pPr>
        <w:tabs>
          <w:tab w:val="left" w:pos="284"/>
        </w:tabs>
        <w:jc w:val="both"/>
        <w:rPr>
          <w:rFonts w:ascii="Arial" w:hAnsi="Arial" w:cs="Arial"/>
        </w:rPr>
      </w:pPr>
      <w:r w:rsidRPr="003123B2">
        <w:rPr>
          <w:rFonts w:ascii="Arial" w:hAnsi="Arial" w:cs="Arial"/>
          <w:color w:val="000000"/>
        </w:rPr>
        <w:t>О.В</w:t>
      </w:r>
      <w:r w:rsidR="00BF7391" w:rsidRPr="003123B2">
        <w:rPr>
          <w:rFonts w:ascii="Arial" w:hAnsi="Arial" w:cs="Arial"/>
          <w:color w:val="000000"/>
        </w:rPr>
        <w:t>.</w:t>
      </w:r>
      <w:r w:rsidRPr="003123B2">
        <w:rPr>
          <w:rFonts w:ascii="Arial" w:hAnsi="Arial" w:cs="Arial"/>
          <w:color w:val="000000"/>
        </w:rPr>
        <w:t xml:space="preserve"> Хаюк</w:t>
      </w:r>
    </w:p>
    <w:sectPr w:rsidR="00703673" w:rsidRPr="003123B2" w:rsidSect="00611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ECF40" w14:textId="77777777" w:rsidR="00F37503" w:rsidRDefault="00F37503" w:rsidP="005D1960">
      <w:r>
        <w:separator/>
      </w:r>
    </w:p>
  </w:endnote>
  <w:endnote w:type="continuationSeparator" w:id="0">
    <w:p w14:paraId="640CBF15" w14:textId="77777777" w:rsidR="00F37503" w:rsidRDefault="00F37503" w:rsidP="005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58969" w14:textId="77777777" w:rsidR="003123B2" w:rsidRDefault="003123B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7356227"/>
      <w:docPartObj>
        <w:docPartGallery w:val="Page Numbers (Bottom of Page)"/>
        <w:docPartUnique/>
      </w:docPartObj>
    </w:sdtPr>
    <w:sdtContent>
      <w:p w14:paraId="411BB747" w14:textId="0CB4950E" w:rsidR="003123B2" w:rsidRDefault="003123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6042F8" w14:textId="77777777" w:rsidR="003123B2" w:rsidRDefault="003123B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34144" w14:textId="77777777" w:rsidR="003123B2" w:rsidRDefault="003123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AF5EF" w14:textId="77777777" w:rsidR="00F37503" w:rsidRDefault="00F37503" w:rsidP="005D1960">
      <w:r>
        <w:separator/>
      </w:r>
    </w:p>
  </w:footnote>
  <w:footnote w:type="continuationSeparator" w:id="0">
    <w:p w14:paraId="2C4FA47B" w14:textId="77777777" w:rsidR="00F37503" w:rsidRDefault="00F37503" w:rsidP="005D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072F0" w14:textId="77777777" w:rsidR="007B3ED3" w:rsidRDefault="008A7D2F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F62F57" w14:textId="77777777" w:rsidR="007B3ED3" w:rsidRDefault="003123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D03F6" w14:textId="77777777" w:rsidR="003123B2" w:rsidRDefault="003123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824D9" w14:textId="77777777" w:rsidR="003123B2" w:rsidRDefault="003123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1B"/>
    <w:rsid w:val="0004361B"/>
    <w:rsid w:val="00074BFD"/>
    <w:rsid w:val="000E0C16"/>
    <w:rsid w:val="00107B29"/>
    <w:rsid w:val="0011025C"/>
    <w:rsid w:val="00151E80"/>
    <w:rsid w:val="00155322"/>
    <w:rsid w:val="00184E37"/>
    <w:rsid w:val="001950A9"/>
    <w:rsid w:val="00210F28"/>
    <w:rsid w:val="0025115C"/>
    <w:rsid w:val="00267DA2"/>
    <w:rsid w:val="00285D25"/>
    <w:rsid w:val="002A29CD"/>
    <w:rsid w:val="002B3442"/>
    <w:rsid w:val="003123B2"/>
    <w:rsid w:val="00317C47"/>
    <w:rsid w:val="00342E48"/>
    <w:rsid w:val="003C362D"/>
    <w:rsid w:val="003E0502"/>
    <w:rsid w:val="004256AE"/>
    <w:rsid w:val="00437A3A"/>
    <w:rsid w:val="0044004D"/>
    <w:rsid w:val="004C3175"/>
    <w:rsid w:val="004D49C7"/>
    <w:rsid w:val="004F12F7"/>
    <w:rsid w:val="004F32C4"/>
    <w:rsid w:val="004F3C1B"/>
    <w:rsid w:val="0050481B"/>
    <w:rsid w:val="00517337"/>
    <w:rsid w:val="00550F3A"/>
    <w:rsid w:val="00552AEF"/>
    <w:rsid w:val="00565E52"/>
    <w:rsid w:val="0057057C"/>
    <w:rsid w:val="0057415E"/>
    <w:rsid w:val="005D1960"/>
    <w:rsid w:val="0062216D"/>
    <w:rsid w:val="00645F32"/>
    <w:rsid w:val="00646F31"/>
    <w:rsid w:val="006A3E05"/>
    <w:rsid w:val="006B5737"/>
    <w:rsid w:val="00702365"/>
    <w:rsid w:val="00703673"/>
    <w:rsid w:val="00707338"/>
    <w:rsid w:val="00743791"/>
    <w:rsid w:val="00754D9E"/>
    <w:rsid w:val="007B13B8"/>
    <w:rsid w:val="007E4C05"/>
    <w:rsid w:val="007F79D5"/>
    <w:rsid w:val="00815342"/>
    <w:rsid w:val="00850C4F"/>
    <w:rsid w:val="008A7D2F"/>
    <w:rsid w:val="008D54AF"/>
    <w:rsid w:val="00903440"/>
    <w:rsid w:val="00944587"/>
    <w:rsid w:val="009753CA"/>
    <w:rsid w:val="009C6D76"/>
    <w:rsid w:val="009D01D4"/>
    <w:rsid w:val="009E62C8"/>
    <w:rsid w:val="009F6958"/>
    <w:rsid w:val="00A54B30"/>
    <w:rsid w:val="00A643A9"/>
    <w:rsid w:val="00A6711B"/>
    <w:rsid w:val="00AE0F83"/>
    <w:rsid w:val="00B54A56"/>
    <w:rsid w:val="00BC091A"/>
    <w:rsid w:val="00BE09BB"/>
    <w:rsid w:val="00BF7391"/>
    <w:rsid w:val="00C43834"/>
    <w:rsid w:val="00C742B3"/>
    <w:rsid w:val="00CA74F2"/>
    <w:rsid w:val="00CC0584"/>
    <w:rsid w:val="00CC5FDA"/>
    <w:rsid w:val="00CD7166"/>
    <w:rsid w:val="00CF1074"/>
    <w:rsid w:val="00D20560"/>
    <w:rsid w:val="00D25B41"/>
    <w:rsid w:val="00D366B3"/>
    <w:rsid w:val="00DA6E9E"/>
    <w:rsid w:val="00E16641"/>
    <w:rsid w:val="00E21361"/>
    <w:rsid w:val="00EB1858"/>
    <w:rsid w:val="00F37503"/>
    <w:rsid w:val="00F55D27"/>
    <w:rsid w:val="00F60E36"/>
    <w:rsid w:val="00F76919"/>
    <w:rsid w:val="00F91E79"/>
    <w:rsid w:val="00F93B44"/>
    <w:rsid w:val="00FA13F3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12DA"/>
  <w15:chartTrackingRefBased/>
  <w15:docId w15:val="{19E5DE66-07B5-4B8F-B3DE-C8508716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9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1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1960"/>
  </w:style>
  <w:style w:type="paragraph" w:styleId="a6">
    <w:name w:val="footnote text"/>
    <w:basedOn w:val="a"/>
    <w:link w:val="a7"/>
    <w:semiHidden/>
    <w:rsid w:val="005D1960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D1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D1960"/>
    <w:rPr>
      <w:vertAlign w:val="superscript"/>
    </w:rPr>
  </w:style>
  <w:style w:type="paragraph" w:customStyle="1" w:styleId="ConsPlusNormal">
    <w:name w:val="ConsPlusNormal"/>
    <w:rsid w:val="005D1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50F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F3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BF7391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1102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02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074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49C7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74379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4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8B47B-2A6D-4B8E-9C24-C938E2BC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Александровна Соломина</dc:creator>
  <cp:keywords/>
  <dc:description/>
  <cp:lastModifiedBy>Юлия Юрьевна Галыгина</cp:lastModifiedBy>
  <cp:revision>9</cp:revision>
  <cp:lastPrinted>2020-09-24T00:31:00Z</cp:lastPrinted>
  <dcterms:created xsi:type="dcterms:W3CDTF">2020-09-23T09:30:00Z</dcterms:created>
  <dcterms:modified xsi:type="dcterms:W3CDTF">2020-10-01T07:25:00Z</dcterms:modified>
</cp:coreProperties>
</file>