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D2C69" w14:textId="77777777" w:rsidR="00591B18" w:rsidRDefault="00591B18" w:rsidP="00591B18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1DB4741D" wp14:editId="2ED75002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D76EE" w14:textId="77777777" w:rsidR="00591B18" w:rsidRPr="00B5284F" w:rsidRDefault="00591B18" w:rsidP="00591B18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0EB890E9" w14:textId="77777777" w:rsidR="00591B18" w:rsidRPr="00B5284F" w:rsidRDefault="00591B18" w:rsidP="00591B18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599BE547" w14:textId="77777777" w:rsidR="00591B18" w:rsidRPr="00B5284F" w:rsidRDefault="00591B18" w:rsidP="00591B18">
      <w:pPr>
        <w:jc w:val="center"/>
        <w:rPr>
          <w:b/>
          <w:bCs/>
        </w:rPr>
      </w:pPr>
      <w:proofErr w:type="spellStart"/>
      <w:r w:rsidRPr="00B5284F">
        <w:rPr>
          <w:b/>
          <w:bCs/>
        </w:rPr>
        <w:t>Слюдянский</w:t>
      </w:r>
      <w:proofErr w:type="spellEnd"/>
      <w:r w:rsidRPr="00B5284F">
        <w:rPr>
          <w:b/>
          <w:bCs/>
        </w:rPr>
        <w:t xml:space="preserve"> район</w:t>
      </w:r>
    </w:p>
    <w:p w14:paraId="4CB7BC32" w14:textId="77777777" w:rsidR="00591B18" w:rsidRPr="00B5284F" w:rsidRDefault="00591B18" w:rsidP="00591B18">
      <w:pPr>
        <w:jc w:val="center"/>
        <w:rPr>
          <w:b/>
          <w:bCs/>
          <w:sz w:val="16"/>
          <w:szCs w:val="16"/>
        </w:rPr>
      </w:pPr>
    </w:p>
    <w:p w14:paraId="3FBB971E" w14:textId="77777777" w:rsidR="00591B18" w:rsidRPr="00B5284F" w:rsidRDefault="00591B18" w:rsidP="00591B18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1AA12248" w14:textId="77777777" w:rsidR="00591B18" w:rsidRPr="00B5284F" w:rsidRDefault="00591B18" w:rsidP="00591B18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32ACE977" w14:textId="77777777" w:rsidR="00591B18" w:rsidRPr="00B5284F" w:rsidRDefault="00591B18" w:rsidP="00591B18">
      <w:pPr>
        <w:jc w:val="center"/>
        <w:rPr>
          <w:b/>
          <w:bCs/>
          <w:sz w:val="32"/>
        </w:rPr>
      </w:pPr>
    </w:p>
    <w:p w14:paraId="2E8554BF" w14:textId="77777777" w:rsidR="00591B18" w:rsidRPr="00B5284F" w:rsidRDefault="00591B18" w:rsidP="00591B18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4C10E70C" w14:textId="77777777" w:rsidR="00591B18" w:rsidRPr="00B5284F" w:rsidRDefault="00591B18" w:rsidP="00591B18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3F7C9206" w14:textId="77777777" w:rsidR="00591B18" w:rsidRDefault="00591B18" w:rsidP="00591B18">
      <w:pPr>
        <w:jc w:val="both"/>
        <w:rPr>
          <w:bCs/>
        </w:rPr>
      </w:pPr>
    </w:p>
    <w:p w14:paraId="28FAC1C7" w14:textId="77777777" w:rsidR="00591B18" w:rsidRPr="005303CD" w:rsidRDefault="00591B18" w:rsidP="00591B18">
      <w:pPr>
        <w:jc w:val="both"/>
        <w:rPr>
          <w:bCs/>
        </w:rPr>
      </w:pPr>
    </w:p>
    <w:p w14:paraId="36E8C1B7" w14:textId="497A474E" w:rsidR="00591B18" w:rsidRPr="00D13587" w:rsidRDefault="00591B18" w:rsidP="00591B18">
      <w:pPr>
        <w:jc w:val="both"/>
        <w:rPr>
          <w:b/>
          <w:bCs/>
        </w:rPr>
      </w:pPr>
      <w:r w:rsidRPr="00D13587">
        <w:rPr>
          <w:b/>
          <w:bCs/>
        </w:rPr>
        <w:t xml:space="preserve">от </w:t>
      </w:r>
      <w:r w:rsidR="00D70DF7" w:rsidRPr="00D13587">
        <w:rPr>
          <w:b/>
          <w:bCs/>
        </w:rPr>
        <w:t>26.01.2023</w:t>
      </w:r>
      <w:r w:rsidRPr="00D13587">
        <w:rPr>
          <w:b/>
          <w:bCs/>
        </w:rPr>
        <w:t xml:space="preserve">№ </w:t>
      </w:r>
      <w:r w:rsidR="00D70DF7" w:rsidRPr="00D13587">
        <w:rPr>
          <w:b/>
          <w:bCs/>
        </w:rPr>
        <w:t xml:space="preserve">16 </w:t>
      </w:r>
      <w:r w:rsidRPr="00D13587">
        <w:rPr>
          <w:b/>
          <w:bCs/>
          <w:lang w:val="en-US"/>
        </w:rPr>
        <w:t>V</w:t>
      </w:r>
      <w:r w:rsidRPr="00D13587">
        <w:rPr>
          <w:b/>
          <w:bCs/>
        </w:rPr>
        <w:t>-ГД</w:t>
      </w:r>
    </w:p>
    <w:p w14:paraId="1A5C5BD4" w14:textId="77777777" w:rsidR="00591B18" w:rsidRPr="00973BAC" w:rsidRDefault="00591B18" w:rsidP="00591B18">
      <w:pPr>
        <w:pStyle w:val="2"/>
        <w:rPr>
          <w:b w:val="0"/>
        </w:rPr>
      </w:pPr>
    </w:p>
    <w:p w14:paraId="643B9F64" w14:textId="4E8DEA5C" w:rsidR="00591B18" w:rsidRDefault="00591B18" w:rsidP="00591B18">
      <w:pPr>
        <w:ind w:right="4535"/>
        <w:rPr>
          <w:b/>
        </w:rPr>
      </w:pPr>
      <w:r w:rsidRPr="00E95E41">
        <w:rPr>
          <w:b/>
        </w:rPr>
        <w:t>Об утверждении</w:t>
      </w:r>
      <w:r>
        <w:rPr>
          <w:b/>
        </w:rPr>
        <w:t xml:space="preserve"> членов Общественной палаты </w:t>
      </w:r>
      <w:r w:rsidRPr="00B71E5F">
        <w:rPr>
          <w:b/>
        </w:rPr>
        <w:t xml:space="preserve">Слюдянского </w:t>
      </w:r>
      <w:r w:rsidR="00E316DF">
        <w:rPr>
          <w:b/>
        </w:rPr>
        <w:t>муниципального образования,</w:t>
      </w:r>
      <w:r>
        <w:rPr>
          <w:b/>
        </w:rPr>
        <w:t xml:space="preserve"> определённых Думой </w:t>
      </w:r>
      <w:r w:rsidRPr="00872359">
        <w:rPr>
          <w:b/>
        </w:rPr>
        <w:t>Слюдянского муниципального образования</w:t>
      </w:r>
    </w:p>
    <w:p w14:paraId="5E5EB530" w14:textId="6F6D00CC" w:rsidR="00591B18" w:rsidRDefault="00591B18" w:rsidP="00591B18">
      <w:pPr>
        <w:ind w:right="4535"/>
      </w:pPr>
      <w:bookmarkStart w:id="0" w:name="_GoBack"/>
      <w:bookmarkEnd w:id="0"/>
    </w:p>
    <w:p w14:paraId="43C47C35" w14:textId="77777777" w:rsidR="00D13587" w:rsidRDefault="00D13587" w:rsidP="00591B18">
      <w:pPr>
        <w:ind w:right="4535"/>
      </w:pPr>
    </w:p>
    <w:p w14:paraId="7259E7EC" w14:textId="77777777" w:rsidR="00591B18" w:rsidRDefault="00591B18" w:rsidP="00591B18">
      <w:pPr>
        <w:ind w:firstLine="709"/>
        <w:jc w:val="both"/>
      </w:pPr>
      <w:r w:rsidRPr="008F5C68">
        <w:t xml:space="preserve">В целях содействия становлению гражданского общества в </w:t>
      </w:r>
      <w:proofErr w:type="spellStart"/>
      <w:r>
        <w:t>Слюдянском</w:t>
      </w:r>
      <w:proofErr w:type="spellEnd"/>
      <w:r>
        <w:t xml:space="preserve"> муниципальном образовании</w:t>
      </w:r>
      <w:r w:rsidRPr="008F5C68">
        <w:t xml:space="preserve">, обеспечения конструктивного взаимодействия органов местного самоуправления </w:t>
      </w:r>
      <w:r>
        <w:t>Слюдянского муниципального образования</w:t>
      </w:r>
      <w:r w:rsidRPr="008F5C68">
        <w:t xml:space="preserve"> с населением, общественными объединениями и некоммерческими организациями, согласования позиций и совершенствования механизма обратной связи между ними, а также учета интересов и потребностей граждан, руководствуясь Федеральным законом от </w:t>
      </w:r>
      <w:r>
        <w:t xml:space="preserve">6 октября </w:t>
      </w:r>
      <w:r w:rsidRPr="008F5C68">
        <w:t xml:space="preserve">2003 </w:t>
      </w:r>
      <w:r>
        <w:t>года №</w:t>
      </w:r>
      <w:r w:rsidRPr="008F5C68">
        <w:t xml:space="preserve">131-ФЗ </w:t>
      </w:r>
      <w:r>
        <w:t>«</w:t>
      </w:r>
      <w:r w:rsidRPr="008F5C68">
        <w:t>Об общих принципах организации местного самоуп</w:t>
      </w:r>
      <w:r>
        <w:t>равления в Российской Федерации»</w:t>
      </w:r>
      <w:r w:rsidRPr="008F5C68">
        <w:t xml:space="preserve">, </w:t>
      </w:r>
      <w:r>
        <w:t>статьей 33, 37</w:t>
      </w:r>
      <w:r w:rsidRPr="00014ED2">
        <w:t xml:space="preserve"> Устава </w:t>
      </w:r>
      <w:r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</w:t>
      </w:r>
      <w:r>
        <w:t>кругу от 23 декабря 2005 года №</w:t>
      </w:r>
      <w:r w:rsidRPr="00AD3514">
        <w:rPr>
          <w:lang w:val="en-US"/>
        </w:rPr>
        <w:t>RU</w:t>
      </w:r>
      <w:r w:rsidRPr="00AD3514">
        <w:t xml:space="preserve">385181042005001, с изменениями и дополнениями, зарегистрированными </w:t>
      </w:r>
      <w:r>
        <w:t>Управлением Министерства юстиции Российской Федерации по Иркутской области от 6 декабря  2021 года №</w:t>
      </w:r>
      <w:r>
        <w:rPr>
          <w:lang w:val="en-US"/>
        </w:rPr>
        <w:t>RU</w:t>
      </w:r>
      <w:r>
        <w:t>385181042021002</w:t>
      </w:r>
      <w:r w:rsidRPr="00976834">
        <w:t>,</w:t>
      </w:r>
    </w:p>
    <w:p w14:paraId="7E2341BD" w14:textId="77777777" w:rsidR="00591B18" w:rsidRDefault="00591B18" w:rsidP="00591B18">
      <w:pPr>
        <w:jc w:val="both"/>
      </w:pPr>
    </w:p>
    <w:p w14:paraId="299DFD5A" w14:textId="77777777" w:rsidR="00591B18" w:rsidRPr="000D5338" w:rsidRDefault="00591B18" w:rsidP="00591B18">
      <w:r w:rsidRPr="000D5338">
        <w:t>ГОРОДСКАЯ ДУМА решила:</w:t>
      </w:r>
    </w:p>
    <w:p w14:paraId="2D0D2BC1" w14:textId="77777777" w:rsidR="00591B18" w:rsidRDefault="00591B18" w:rsidP="00591B18"/>
    <w:p w14:paraId="6D545E95" w14:textId="47797C8C" w:rsidR="00591B18" w:rsidRDefault="00591B18" w:rsidP="00591B18">
      <w:pPr>
        <w:ind w:firstLine="709"/>
        <w:jc w:val="both"/>
      </w:pPr>
      <w:r>
        <w:t xml:space="preserve">1. Утвердить следующих 5 членов Общественной палаты </w:t>
      </w:r>
      <w:r w:rsidRPr="008F5C68">
        <w:t xml:space="preserve">администрации Слюдянского </w:t>
      </w:r>
      <w:r w:rsidR="00E316DF">
        <w:t>муниципального образования</w:t>
      </w:r>
      <w:r w:rsidRPr="008F5C68">
        <w:t>, определённых Думой Слюдянского муниципального образования</w:t>
      </w:r>
      <w:r>
        <w:t>:</w:t>
      </w:r>
    </w:p>
    <w:p w14:paraId="58BD614E" w14:textId="77777777" w:rsidR="00591B18" w:rsidRDefault="00591B18" w:rsidP="00591B18">
      <w:pPr>
        <w:ind w:firstLine="709"/>
        <w:jc w:val="both"/>
      </w:pPr>
      <w:r>
        <w:t>1.1. Володченко Александр Валерьевич,</w:t>
      </w:r>
    </w:p>
    <w:p w14:paraId="744ACBD1" w14:textId="77777777" w:rsidR="00591B18" w:rsidRDefault="00591B18" w:rsidP="00591B18">
      <w:pPr>
        <w:ind w:firstLine="709"/>
        <w:jc w:val="both"/>
      </w:pPr>
      <w:r>
        <w:t>1.2. Гладышева Людмила Николаевна,</w:t>
      </w:r>
    </w:p>
    <w:p w14:paraId="747A1300" w14:textId="77777777" w:rsidR="00591B18" w:rsidRDefault="00591B18" w:rsidP="00591B18">
      <w:pPr>
        <w:ind w:firstLine="709"/>
        <w:jc w:val="both"/>
      </w:pPr>
      <w:r>
        <w:t xml:space="preserve">1.3. </w:t>
      </w:r>
      <w:proofErr w:type="spellStart"/>
      <w:r>
        <w:t>Корытова</w:t>
      </w:r>
      <w:proofErr w:type="spellEnd"/>
      <w:r>
        <w:t xml:space="preserve"> Наталья Васильевна,</w:t>
      </w:r>
    </w:p>
    <w:p w14:paraId="0A37CD6E" w14:textId="77777777" w:rsidR="00591B18" w:rsidRDefault="00591B18" w:rsidP="00591B18">
      <w:pPr>
        <w:ind w:firstLine="709"/>
        <w:jc w:val="both"/>
      </w:pPr>
      <w:r>
        <w:t xml:space="preserve">1.4. </w:t>
      </w:r>
      <w:proofErr w:type="spellStart"/>
      <w:r>
        <w:t>Золоторева</w:t>
      </w:r>
      <w:proofErr w:type="spellEnd"/>
      <w:r>
        <w:t xml:space="preserve"> Елена Михайловна, </w:t>
      </w:r>
    </w:p>
    <w:p w14:paraId="19D0B421" w14:textId="0AD72DBB" w:rsidR="00591B18" w:rsidRDefault="00591B18" w:rsidP="00591B18">
      <w:pPr>
        <w:ind w:firstLine="709"/>
        <w:jc w:val="both"/>
      </w:pPr>
      <w:r>
        <w:t>1.5. Русских Татьяна Юрь</w:t>
      </w:r>
      <w:r w:rsidR="00B51A57">
        <w:t>е</w:t>
      </w:r>
      <w:r>
        <w:t>вна.</w:t>
      </w:r>
    </w:p>
    <w:p w14:paraId="7C021BFF" w14:textId="77F90742" w:rsidR="00D13587" w:rsidRDefault="00D13587" w:rsidP="00591B18">
      <w:pPr>
        <w:ind w:firstLine="709"/>
        <w:jc w:val="both"/>
      </w:pPr>
    </w:p>
    <w:p w14:paraId="27987879" w14:textId="1F52796C" w:rsidR="00D13587" w:rsidRDefault="00D13587" w:rsidP="00591B18">
      <w:pPr>
        <w:ind w:firstLine="709"/>
        <w:jc w:val="both"/>
      </w:pPr>
    </w:p>
    <w:p w14:paraId="3A08F84E" w14:textId="052A9A89" w:rsidR="00D13587" w:rsidRDefault="00D13587" w:rsidP="00591B18">
      <w:pPr>
        <w:ind w:firstLine="709"/>
        <w:jc w:val="both"/>
      </w:pPr>
    </w:p>
    <w:p w14:paraId="4E773736" w14:textId="77777777" w:rsidR="00D13587" w:rsidRDefault="00D13587" w:rsidP="00591B18">
      <w:pPr>
        <w:ind w:firstLine="709"/>
        <w:jc w:val="both"/>
      </w:pPr>
    </w:p>
    <w:p w14:paraId="769B0E2E" w14:textId="77777777" w:rsidR="00591B18" w:rsidRDefault="00591B18" w:rsidP="00591B18">
      <w:pPr>
        <w:ind w:firstLine="709"/>
        <w:jc w:val="both"/>
      </w:pPr>
      <w:r>
        <w:t>2. Настоящее решение вступает в силу со дня его подписания.</w:t>
      </w:r>
    </w:p>
    <w:p w14:paraId="357C03C1" w14:textId="77777777" w:rsidR="00591B18" w:rsidRDefault="00591B18" w:rsidP="00591B18">
      <w:pPr>
        <w:ind w:firstLine="709"/>
        <w:jc w:val="both"/>
      </w:pPr>
      <w:r w:rsidRPr="001B0698">
        <w:t>3. Опубликовать</w:t>
      </w:r>
      <w:r>
        <w:t xml:space="preserve"> настоящее решение в газете «Байкал Новости»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Интернет.</w:t>
      </w:r>
    </w:p>
    <w:p w14:paraId="71A8E57E" w14:textId="77777777" w:rsidR="00591B18" w:rsidRDefault="00591B18" w:rsidP="00591B18">
      <w:pPr>
        <w:jc w:val="both"/>
      </w:pPr>
    </w:p>
    <w:p w14:paraId="7778FF91" w14:textId="77777777" w:rsidR="00591B18" w:rsidRDefault="00591B18" w:rsidP="00591B18">
      <w:pPr>
        <w:jc w:val="both"/>
      </w:pPr>
    </w:p>
    <w:p w14:paraId="77F153FC" w14:textId="77777777" w:rsidR="00591B18" w:rsidRDefault="00591B18" w:rsidP="00591B18">
      <w:pPr>
        <w:jc w:val="both"/>
      </w:pPr>
      <w:r>
        <w:t xml:space="preserve">Глава Слюдянского </w:t>
      </w:r>
    </w:p>
    <w:p w14:paraId="002FE38F" w14:textId="77777777" w:rsidR="00591B18" w:rsidRDefault="00591B18" w:rsidP="00591B18">
      <w:pPr>
        <w:jc w:val="both"/>
      </w:pPr>
      <w:r>
        <w:t>муниципального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В.Н. </w:t>
      </w:r>
      <w:proofErr w:type="spellStart"/>
      <w:r>
        <w:t>Сендзяк</w:t>
      </w:r>
      <w:proofErr w:type="spellEnd"/>
    </w:p>
    <w:p w14:paraId="4839A5E9" w14:textId="77777777" w:rsidR="00591B18" w:rsidRDefault="00591B18" w:rsidP="00591B18">
      <w:pPr>
        <w:jc w:val="both"/>
      </w:pPr>
    </w:p>
    <w:p w14:paraId="669EC7FE" w14:textId="77777777" w:rsidR="00591B18" w:rsidRDefault="00591B18" w:rsidP="00591B18">
      <w:pPr>
        <w:jc w:val="both"/>
      </w:pPr>
    </w:p>
    <w:p w14:paraId="746B3629" w14:textId="77777777" w:rsidR="00591B18" w:rsidRPr="000D5338" w:rsidRDefault="00591B18" w:rsidP="00591B18">
      <w:pPr>
        <w:jc w:val="both"/>
      </w:pPr>
      <w:r w:rsidRPr="000D5338">
        <w:t>Председатель Думы</w:t>
      </w:r>
    </w:p>
    <w:p w14:paraId="5009A965" w14:textId="77777777" w:rsidR="00C62833" w:rsidRDefault="00591B18" w:rsidP="00591B18">
      <w:r w:rsidRPr="000D5338">
        <w:t xml:space="preserve">Слюдянского муниципального образования                                                    </w:t>
      </w:r>
      <w:r>
        <w:t>М.М. Кайсаров</w:t>
      </w:r>
    </w:p>
    <w:sectPr w:rsidR="00C6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18"/>
    <w:rsid w:val="00591B18"/>
    <w:rsid w:val="00665B42"/>
    <w:rsid w:val="00B51A57"/>
    <w:rsid w:val="00C62833"/>
    <w:rsid w:val="00D13587"/>
    <w:rsid w:val="00D70DF7"/>
    <w:rsid w:val="00E316DF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158B"/>
  <w15:chartTrackingRefBased/>
  <w15:docId w15:val="{356FDBB9-27D6-4E27-97CC-7AC6C697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91B1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91B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4</cp:revision>
  <cp:lastPrinted>2023-01-30T01:12:00Z</cp:lastPrinted>
  <dcterms:created xsi:type="dcterms:W3CDTF">2023-01-30T03:21:00Z</dcterms:created>
  <dcterms:modified xsi:type="dcterms:W3CDTF">2023-01-31T08:50:00Z</dcterms:modified>
</cp:coreProperties>
</file>