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52D0381" w14:textId="77777777" w:rsidR="007E5EE9" w:rsidRPr="00B5284F" w:rsidRDefault="007E5EE9" w:rsidP="007E5EE9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AEC5EBA" w14:textId="77777777" w:rsidR="007E5EE9" w:rsidRDefault="007E5EE9" w:rsidP="007E5EE9">
      <w:pPr>
        <w:jc w:val="both"/>
        <w:rPr>
          <w:bCs/>
        </w:rPr>
      </w:pPr>
    </w:p>
    <w:p w14:paraId="38FAF0F1" w14:textId="77777777" w:rsidR="007E5EE9" w:rsidRPr="00B5284F" w:rsidRDefault="007E5EE9" w:rsidP="007E5EE9">
      <w:pPr>
        <w:jc w:val="both"/>
        <w:rPr>
          <w:bCs/>
        </w:rPr>
      </w:pPr>
    </w:p>
    <w:p w14:paraId="0DFA328F" w14:textId="7015571B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 w:rsidR="00025D8E">
        <w:t>28.08.2025</w:t>
      </w:r>
      <w:r w:rsidR="00062F9F">
        <w:t xml:space="preserve"> </w:t>
      </w:r>
      <w:r w:rsidRPr="008B5C5C">
        <w:t xml:space="preserve">№ </w:t>
      </w:r>
      <w:r w:rsidR="00025D8E">
        <w:t>79</w:t>
      </w:r>
      <w:r>
        <w:t xml:space="preserve">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907EE2">
        <w:tc>
          <w:tcPr>
            <w:tcW w:w="5211" w:type="dxa"/>
          </w:tcPr>
          <w:p w14:paraId="17D295ED" w14:textId="77777777" w:rsidR="007E5EE9" w:rsidRDefault="00111E10" w:rsidP="00A07968">
            <w:pPr>
              <w:pStyle w:val="2"/>
              <w:jc w:val="both"/>
              <w:rPr>
                <w:sz w:val="20"/>
                <w:szCs w:val="20"/>
              </w:rPr>
            </w:pPr>
            <w:r>
              <w:t>О подготовке объектов коммунальной инфраструктуры Слюдянского муниципального образования к работе в зимних условиях 2025-2026гг.</w:t>
            </w:r>
            <w:r>
              <w:rPr>
                <w:sz w:val="20"/>
                <w:szCs w:val="20"/>
              </w:rPr>
              <w:t xml:space="preserve">                   </w:t>
            </w:r>
          </w:p>
          <w:p w14:paraId="04E9F01A" w14:textId="09E1003B" w:rsidR="00111E10" w:rsidRPr="00111E10" w:rsidRDefault="00111E10" w:rsidP="00111E10"/>
        </w:tc>
      </w:tr>
    </w:tbl>
    <w:p w14:paraId="505CCDA4" w14:textId="23F2A386" w:rsidR="007E5EE9" w:rsidRPr="009C3129" w:rsidRDefault="007E5EE9" w:rsidP="00F97C9A">
      <w:pPr>
        <w:ind w:firstLine="709"/>
        <w:jc w:val="both"/>
        <w:outlineLvl w:val="0"/>
      </w:pPr>
      <w:r w:rsidRPr="00CC76DF">
        <w:t>Заслушав информацию</w:t>
      </w:r>
      <w:r>
        <w:t xml:space="preserve"> за</w:t>
      </w:r>
      <w:r w:rsidR="00176638">
        <w:t xml:space="preserve">ведующего отделом коммунальной инфраструктуры и стратегического </w:t>
      </w:r>
      <w:r w:rsidR="00F97C9A">
        <w:t xml:space="preserve">развития </w:t>
      </w:r>
      <w:r w:rsidR="00F97C9A" w:rsidRPr="00CC76DF">
        <w:t>администрации</w:t>
      </w:r>
      <w:r w:rsidR="00176638">
        <w:t xml:space="preserve"> Слюдянского городского поселения Бабученко А.Н.</w:t>
      </w:r>
      <w:r>
        <w:t xml:space="preserve">, в соответствии со </w:t>
      </w:r>
      <w:r w:rsidRPr="00F97C9A"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 w:rsidRPr="009C3129">
        <w:t xml:space="preserve">с изменениями и дополнениями, зарегистрированными </w:t>
      </w:r>
      <w:r w:rsidRPr="00AF7AD9">
        <w:t xml:space="preserve">Управлением Министерства юстиции Российской федерации по Иркутской области от </w:t>
      </w:r>
      <w:r w:rsidR="00880740" w:rsidRPr="00DE1370">
        <w:t>11 декабря 2024 года RU385181042024002,</w:t>
      </w:r>
    </w:p>
    <w:p w14:paraId="1349F807" w14:textId="77777777" w:rsidR="007E5EE9" w:rsidRDefault="007E5EE9" w:rsidP="007E5EE9">
      <w:pPr>
        <w:ind w:firstLine="709"/>
        <w:jc w:val="both"/>
      </w:pPr>
    </w:p>
    <w:p w14:paraId="17BCEA27" w14:textId="77777777" w:rsidR="007E5EE9" w:rsidRDefault="007E5EE9" w:rsidP="007E5EE9">
      <w:pPr>
        <w:jc w:val="both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3BE42CC5" w14:textId="714CA0AB" w:rsidR="007E5EE9" w:rsidRDefault="007E5EE9" w:rsidP="007E5EE9">
      <w:pPr>
        <w:ind w:firstLine="709"/>
        <w:jc w:val="both"/>
      </w:pPr>
      <w:r>
        <w:t xml:space="preserve">1. Принять к </w:t>
      </w:r>
      <w:r w:rsidRPr="00880740">
        <w:t xml:space="preserve">сведению отчет </w:t>
      </w:r>
      <w:r w:rsidR="00F97C9A" w:rsidRPr="00880740">
        <w:t xml:space="preserve">о </w:t>
      </w:r>
      <w:r w:rsidR="00880740" w:rsidRPr="00880740">
        <w:t>подготовке объектов коммунальной инфраструктуры Слюдянского муниципального образования к работе в зимних условиях 2025-2026</w:t>
      </w:r>
      <w:r w:rsidR="00880740">
        <w:t xml:space="preserve"> </w:t>
      </w:r>
      <w:proofErr w:type="spellStart"/>
      <w:r w:rsidR="00880740" w:rsidRPr="00880740">
        <w:t>г</w:t>
      </w:r>
      <w:r w:rsidR="004B5AEB">
        <w:t>.</w:t>
      </w:r>
      <w:r w:rsidR="00880740" w:rsidRPr="00880740">
        <w:t>г</w:t>
      </w:r>
      <w:proofErr w:type="spellEnd"/>
      <w:r w:rsidR="00880740" w:rsidRPr="00880740">
        <w:t>.</w:t>
      </w:r>
      <w:r w:rsidR="00880740" w:rsidRPr="00880740">
        <w:rPr>
          <w:sz w:val="20"/>
          <w:szCs w:val="20"/>
        </w:rPr>
        <w:t xml:space="preserve">                   </w:t>
      </w:r>
      <w:r w:rsidRPr="00880740">
        <w:t>(Приложение №1).</w:t>
      </w:r>
    </w:p>
    <w:p w14:paraId="3B964514" w14:textId="77777777" w:rsidR="007E5EE9" w:rsidRPr="008B5C5C" w:rsidRDefault="007E5EE9" w:rsidP="007E5EE9">
      <w:pPr>
        <w:ind w:firstLine="709"/>
        <w:jc w:val="both"/>
      </w:pPr>
      <w:r>
        <w:t xml:space="preserve">2. </w:t>
      </w:r>
      <w:r w:rsidRPr="00CC76DF">
        <w:t>Опубликовать настоящее решение в газете «</w:t>
      </w:r>
      <w:r>
        <w:t>Байкал новости</w:t>
      </w:r>
      <w:r w:rsidRPr="00CC76DF">
        <w:t xml:space="preserve">» или в приложении к ней, а также на официальном сайте Слюдянского муниципального образования в сети «Интернет» </w:t>
      </w:r>
      <w:hyperlink r:id="rId8" w:history="1">
        <w:r w:rsidRPr="00CC76DF">
          <w:rPr>
            <w:rStyle w:val="ac"/>
            <w:lang w:val="en-US"/>
          </w:rPr>
          <w:t>www</w:t>
        </w:r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admgorod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slud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ru</w:t>
        </w:r>
        <w:proofErr w:type="spellEnd"/>
      </w:hyperlink>
      <w:r w:rsidRPr="00CC76DF">
        <w:t>.</w:t>
      </w:r>
    </w:p>
    <w:p w14:paraId="0EE4DCFF" w14:textId="77777777" w:rsidR="007E5EE9" w:rsidRDefault="007E5EE9" w:rsidP="007E5EE9">
      <w:pPr>
        <w:tabs>
          <w:tab w:val="left" w:pos="8490"/>
        </w:tabs>
        <w:jc w:val="both"/>
      </w:pPr>
    </w:p>
    <w:p w14:paraId="7CFED61C" w14:textId="77777777" w:rsidR="007E5EE9" w:rsidRDefault="007E5EE9" w:rsidP="007E5EE9">
      <w:pPr>
        <w:tabs>
          <w:tab w:val="left" w:pos="8490"/>
        </w:tabs>
        <w:jc w:val="both"/>
      </w:pPr>
    </w:p>
    <w:p w14:paraId="5768E835" w14:textId="77777777" w:rsidR="007E5EE9" w:rsidRDefault="007E5EE9" w:rsidP="007E5EE9">
      <w:pPr>
        <w:tabs>
          <w:tab w:val="left" w:pos="8490"/>
        </w:tabs>
        <w:jc w:val="both"/>
      </w:pPr>
      <w:r>
        <w:tab/>
      </w:r>
    </w:p>
    <w:p w14:paraId="244FF5A8" w14:textId="77777777" w:rsidR="00840AEB" w:rsidRPr="00FC61BF" w:rsidRDefault="00840AEB" w:rsidP="00840AEB">
      <w:pPr>
        <w:jc w:val="both"/>
      </w:pPr>
      <w:r w:rsidRPr="00FC61BF">
        <w:t xml:space="preserve">Глава Слюдянского городского поселения </w:t>
      </w:r>
    </w:p>
    <w:p w14:paraId="2A900660" w14:textId="77777777" w:rsidR="00840AEB" w:rsidRPr="00FC61BF" w:rsidRDefault="00840AEB" w:rsidP="00840AEB">
      <w:pPr>
        <w:jc w:val="both"/>
      </w:pPr>
      <w:r w:rsidRPr="00FC61BF">
        <w:t xml:space="preserve">Слюдянского муниципального района </w:t>
      </w:r>
    </w:p>
    <w:p w14:paraId="72514A44" w14:textId="67365C19" w:rsidR="00840AEB" w:rsidRPr="00FC61BF" w:rsidRDefault="00840AEB" w:rsidP="00840AEB">
      <w:pPr>
        <w:jc w:val="both"/>
      </w:pPr>
      <w:r w:rsidRPr="00FC61BF">
        <w:t xml:space="preserve">Иркутской области </w:t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  <w:t xml:space="preserve">         </w:t>
      </w:r>
      <w:r>
        <w:t xml:space="preserve">          </w:t>
      </w:r>
      <w:r w:rsidRPr="00FC61BF">
        <w:t xml:space="preserve"> А.В. Должиков</w:t>
      </w:r>
    </w:p>
    <w:p w14:paraId="1B339B4F" w14:textId="77777777" w:rsidR="007E5EE9" w:rsidRDefault="007E5EE9" w:rsidP="007E5EE9">
      <w:pPr>
        <w:jc w:val="both"/>
      </w:pPr>
    </w:p>
    <w:p w14:paraId="25D9DA00" w14:textId="77777777" w:rsidR="007E5EE9" w:rsidRDefault="007E5EE9" w:rsidP="007E5EE9">
      <w:pPr>
        <w:jc w:val="both"/>
      </w:pPr>
    </w:p>
    <w:p w14:paraId="318D0399" w14:textId="77777777" w:rsidR="007E5EE9" w:rsidRDefault="007E5EE9" w:rsidP="007E5EE9">
      <w:pPr>
        <w:jc w:val="both"/>
      </w:pPr>
      <w:r>
        <w:t>Председатель Думы</w:t>
      </w:r>
    </w:p>
    <w:p w14:paraId="09CFD702" w14:textId="7B8669DB" w:rsidR="007E5EE9" w:rsidRDefault="007E5EE9" w:rsidP="007E5EE9">
      <w:pPr>
        <w:jc w:val="both"/>
      </w:pPr>
      <w:r w:rsidRPr="00973BAC">
        <w:t xml:space="preserve">Слюдянского муниципального образования                                                   </w:t>
      </w:r>
      <w:r w:rsidR="00176638">
        <w:t xml:space="preserve">      </w:t>
      </w:r>
      <w:r w:rsidRPr="00973BAC">
        <w:t xml:space="preserve"> </w:t>
      </w:r>
      <w:r w:rsidR="00176638">
        <w:t xml:space="preserve">      </w:t>
      </w:r>
      <w:r w:rsidR="00F441BE">
        <w:t>М.М. Кайсаров</w:t>
      </w:r>
    </w:p>
    <w:p w14:paraId="6E97EC0B" w14:textId="55475B01" w:rsidR="00170253" w:rsidRDefault="00170253" w:rsidP="007E5EE9">
      <w:pPr>
        <w:jc w:val="both"/>
      </w:pPr>
    </w:p>
    <w:p w14:paraId="2D7B1CB1" w14:textId="67087848" w:rsidR="00170253" w:rsidRDefault="00170253" w:rsidP="007E5EE9">
      <w:pPr>
        <w:jc w:val="both"/>
      </w:pPr>
    </w:p>
    <w:p w14:paraId="4AFB5505" w14:textId="11682DB6" w:rsidR="00170253" w:rsidRDefault="00170253" w:rsidP="007E5EE9">
      <w:pPr>
        <w:jc w:val="both"/>
      </w:pPr>
    </w:p>
    <w:p w14:paraId="64AE6878" w14:textId="77777777" w:rsidR="0080619D" w:rsidRDefault="0080619D" w:rsidP="007E5EE9">
      <w:pPr>
        <w:jc w:val="both"/>
      </w:pPr>
    </w:p>
    <w:p w14:paraId="1EA496B8" w14:textId="7F399AE8" w:rsidR="00170253" w:rsidRPr="00CC76DF" w:rsidRDefault="00170253" w:rsidP="00170253">
      <w:pPr>
        <w:jc w:val="center"/>
      </w:pPr>
      <w:r>
        <w:lastRenderedPageBreak/>
        <w:t xml:space="preserve">                                                           </w:t>
      </w:r>
      <w:r w:rsidRPr="00CC76DF">
        <w:t>Приложение № 1</w:t>
      </w:r>
    </w:p>
    <w:p w14:paraId="2B36D88D" w14:textId="77777777" w:rsidR="00170253" w:rsidRPr="00CC76DF" w:rsidRDefault="00170253" w:rsidP="00170253">
      <w:pPr>
        <w:jc w:val="center"/>
      </w:pPr>
      <w:r w:rsidRPr="00CC76DF">
        <w:t xml:space="preserve">                                                                                    к решению Думы Слюдянского</w:t>
      </w:r>
    </w:p>
    <w:p w14:paraId="721E6C8A" w14:textId="77777777" w:rsidR="00170253" w:rsidRPr="00CC76DF" w:rsidRDefault="00170253" w:rsidP="00170253">
      <w:pPr>
        <w:jc w:val="center"/>
      </w:pPr>
      <w:r w:rsidRPr="00CC76DF">
        <w:t xml:space="preserve">                                                                                 муниципального образования</w:t>
      </w:r>
    </w:p>
    <w:p w14:paraId="1436E9BD" w14:textId="7C1B7915" w:rsidR="00170253" w:rsidRPr="00074256" w:rsidRDefault="00170253" w:rsidP="00170253">
      <w:pPr>
        <w:jc w:val="center"/>
      </w:pPr>
      <w:r w:rsidRPr="00074256">
        <w:t xml:space="preserve">                                                                        </w:t>
      </w:r>
      <w:r>
        <w:t xml:space="preserve">   </w:t>
      </w:r>
      <w:r w:rsidRPr="00074256">
        <w:t xml:space="preserve">от </w:t>
      </w:r>
      <w:r w:rsidR="00025D8E">
        <w:t>28.08.2025</w:t>
      </w:r>
      <w:r w:rsidR="00840AEB">
        <w:t xml:space="preserve"> </w:t>
      </w:r>
      <w:r>
        <w:t>№</w:t>
      </w:r>
      <w:r w:rsidR="00025D8E">
        <w:t>79</w:t>
      </w:r>
      <w:r>
        <w:t xml:space="preserve"> </w:t>
      </w:r>
      <w:r>
        <w:rPr>
          <w:bCs/>
          <w:lang w:val="en-US"/>
        </w:rPr>
        <w:t>V</w:t>
      </w:r>
      <w:r w:rsidRPr="00074256">
        <w:rPr>
          <w:bCs/>
        </w:rPr>
        <w:t xml:space="preserve"> – ГД</w:t>
      </w:r>
    </w:p>
    <w:p w14:paraId="177AE4D8" w14:textId="3275B1E2" w:rsidR="00170253" w:rsidRDefault="00170253" w:rsidP="00170253">
      <w:pPr>
        <w:ind w:firstLine="709"/>
        <w:jc w:val="both"/>
        <w:rPr>
          <w:rFonts w:eastAsia="SimSun"/>
          <w:lang w:eastAsia="zh-CN"/>
        </w:rPr>
      </w:pPr>
    </w:p>
    <w:p w14:paraId="6E1E400E" w14:textId="77777777" w:rsidR="00880740" w:rsidRDefault="00880740" w:rsidP="00907EE2">
      <w:pPr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</w:rPr>
        <w:t>О подготовке объектов коммунальной инфраструктуры Слюдянского муниципального образования к работе в зимних условиях 2025-2026гг.</w:t>
      </w:r>
      <w:r>
        <w:rPr>
          <w:b/>
          <w:bCs/>
          <w:sz w:val="20"/>
          <w:szCs w:val="20"/>
        </w:rPr>
        <w:t xml:space="preserve">       </w:t>
      </w:r>
    </w:p>
    <w:p w14:paraId="3DC6460C" w14:textId="77777777" w:rsidR="009511A1" w:rsidRDefault="009511A1" w:rsidP="009511A1">
      <w:pPr>
        <w:rPr>
          <w:b/>
          <w:bCs/>
          <w:sz w:val="20"/>
          <w:szCs w:val="20"/>
        </w:rPr>
      </w:pPr>
    </w:p>
    <w:p w14:paraId="150F726E" w14:textId="07E6D6AC" w:rsidR="009511A1" w:rsidRPr="009511A1" w:rsidRDefault="009511A1" w:rsidP="002341CE">
      <w:pPr>
        <w:ind w:firstLine="709"/>
        <w:rPr>
          <w:b/>
        </w:rPr>
      </w:pPr>
      <w:r w:rsidRPr="009511A1">
        <w:rPr>
          <w:b/>
        </w:rPr>
        <w:t>О реализации программных мероприятий муниципальной программы</w:t>
      </w:r>
      <w:r w:rsidR="00880740" w:rsidRPr="009511A1">
        <w:rPr>
          <w:b/>
        </w:rPr>
        <w:t xml:space="preserve">     </w:t>
      </w:r>
    </w:p>
    <w:p w14:paraId="751A5637" w14:textId="7EF4EC05" w:rsidR="00170253" w:rsidRDefault="00880740" w:rsidP="00907EE2">
      <w:pPr>
        <w:ind w:firstLine="709"/>
        <w:jc w:val="center"/>
        <w:rPr>
          <w:rFonts w:eastAsia="SimSun"/>
          <w:lang w:eastAsia="zh-CN"/>
        </w:rPr>
      </w:pPr>
      <w:r>
        <w:rPr>
          <w:b/>
          <w:bCs/>
          <w:sz w:val="20"/>
          <w:szCs w:val="20"/>
        </w:rPr>
        <w:t xml:space="preserve">       </w:t>
      </w:r>
    </w:p>
    <w:p w14:paraId="19073959" w14:textId="2D055C3D" w:rsidR="00170253" w:rsidRDefault="00170253" w:rsidP="00170253">
      <w:pPr>
        <w:ind w:firstLine="709"/>
        <w:jc w:val="both"/>
        <w:rPr>
          <w:rFonts w:eastAsia="Calibri"/>
        </w:rPr>
      </w:pPr>
      <w:r>
        <w:rPr>
          <w:rFonts w:eastAsia="SimSun"/>
          <w:lang w:eastAsia="zh-CN"/>
        </w:rPr>
        <w:t>В рамках реализации подпрограммы «Модернизация объектов коммунальной инфраструктуры Слюдянского муниципального образования» на подготовку к отопительному периоду 202</w:t>
      </w:r>
      <w:r w:rsidR="00880740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>-202</w:t>
      </w:r>
      <w:r w:rsidR="00880740"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г.г</w:t>
      </w:r>
      <w:proofErr w:type="spellEnd"/>
      <w:r>
        <w:rPr>
          <w:rFonts w:eastAsia="SimSun"/>
          <w:lang w:eastAsia="zh-CN"/>
        </w:rPr>
        <w:t xml:space="preserve">. </w:t>
      </w:r>
      <w:r>
        <w:rPr>
          <w:rFonts w:eastAsia="Calibri"/>
        </w:rPr>
        <w:t xml:space="preserve">направлено средств в сумме </w:t>
      </w:r>
      <w:r w:rsidR="00693065">
        <w:rPr>
          <w:rFonts w:eastAsia="Calibri"/>
        </w:rPr>
        <w:t xml:space="preserve">37,72 </w:t>
      </w:r>
      <w:proofErr w:type="spellStart"/>
      <w:r>
        <w:rPr>
          <w:rFonts w:eastAsia="Calibri"/>
        </w:rPr>
        <w:t>млн.руб</w:t>
      </w:r>
      <w:proofErr w:type="spellEnd"/>
      <w:r>
        <w:rPr>
          <w:rFonts w:eastAsia="Calibri"/>
        </w:rPr>
        <w:t>., в том числе за счет средств областного бюджета в сумме 2</w:t>
      </w:r>
      <w:r w:rsidR="00693065">
        <w:rPr>
          <w:rFonts w:eastAsia="Calibri"/>
        </w:rPr>
        <w:t>8,98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млн.руб</w:t>
      </w:r>
      <w:proofErr w:type="spellEnd"/>
      <w:r>
        <w:rPr>
          <w:rFonts w:eastAsia="Calibri"/>
        </w:rPr>
        <w:t xml:space="preserve">., за счет средств местного бюджета в сумме </w:t>
      </w:r>
      <w:r w:rsidR="00693065">
        <w:rPr>
          <w:rFonts w:eastAsia="Calibri"/>
        </w:rPr>
        <w:t>8,74</w:t>
      </w:r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млн.руб</w:t>
      </w:r>
      <w:proofErr w:type="spellEnd"/>
      <w:proofErr w:type="gramEnd"/>
      <w:r w:rsidR="009B4418">
        <w:rPr>
          <w:rFonts w:eastAsia="Calibri"/>
        </w:rPr>
        <w:t xml:space="preserve">, </w:t>
      </w:r>
    </w:p>
    <w:p w14:paraId="64DB9A95" w14:textId="57C63B78" w:rsidR="00880740" w:rsidRDefault="00880740" w:rsidP="00170253">
      <w:pPr>
        <w:ind w:firstLine="709"/>
        <w:jc w:val="both"/>
        <w:rPr>
          <w:rFonts w:eastAsia="Calibri"/>
        </w:rPr>
      </w:pP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081"/>
        <w:gridCol w:w="1553"/>
        <w:gridCol w:w="1276"/>
        <w:gridCol w:w="1417"/>
        <w:gridCol w:w="14"/>
        <w:gridCol w:w="1545"/>
        <w:gridCol w:w="14"/>
      </w:tblGrid>
      <w:tr w:rsidR="00880740" w:rsidRPr="00082C1F" w14:paraId="3CABACA1" w14:textId="77777777" w:rsidTr="009B4418">
        <w:trPr>
          <w:trHeight w:val="3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6A04C3" w14:textId="77777777" w:rsidR="00880740" w:rsidRPr="00082C1F" w:rsidRDefault="00880740" w:rsidP="003052EC">
            <w:pPr>
              <w:ind w:left="-409" w:firstLine="409"/>
              <w:jc w:val="center"/>
            </w:pPr>
            <w:r w:rsidRPr="00082C1F">
              <w:t>№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4845925E" w14:textId="77777777" w:rsidR="00880740" w:rsidRPr="00082C1F" w:rsidRDefault="00880740" w:rsidP="003052EC">
            <w:pPr>
              <w:jc w:val="center"/>
            </w:pPr>
            <w:r w:rsidRPr="00082C1F">
              <w:t>Населенный пункт, наименование мероприятий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300CFEB6" w14:textId="016DC094" w:rsidR="00880740" w:rsidRPr="00082C1F" w:rsidRDefault="00880740" w:rsidP="003052EC">
            <w:pPr>
              <w:jc w:val="center"/>
            </w:pPr>
            <w:r w:rsidRPr="00082C1F">
              <w:t xml:space="preserve">Необходимый объем </w:t>
            </w:r>
            <w:proofErr w:type="gramStart"/>
            <w:r w:rsidRPr="00082C1F">
              <w:t xml:space="preserve">финансирования,  </w:t>
            </w:r>
            <w:r>
              <w:t xml:space="preserve"> </w:t>
            </w:r>
            <w:proofErr w:type="gramEnd"/>
            <w:r w:rsidRPr="00082C1F">
              <w:t>в т.ч.</w:t>
            </w:r>
            <w:r>
              <w:t>, руб.</w:t>
            </w:r>
          </w:p>
        </w:tc>
        <w:tc>
          <w:tcPr>
            <w:tcW w:w="1559" w:type="dxa"/>
            <w:gridSpan w:val="2"/>
          </w:tcPr>
          <w:p w14:paraId="7D94486E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примечание</w:t>
            </w:r>
          </w:p>
        </w:tc>
      </w:tr>
      <w:tr w:rsidR="00880740" w:rsidRPr="00082C1F" w14:paraId="3C98EF2A" w14:textId="77777777" w:rsidTr="009B4418">
        <w:trPr>
          <w:gridAfter w:val="1"/>
          <w:wAfter w:w="14" w:type="dxa"/>
          <w:trHeight w:val="3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0A8251" w14:textId="77777777" w:rsidR="00880740" w:rsidRPr="00082C1F" w:rsidRDefault="00880740" w:rsidP="003052EC">
            <w:pPr>
              <w:jc w:val="center"/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B36317F" w14:textId="77777777" w:rsidR="00880740" w:rsidRPr="00082C1F" w:rsidRDefault="00880740" w:rsidP="003052EC">
            <w:pPr>
              <w:rPr>
                <w:b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915A755" w14:textId="77777777" w:rsidR="00880740" w:rsidRPr="00082C1F" w:rsidRDefault="00880740" w:rsidP="003052EC">
            <w:pPr>
              <w:jc w:val="center"/>
              <w:rPr>
                <w:b/>
                <w:bCs/>
                <w:color w:val="000000"/>
              </w:rPr>
            </w:pPr>
            <w:r w:rsidRPr="00082C1F">
              <w:t>Всего,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14BAF" w14:textId="77777777" w:rsidR="00880740" w:rsidRPr="00082C1F" w:rsidRDefault="00880740" w:rsidP="003052EC">
            <w:pPr>
              <w:jc w:val="center"/>
              <w:rPr>
                <w:b/>
                <w:bCs/>
                <w:color w:val="000000"/>
              </w:rPr>
            </w:pPr>
            <w:r w:rsidRPr="00082C1F">
              <w:t>областной бюджет*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815051" w14:textId="77777777" w:rsidR="00880740" w:rsidRPr="00082C1F" w:rsidRDefault="00880740" w:rsidP="003052EC">
            <w:pPr>
              <w:jc w:val="center"/>
              <w:rPr>
                <w:b/>
                <w:bCs/>
                <w:color w:val="000000"/>
              </w:rPr>
            </w:pPr>
            <w:r w:rsidRPr="00082C1F">
              <w:t>местный бюджет</w:t>
            </w:r>
          </w:p>
        </w:tc>
        <w:tc>
          <w:tcPr>
            <w:tcW w:w="1559" w:type="dxa"/>
            <w:gridSpan w:val="2"/>
          </w:tcPr>
          <w:p w14:paraId="23F301CE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</w:p>
        </w:tc>
      </w:tr>
      <w:tr w:rsidR="00880740" w:rsidRPr="00082C1F" w14:paraId="547C8F03" w14:textId="77777777" w:rsidTr="009B4418">
        <w:trPr>
          <w:gridAfter w:val="1"/>
          <w:wAfter w:w="14" w:type="dxa"/>
          <w:trHeight w:val="373"/>
          <w:jc w:val="center"/>
        </w:trPr>
        <w:tc>
          <w:tcPr>
            <w:tcW w:w="598" w:type="dxa"/>
            <w:shd w:val="clear" w:color="auto" w:fill="auto"/>
            <w:vAlign w:val="center"/>
            <w:hideMark/>
          </w:tcPr>
          <w:p w14:paraId="521BE1FE" w14:textId="77777777" w:rsidR="00880740" w:rsidRPr="00082C1F" w:rsidRDefault="00880740" w:rsidP="003052EC">
            <w:pPr>
              <w:jc w:val="center"/>
            </w:pP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12B9AEE8" w14:textId="77777777" w:rsidR="00880740" w:rsidRPr="00082C1F" w:rsidRDefault="00880740" w:rsidP="003052EC">
            <w:pPr>
              <w:rPr>
                <w:b/>
              </w:rPr>
            </w:pPr>
            <w:r w:rsidRPr="00082C1F">
              <w:rPr>
                <w:b/>
              </w:rPr>
              <w:t>Слюдянское муниципальное образование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77C7C1" w14:textId="77777777" w:rsidR="00880740" w:rsidRPr="00880740" w:rsidRDefault="00880740" w:rsidP="003052EC">
            <w:pPr>
              <w:jc w:val="center"/>
              <w:rPr>
                <w:b/>
                <w:bCs/>
              </w:rPr>
            </w:pPr>
            <w:r w:rsidRPr="00880740">
              <w:rPr>
                <w:b/>
                <w:bCs/>
              </w:rPr>
              <w:t>37 721 977,2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73046" w14:textId="77777777" w:rsidR="00880740" w:rsidRPr="00880740" w:rsidRDefault="00880740" w:rsidP="003052EC">
            <w:pPr>
              <w:jc w:val="center"/>
              <w:rPr>
                <w:b/>
                <w:bCs/>
              </w:rPr>
            </w:pPr>
            <w:r w:rsidRPr="00880740">
              <w:rPr>
                <w:b/>
                <w:bCs/>
              </w:rPr>
              <w:t>28 980 000,00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3BC55" w14:textId="77777777" w:rsidR="00880740" w:rsidRPr="00880740" w:rsidRDefault="00880740" w:rsidP="003052EC">
            <w:pPr>
              <w:jc w:val="center"/>
              <w:rPr>
                <w:b/>
                <w:bCs/>
              </w:rPr>
            </w:pPr>
            <w:r w:rsidRPr="00880740">
              <w:rPr>
                <w:b/>
                <w:bCs/>
              </w:rPr>
              <w:t>8 741 977,2</w:t>
            </w:r>
          </w:p>
        </w:tc>
        <w:tc>
          <w:tcPr>
            <w:tcW w:w="1559" w:type="dxa"/>
            <w:gridSpan w:val="2"/>
          </w:tcPr>
          <w:p w14:paraId="779CC69E" w14:textId="77777777" w:rsidR="00880740" w:rsidRPr="002341CE" w:rsidRDefault="00880740" w:rsidP="003052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0740" w:rsidRPr="00082C1F" w14:paraId="6BF8BC42" w14:textId="77777777" w:rsidTr="009B4418">
        <w:trPr>
          <w:gridAfter w:val="1"/>
          <w:wAfter w:w="14" w:type="dxa"/>
          <w:trHeight w:val="695"/>
          <w:jc w:val="center"/>
        </w:trPr>
        <w:tc>
          <w:tcPr>
            <w:tcW w:w="598" w:type="dxa"/>
            <w:shd w:val="clear" w:color="auto" w:fill="auto"/>
            <w:vAlign w:val="center"/>
            <w:hideMark/>
          </w:tcPr>
          <w:p w14:paraId="49874A6B" w14:textId="77777777" w:rsidR="00880740" w:rsidRPr="00082C1F" w:rsidRDefault="00880740" w:rsidP="003052EC">
            <w:pPr>
              <w:jc w:val="center"/>
            </w:pPr>
            <w:r w:rsidRPr="00082C1F">
              <w:t>1</w:t>
            </w:r>
          </w:p>
        </w:tc>
        <w:tc>
          <w:tcPr>
            <w:tcW w:w="4081" w:type="dxa"/>
            <w:shd w:val="clear" w:color="auto" w:fill="auto"/>
          </w:tcPr>
          <w:p w14:paraId="663ECD06" w14:textId="77777777" w:rsidR="00880740" w:rsidRPr="00082C1F" w:rsidRDefault="00880740" w:rsidP="003052EC">
            <w:pPr>
              <w:jc w:val="both"/>
            </w:pPr>
            <w:r w:rsidRPr="00AD7879">
              <w:rPr>
                <w:color w:val="000000"/>
              </w:rPr>
              <w:t xml:space="preserve">Капитальный ремонт участка тепловых сетей по ул. Бабушкина от котельной «Центральная» до тепловой камеры № 5 г. Слюдянка, Иркутской </w:t>
            </w:r>
            <w:proofErr w:type="gramStart"/>
            <w:r w:rsidRPr="00AD7879">
              <w:rPr>
                <w:color w:val="000000"/>
              </w:rPr>
              <w:t>области</w:t>
            </w:r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485D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325</w:t>
            </w:r>
            <w:r w:rsidRPr="00485D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24C5D70" w14:textId="77777777" w:rsidR="00880740" w:rsidRPr="00880740" w:rsidRDefault="00880740" w:rsidP="003052EC">
            <w:pPr>
              <w:jc w:val="center"/>
            </w:pPr>
            <w:r w:rsidRPr="00880740">
              <w:t>36 027 000,0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A947A4" w14:textId="77777777" w:rsidR="00880740" w:rsidRPr="00880740" w:rsidRDefault="00880740" w:rsidP="003052EC">
            <w:pPr>
              <w:jc w:val="center"/>
            </w:pPr>
            <w:r w:rsidRPr="00880740">
              <w:t>28 980 000,00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E09A9" w14:textId="77777777" w:rsidR="00880740" w:rsidRPr="00880740" w:rsidRDefault="00880740" w:rsidP="003052EC">
            <w:pPr>
              <w:jc w:val="center"/>
            </w:pPr>
            <w:r w:rsidRPr="00880740">
              <w:t>7 047 000</w:t>
            </w:r>
          </w:p>
        </w:tc>
        <w:tc>
          <w:tcPr>
            <w:tcW w:w="1559" w:type="dxa"/>
            <w:gridSpan w:val="2"/>
          </w:tcPr>
          <w:p w14:paraId="3C35833E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 xml:space="preserve">Контракт заключен, ООО «Стратегия роста», выполнено </w:t>
            </w:r>
          </w:p>
        </w:tc>
      </w:tr>
      <w:tr w:rsidR="00880740" w:rsidRPr="00082C1F" w14:paraId="2031DFED" w14:textId="77777777" w:rsidTr="009B4418">
        <w:trPr>
          <w:gridAfter w:val="1"/>
          <w:wAfter w:w="14" w:type="dxa"/>
          <w:trHeight w:val="69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5B2EE8" w14:textId="77777777" w:rsidR="00880740" w:rsidRPr="00082C1F" w:rsidRDefault="00880740" w:rsidP="003052EC">
            <w:pPr>
              <w:jc w:val="center"/>
            </w:pPr>
            <w:r w:rsidRPr="00082C1F">
              <w:t>2</w:t>
            </w:r>
          </w:p>
        </w:tc>
        <w:tc>
          <w:tcPr>
            <w:tcW w:w="4081" w:type="dxa"/>
            <w:shd w:val="clear" w:color="auto" w:fill="auto"/>
          </w:tcPr>
          <w:p w14:paraId="052348BC" w14:textId="77777777" w:rsidR="00880740" w:rsidRPr="00485D8E" w:rsidRDefault="00880740" w:rsidP="003052EC">
            <w:pPr>
              <w:jc w:val="both"/>
            </w:pPr>
            <w:r w:rsidRPr="00AD7879">
              <w:rPr>
                <w:color w:val="000000"/>
              </w:rPr>
              <w:t>Капитальный ремонт инженерных сетей водоотведения по ул. Амбулаторная, 20 г.Слюдянка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L</w:t>
            </w:r>
            <w:r w:rsidRPr="00485D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55+15</w:t>
            </w:r>
            <w:r w:rsidRPr="00485D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5AA0E98" w14:textId="77777777" w:rsidR="00880740" w:rsidRPr="006E66F8" w:rsidRDefault="00880740" w:rsidP="003052EC">
            <w:pPr>
              <w:jc w:val="center"/>
            </w:pPr>
            <w:r>
              <w:t>607 192,88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E9CD5" w14:textId="77777777" w:rsidR="00880740" w:rsidRPr="00D856FF" w:rsidRDefault="00880740" w:rsidP="00305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D37962" w14:textId="77777777" w:rsidR="00880740" w:rsidRPr="00D856FF" w:rsidRDefault="00880740" w:rsidP="003052EC">
            <w:pPr>
              <w:jc w:val="center"/>
              <w:rPr>
                <w:sz w:val="18"/>
                <w:szCs w:val="18"/>
              </w:rPr>
            </w:pPr>
            <w:r>
              <w:t>607 192,88</w:t>
            </w:r>
          </w:p>
        </w:tc>
        <w:tc>
          <w:tcPr>
            <w:tcW w:w="1559" w:type="dxa"/>
            <w:gridSpan w:val="2"/>
          </w:tcPr>
          <w:p w14:paraId="14E494EC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Контракт заключен, ИП Устинов, выполнено</w:t>
            </w:r>
          </w:p>
        </w:tc>
      </w:tr>
      <w:tr w:rsidR="00880740" w:rsidRPr="00082C1F" w14:paraId="1BD94775" w14:textId="77777777" w:rsidTr="009B4418">
        <w:trPr>
          <w:gridAfter w:val="1"/>
          <w:wAfter w:w="14" w:type="dxa"/>
          <w:trHeight w:val="27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6857CC" w14:textId="77777777" w:rsidR="00880740" w:rsidRPr="00082C1F" w:rsidRDefault="00880740" w:rsidP="003052EC">
            <w:pPr>
              <w:jc w:val="center"/>
            </w:pPr>
            <w:r w:rsidRPr="00082C1F">
              <w:t>3</w:t>
            </w:r>
          </w:p>
        </w:tc>
        <w:tc>
          <w:tcPr>
            <w:tcW w:w="4081" w:type="dxa"/>
            <w:shd w:val="clear" w:color="auto" w:fill="auto"/>
          </w:tcPr>
          <w:p w14:paraId="21FCF8A4" w14:textId="77777777" w:rsidR="00880740" w:rsidRPr="00082C1F" w:rsidRDefault="00880740" w:rsidP="003052EC">
            <w:pPr>
              <w:jc w:val="both"/>
            </w:pPr>
            <w:r w:rsidRPr="00AD7879">
              <w:rPr>
                <w:color w:val="000000"/>
              </w:rPr>
              <w:t>Капитальный ремонт инженерных сетей водоотведения от дома №3 до дома №5 ул. Бабушкина г.Слюдянка</w:t>
            </w:r>
            <w:r>
              <w:rPr>
                <w:color w:val="000000"/>
                <w:lang w:val="en-US"/>
              </w:rPr>
              <w:t xml:space="preserve"> L</w:t>
            </w:r>
            <w:r w:rsidRPr="00485D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</w:t>
            </w:r>
            <w:r w:rsidRPr="00485D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0DB62A8" w14:textId="77777777" w:rsidR="00880740" w:rsidRPr="006E66F8" w:rsidRDefault="00880740" w:rsidP="003052EC">
            <w:pPr>
              <w:jc w:val="center"/>
            </w:pPr>
            <w:r w:rsidRPr="006E66F8">
              <w:t>262 788,32</w:t>
            </w:r>
          </w:p>
          <w:p w14:paraId="7B64678C" w14:textId="77777777" w:rsidR="00880740" w:rsidRPr="006E66F8" w:rsidRDefault="00880740" w:rsidP="003052E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55F9E" w14:textId="77777777" w:rsidR="00880740" w:rsidRPr="006E66F8" w:rsidRDefault="00880740" w:rsidP="003052EC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921C38" w14:textId="77777777" w:rsidR="00880740" w:rsidRPr="006E66F8" w:rsidRDefault="00880740" w:rsidP="003052EC">
            <w:pPr>
              <w:jc w:val="center"/>
            </w:pPr>
            <w:r w:rsidRPr="006E66F8">
              <w:t>262 788,32</w:t>
            </w:r>
          </w:p>
          <w:p w14:paraId="0F5178CC" w14:textId="77777777" w:rsidR="00880740" w:rsidRPr="006E66F8" w:rsidRDefault="00880740" w:rsidP="003052EC">
            <w:pPr>
              <w:jc w:val="center"/>
            </w:pPr>
          </w:p>
        </w:tc>
        <w:tc>
          <w:tcPr>
            <w:tcW w:w="1559" w:type="dxa"/>
            <w:gridSpan w:val="2"/>
          </w:tcPr>
          <w:p w14:paraId="4393E587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Контракт заключен, ИП Дергунов, выполнено</w:t>
            </w:r>
          </w:p>
        </w:tc>
      </w:tr>
      <w:tr w:rsidR="00880740" w:rsidRPr="00082C1F" w14:paraId="07DE8512" w14:textId="77777777" w:rsidTr="009B4418">
        <w:trPr>
          <w:gridAfter w:val="1"/>
          <w:wAfter w:w="14" w:type="dxa"/>
          <w:trHeight w:val="4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971E0E" w14:textId="77777777" w:rsidR="00880740" w:rsidRPr="00082C1F" w:rsidRDefault="00880740" w:rsidP="003052EC">
            <w:pPr>
              <w:jc w:val="center"/>
            </w:pPr>
            <w:r w:rsidRPr="00082C1F">
              <w:t>4</w:t>
            </w:r>
          </w:p>
        </w:tc>
        <w:tc>
          <w:tcPr>
            <w:tcW w:w="4081" w:type="dxa"/>
            <w:shd w:val="clear" w:color="auto" w:fill="auto"/>
          </w:tcPr>
          <w:p w14:paraId="3568F506" w14:textId="77777777" w:rsidR="00880740" w:rsidRPr="00082C1F" w:rsidRDefault="00880740" w:rsidP="003052EC">
            <w:pPr>
              <w:jc w:val="both"/>
            </w:pPr>
            <w:r w:rsidRPr="00AD7879">
              <w:rPr>
                <w:color w:val="000000"/>
              </w:rPr>
              <w:t>Технологическое присоединение к инженерным сетям ВРУ для водо-насосной станции, (II категория</w:t>
            </w:r>
            <w:r>
              <w:rPr>
                <w:color w:val="000000"/>
              </w:rPr>
              <w:t>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68CBD6D" w14:textId="77777777" w:rsidR="00880740" w:rsidRPr="00880740" w:rsidRDefault="00880740" w:rsidP="003052EC">
            <w:pPr>
              <w:jc w:val="center"/>
            </w:pPr>
            <w:r w:rsidRPr="00880740">
              <w:t>824 996,00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BB4B2" w14:textId="77777777" w:rsidR="00880740" w:rsidRPr="00880740" w:rsidRDefault="00880740" w:rsidP="003052EC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5FF00C" w14:textId="77777777" w:rsidR="00880740" w:rsidRPr="00880740" w:rsidRDefault="00880740" w:rsidP="003052EC">
            <w:pPr>
              <w:jc w:val="center"/>
            </w:pPr>
            <w:r w:rsidRPr="00880740">
              <w:t>824 996,00</w:t>
            </w:r>
          </w:p>
        </w:tc>
        <w:tc>
          <w:tcPr>
            <w:tcW w:w="1559" w:type="dxa"/>
            <w:gridSpan w:val="2"/>
          </w:tcPr>
          <w:p w14:paraId="7288DEF6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заявка 07.02.2024 №ИЭС/25- ЮЛ 101</w:t>
            </w:r>
          </w:p>
        </w:tc>
      </w:tr>
      <w:tr w:rsidR="00880740" w:rsidRPr="00082C1F" w14:paraId="557FB14E" w14:textId="77777777" w:rsidTr="009B4418">
        <w:trPr>
          <w:gridAfter w:val="1"/>
          <w:wAfter w:w="14" w:type="dxa"/>
          <w:trHeight w:val="509"/>
          <w:jc w:val="center"/>
        </w:trPr>
        <w:tc>
          <w:tcPr>
            <w:tcW w:w="598" w:type="dxa"/>
            <w:shd w:val="clear" w:color="auto" w:fill="auto"/>
            <w:vAlign w:val="center"/>
            <w:hideMark/>
          </w:tcPr>
          <w:p w14:paraId="7EA3C732" w14:textId="77777777" w:rsidR="00880740" w:rsidRPr="00082C1F" w:rsidRDefault="00880740" w:rsidP="003052EC">
            <w:pPr>
              <w:jc w:val="center"/>
            </w:pPr>
            <w:r w:rsidRPr="00082C1F">
              <w:t>5</w:t>
            </w:r>
          </w:p>
        </w:tc>
        <w:tc>
          <w:tcPr>
            <w:tcW w:w="4081" w:type="dxa"/>
            <w:shd w:val="clear" w:color="auto" w:fill="auto"/>
          </w:tcPr>
          <w:p w14:paraId="6C1DCA30" w14:textId="77777777" w:rsidR="00880740" w:rsidRPr="00082C1F" w:rsidRDefault="00880740" w:rsidP="003052EC">
            <w:pPr>
              <w:jc w:val="both"/>
            </w:pPr>
            <w:r w:rsidRPr="00AD7879">
              <w:t>Поставка оборудования, материалов для капитального ремонта объектов коммунальной инфраструктуры</w:t>
            </w:r>
            <w:r>
              <w:t xml:space="preserve"> (инженерных сетей водоотведения), по адресам: </w:t>
            </w:r>
            <w:proofErr w:type="spellStart"/>
            <w:r w:rsidRPr="00693AFC">
              <w:t>г.Слюдянка</w:t>
            </w:r>
            <w:proofErr w:type="spellEnd"/>
            <w:r w:rsidRPr="00693AFC">
              <w:t xml:space="preserve">, </w:t>
            </w:r>
            <w:proofErr w:type="spellStart"/>
            <w:r w:rsidRPr="00693AFC">
              <w:t>ул.Бабушкина</w:t>
            </w:r>
            <w:proofErr w:type="spellEnd"/>
            <w:r w:rsidRPr="00693AFC">
              <w:t xml:space="preserve">, 4, ул. Советская, 41, </w:t>
            </w:r>
            <w:proofErr w:type="spellStart"/>
            <w:r w:rsidRPr="00693AFC">
              <w:t>ул.Гранитная</w:t>
            </w:r>
            <w:proofErr w:type="spellEnd"/>
            <w:r w:rsidRPr="00693AFC">
              <w:t xml:space="preserve">. 3, </w:t>
            </w:r>
            <w:proofErr w:type="spellStart"/>
            <w:r w:rsidRPr="00693AFC">
              <w:t>ул.Школьная</w:t>
            </w:r>
            <w:proofErr w:type="spellEnd"/>
            <w:r w:rsidRPr="00693AFC">
              <w:t xml:space="preserve">, 3, </w:t>
            </w:r>
            <w:proofErr w:type="spellStart"/>
            <w:r w:rsidRPr="00693AFC">
              <w:t>ул.Солнечная</w:t>
            </w:r>
            <w:proofErr w:type="spellEnd"/>
            <w:r w:rsidRPr="00693AFC">
              <w:t xml:space="preserve">, 20, </w:t>
            </w:r>
            <w:proofErr w:type="spellStart"/>
            <w:r w:rsidRPr="00693AFC">
              <w:t>ул.Слюдянских</w:t>
            </w:r>
            <w:proofErr w:type="spellEnd"/>
            <w:r w:rsidRPr="00693AFC">
              <w:t xml:space="preserve"> Красногвардейцев, 49</w:t>
            </w:r>
            <w:r>
              <w:t xml:space="preserve">, колодец ЦРП </w:t>
            </w:r>
            <w:proofErr w:type="spellStart"/>
            <w:r>
              <w:t>улЖелезнодорожная</w:t>
            </w:r>
            <w:proofErr w:type="spellEnd"/>
            <w:r>
              <w:t xml:space="preserve"> 1Б)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DE28B8C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>752 228,65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A4C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64C052" w14:textId="77777777" w:rsidR="00880740" w:rsidRPr="00880740" w:rsidRDefault="00880740" w:rsidP="003052EC">
            <w:pPr>
              <w:jc w:val="center"/>
            </w:pPr>
            <w:r w:rsidRPr="00880740">
              <w:rPr>
                <w:color w:val="000000"/>
              </w:rPr>
              <w:t>752,228,65</w:t>
            </w:r>
          </w:p>
        </w:tc>
        <w:tc>
          <w:tcPr>
            <w:tcW w:w="1559" w:type="dxa"/>
            <w:gridSpan w:val="2"/>
          </w:tcPr>
          <w:p w14:paraId="4932D1CB" w14:textId="7FE6879A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Материалы поставлены в полном объеме, работы проводятся силами</w:t>
            </w:r>
          </w:p>
          <w:p w14:paraId="3DA747F1" w14:textId="265C01BD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 xml:space="preserve">  ООО «УКС</w:t>
            </w:r>
            <w:r w:rsidR="004B5AEB" w:rsidRPr="002341CE">
              <w:rPr>
                <w:sz w:val="20"/>
                <w:szCs w:val="20"/>
              </w:rPr>
              <w:t>»</w:t>
            </w:r>
          </w:p>
        </w:tc>
      </w:tr>
      <w:tr w:rsidR="00880740" w:rsidRPr="00082C1F" w14:paraId="7D6FBB68" w14:textId="77777777" w:rsidTr="009B4418">
        <w:trPr>
          <w:gridAfter w:val="1"/>
          <w:wAfter w:w="14" w:type="dxa"/>
          <w:trHeight w:val="73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C1E57D" w14:textId="77777777" w:rsidR="00880740" w:rsidRPr="00082C1F" w:rsidRDefault="00880740" w:rsidP="003052EC">
            <w:pPr>
              <w:jc w:val="center"/>
            </w:pPr>
            <w:r>
              <w:t>5.1</w:t>
            </w:r>
          </w:p>
        </w:tc>
        <w:tc>
          <w:tcPr>
            <w:tcW w:w="4081" w:type="dxa"/>
            <w:shd w:val="clear" w:color="auto" w:fill="auto"/>
          </w:tcPr>
          <w:p w14:paraId="0F8DB252" w14:textId="77777777" w:rsidR="00880740" w:rsidRDefault="00880740" w:rsidP="003052EC">
            <w:pPr>
              <w:jc w:val="both"/>
            </w:pPr>
            <w:r w:rsidRPr="000A6E8D">
              <w:t>Труба «</w:t>
            </w:r>
            <w:proofErr w:type="spellStart"/>
            <w:r w:rsidRPr="000A6E8D">
              <w:t>Корсис</w:t>
            </w:r>
            <w:proofErr w:type="spellEnd"/>
            <w:r w:rsidRPr="000A6E8D">
              <w:t>»</w:t>
            </w:r>
          </w:p>
          <w:p w14:paraId="49FEB952" w14:textId="77777777" w:rsidR="00880740" w:rsidRPr="00AD7879" w:rsidRDefault="00880740" w:rsidP="003052EC">
            <w:pPr>
              <w:jc w:val="both"/>
            </w:pPr>
            <w:r w:rsidRPr="000A6E8D">
              <w:t>Ду-100</w:t>
            </w:r>
            <w:r>
              <w:t xml:space="preserve"> – 80 </w:t>
            </w:r>
            <w:proofErr w:type="spellStart"/>
            <w:r>
              <w:t>п.м</w:t>
            </w:r>
            <w:proofErr w:type="spellEnd"/>
            <w:r>
              <w:t>.</w:t>
            </w:r>
            <w:r w:rsidRPr="000A6E8D">
              <w:t xml:space="preserve">, </w:t>
            </w:r>
            <w:proofErr w:type="spellStart"/>
            <w:r w:rsidRPr="000A6E8D">
              <w:t>Ду</w:t>
            </w:r>
            <w:proofErr w:type="spellEnd"/>
            <w:r w:rsidRPr="000A6E8D">
              <w:t xml:space="preserve"> 150</w:t>
            </w:r>
            <w:r>
              <w:t xml:space="preserve"> - </w:t>
            </w:r>
            <w:r w:rsidRPr="000A6E8D">
              <w:t>180</w:t>
            </w:r>
            <w:r>
              <w:t>п.м.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C186E35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>160 427,96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8C4EA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B720CB" w14:textId="77777777" w:rsidR="00880740" w:rsidRPr="00880740" w:rsidRDefault="00880740" w:rsidP="003052EC">
            <w:pPr>
              <w:jc w:val="center"/>
            </w:pPr>
            <w:r w:rsidRPr="00880740">
              <w:rPr>
                <w:color w:val="000000"/>
              </w:rPr>
              <w:t>160 427,96</w:t>
            </w:r>
          </w:p>
        </w:tc>
        <w:tc>
          <w:tcPr>
            <w:tcW w:w="1559" w:type="dxa"/>
            <w:gridSpan w:val="2"/>
          </w:tcPr>
          <w:p w14:paraId="2671F925" w14:textId="7B52EED2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ООО "ГЕЛБЕРТ", поставлен</w:t>
            </w:r>
            <w:r w:rsidR="004B5AEB" w:rsidRPr="002341CE">
              <w:rPr>
                <w:sz w:val="20"/>
                <w:szCs w:val="20"/>
              </w:rPr>
              <w:t>о</w:t>
            </w:r>
          </w:p>
        </w:tc>
      </w:tr>
      <w:tr w:rsidR="00880740" w:rsidRPr="00082C1F" w14:paraId="56D0EFCF" w14:textId="77777777" w:rsidTr="009B4418">
        <w:trPr>
          <w:gridAfter w:val="1"/>
          <w:wAfter w:w="14" w:type="dxa"/>
          <w:trHeight w:val="73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75831C" w14:textId="77777777" w:rsidR="00880740" w:rsidRPr="00082C1F" w:rsidRDefault="00880740" w:rsidP="003052EC">
            <w:pPr>
              <w:jc w:val="center"/>
            </w:pPr>
            <w:r>
              <w:t>5.2</w:t>
            </w:r>
          </w:p>
        </w:tc>
        <w:tc>
          <w:tcPr>
            <w:tcW w:w="4081" w:type="dxa"/>
            <w:shd w:val="clear" w:color="auto" w:fill="auto"/>
          </w:tcPr>
          <w:p w14:paraId="3133AC9A" w14:textId="353E9FE5" w:rsidR="00880740" w:rsidRPr="00AD7879" w:rsidRDefault="00880740" w:rsidP="003052EC">
            <w:pPr>
              <w:jc w:val="both"/>
            </w:pPr>
            <w:r w:rsidRPr="000A6E8D">
              <w:t>Кольцо КС 10-9</w:t>
            </w:r>
            <w:r>
              <w:t xml:space="preserve"> – 38 шт.</w:t>
            </w:r>
            <w:r w:rsidRPr="000A6E8D">
              <w:t>,</w:t>
            </w:r>
            <w:r w:rsidR="009F4EC6">
              <w:t xml:space="preserve"> </w:t>
            </w:r>
            <w:r w:rsidRPr="000A6E8D">
              <w:t>Плита днища ПН 10</w:t>
            </w:r>
            <w:r>
              <w:t xml:space="preserve"> – 14 шт.</w:t>
            </w:r>
            <w:r w:rsidRPr="000A6E8D">
              <w:t>, Плита перекрытия ПП 10</w:t>
            </w:r>
            <w:r>
              <w:t>- 18 шт.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716B36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 xml:space="preserve">449 480,00  </w:t>
            </w:r>
          </w:p>
          <w:p w14:paraId="682AB33B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2ADC9D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5E4862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 xml:space="preserve">449 480,00  </w:t>
            </w:r>
          </w:p>
          <w:p w14:paraId="180B86CF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0D3F7750" w14:textId="36E75C69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ООО "ГЕЛБЕРТ", поставлен</w:t>
            </w:r>
            <w:r w:rsidR="004B5AEB" w:rsidRPr="002341CE">
              <w:rPr>
                <w:sz w:val="20"/>
                <w:szCs w:val="20"/>
              </w:rPr>
              <w:t>о</w:t>
            </w:r>
          </w:p>
        </w:tc>
      </w:tr>
      <w:tr w:rsidR="00880740" w:rsidRPr="00082C1F" w14:paraId="53D480B0" w14:textId="77777777" w:rsidTr="009B4418">
        <w:trPr>
          <w:gridAfter w:val="1"/>
          <w:wAfter w:w="14" w:type="dxa"/>
          <w:trHeight w:val="73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8CB76F" w14:textId="77777777" w:rsidR="00880740" w:rsidRPr="00082C1F" w:rsidRDefault="00880740" w:rsidP="003052EC">
            <w:pPr>
              <w:jc w:val="center"/>
            </w:pPr>
            <w:r>
              <w:lastRenderedPageBreak/>
              <w:t>5.3</w:t>
            </w:r>
          </w:p>
        </w:tc>
        <w:tc>
          <w:tcPr>
            <w:tcW w:w="4081" w:type="dxa"/>
            <w:shd w:val="clear" w:color="auto" w:fill="auto"/>
          </w:tcPr>
          <w:p w14:paraId="3965F1FE" w14:textId="77777777" w:rsidR="00880740" w:rsidRDefault="00880740" w:rsidP="003052EC">
            <w:pPr>
              <w:jc w:val="both"/>
            </w:pPr>
            <w:r w:rsidRPr="00D20CF5">
              <w:t xml:space="preserve">Люк ревизионный сантехнический     </w:t>
            </w:r>
          </w:p>
          <w:p w14:paraId="170180DB" w14:textId="77777777" w:rsidR="00880740" w:rsidRPr="00AD7879" w:rsidRDefault="00880740" w:rsidP="003052EC">
            <w:pPr>
              <w:jc w:val="both"/>
            </w:pPr>
            <w:r w:rsidRPr="00D20CF5">
              <w:t>(люк в комплекте)</w:t>
            </w:r>
            <w:r>
              <w:t xml:space="preserve"> – 9 шт.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FB91465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>142 320,69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0416D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EAF187" w14:textId="77777777" w:rsidR="00880740" w:rsidRPr="00880740" w:rsidRDefault="00880740" w:rsidP="003052EC">
            <w:pPr>
              <w:jc w:val="center"/>
            </w:pPr>
            <w:r w:rsidRPr="00880740">
              <w:rPr>
                <w:color w:val="000000"/>
              </w:rPr>
              <w:t>142 320,69</w:t>
            </w:r>
          </w:p>
        </w:tc>
        <w:tc>
          <w:tcPr>
            <w:tcW w:w="1559" w:type="dxa"/>
            <w:gridSpan w:val="2"/>
          </w:tcPr>
          <w:p w14:paraId="07409659" w14:textId="5B611793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 xml:space="preserve">ИП </w:t>
            </w:r>
            <w:proofErr w:type="spellStart"/>
            <w:r w:rsidRPr="002341CE">
              <w:rPr>
                <w:sz w:val="20"/>
                <w:szCs w:val="20"/>
              </w:rPr>
              <w:t>Меллин</w:t>
            </w:r>
            <w:proofErr w:type="spellEnd"/>
            <w:r w:rsidRPr="002341CE">
              <w:rPr>
                <w:sz w:val="20"/>
                <w:szCs w:val="20"/>
              </w:rPr>
              <w:t xml:space="preserve"> поставлен</w:t>
            </w:r>
            <w:r w:rsidR="004B5AEB" w:rsidRPr="002341CE">
              <w:rPr>
                <w:sz w:val="20"/>
                <w:szCs w:val="20"/>
              </w:rPr>
              <w:t>ы</w:t>
            </w:r>
          </w:p>
        </w:tc>
      </w:tr>
      <w:tr w:rsidR="00880740" w:rsidRPr="00082C1F" w14:paraId="30AE6D04" w14:textId="77777777" w:rsidTr="009B4418">
        <w:trPr>
          <w:gridAfter w:val="1"/>
          <w:wAfter w:w="14" w:type="dxa"/>
          <w:trHeight w:val="73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59CE29" w14:textId="77777777" w:rsidR="00880740" w:rsidRDefault="00880740" w:rsidP="003052EC">
            <w:pPr>
              <w:jc w:val="center"/>
            </w:pPr>
            <w:r>
              <w:t>6</w:t>
            </w:r>
          </w:p>
        </w:tc>
        <w:tc>
          <w:tcPr>
            <w:tcW w:w="4081" w:type="dxa"/>
            <w:shd w:val="clear" w:color="auto" w:fill="auto"/>
          </w:tcPr>
          <w:p w14:paraId="0246B5CB" w14:textId="77777777" w:rsidR="00880740" w:rsidRPr="00D20CF5" w:rsidRDefault="00880740" w:rsidP="003052EC">
            <w:pPr>
              <w:jc w:val="both"/>
            </w:pPr>
            <w:r>
              <w:t>Поставка з</w:t>
            </w:r>
            <w:r w:rsidRPr="00773073">
              <w:t>адвижки на КНС-3</w:t>
            </w:r>
            <w:r>
              <w:t xml:space="preserve"> (2 шт.)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B8D761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>134 400,00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B8BA4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98F69C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>134 400,00</w:t>
            </w:r>
          </w:p>
        </w:tc>
        <w:tc>
          <w:tcPr>
            <w:tcW w:w="1559" w:type="dxa"/>
            <w:gridSpan w:val="2"/>
          </w:tcPr>
          <w:p w14:paraId="633984F4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Возмещение затрат ООО УКС выполнено</w:t>
            </w:r>
          </w:p>
        </w:tc>
      </w:tr>
      <w:tr w:rsidR="00880740" w:rsidRPr="00082C1F" w14:paraId="1C171620" w14:textId="77777777" w:rsidTr="009B4418">
        <w:trPr>
          <w:gridAfter w:val="1"/>
          <w:wAfter w:w="14" w:type="dxa"/>
          <w:trHeight w:val="73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990D45" w14:textId="77777777" w:rsidR="00880740" w:rsidRDefault="00880740" w:rsidP="003052EC">
            <w:pPr>
              <w:jc w:val="center"/>
            </w:pPr>
            <w:r>
              <w:t>7</w:t>
            </w:r>
          </w:p>
        </w:tc>
        <w:tc>
          <w:tcPr>
            <w:tcW w:w="4081" w:type="dxa"/>
            <w:shd w:val="clear" w:color="auto" w:fill="auto"/>
          </w:tcPr>
          <w:p w14:paraId="409EC93D" w14:textId="77777777" w:rsidR="00880740" w:rsidRDefault="00880740" w:rsidP="003052EC">
            <w:pPr>
              <w:jc w:val="both"/>
            </w:pPr>
            <w:r>
              <w:t>Поставка н</w:t>
            </w:r>
            <w:r w:rsidRPr="00773073">
              <w:t>асос</w:t>
            </w:r>
            <w:r>
              <w:t>ов</w:t>
            </w:r>
            <w:r w:rsidRPr="00773073">
              <w:t xml:space="preserve"> </w:t>
            </w:r>
            <w:r>
              <w:t>(3шт.)</w:t>
            </w:r>
          </w:p>
          <w:p w14:paraId="269AF357" w14:textId="77777777" w:rsidR="00880740" w:rsidRDefault="00880740" w:rsidP="003052EC">
            <w:pPr>
              <w:jc w:val="both"/>
            </w:pPr>
            <w:r w:rsidRPr="002E5753">
              <w:t>Насос типа ЭЦВ 5-6.5-120</w:t>
            </w:r>
            <w:r>
              <w:t xml:space="preserve"> -скважина мкн.</w:t>
            </w:r>
            <w:r w:rsidRPr="00773073">
              <w:t xml:space="preserve"> Березовый</w:t>
            </w:r>
          </w:p>
          <w:p w14:paraId="217623B4" w14:textId="77777777" w:rsidR="00880740" w:rsidRDefault="00880740" w:rsidP="003052EC">
            <w:pPr>
              <w:jc w:val="both"/>
            </w:pPr>
            <w:r w:rsidRPr="002E5753">
              <w:t>Насос типа СД 80/18</w:t>
            </w:r>
            <w:r>
              <w:t xml:space="preserve"> - </w:t>
            </w:r>
            <w:r w:rsidRPr="00773073">
              <w:t>очистные сооружения,</w:t>
            </w:r>
          </w:p>
          <w:p w14:paraId="4C4474BA" w14:textId="77777777" w:rsidR="00880740" w:rsidRDefault="00880740" w:rsidP="003052EC">
            <w:pPr>
              <w:jc w:val="both"/>
            </w:pPr>
            <w:r w:rsidRPr="002E5753">
              <w:t>Насос типа СМ 150-125-400А/4</w:t>
            </w:r>
            <w:r>
              <w:t xml:space="preserve"> - </w:t>
            </w:r>
            <w:r w:rsidRPr="00773073">
              <w:t>КНС-3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93ED038" w14:textId="77777777" w:rsidR="00880740" w:rsidRPr="00880740" w:rsidRDefault="00880740" w:rsidP="003052EC">
            <w:pPr>
              <w:jc w:val="center"/>
            </w:pPr>
            <w:r w:rsidRPr="00880740">
              <w:t>561 733,00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6ED93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951CB5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>561 733,00</w:t>
            </w:r>
          </w:p>
        </w:tc>
        <w:tc>
          <w:tcPr>
            <w:tcW w:w="1559" w:type="dxa"/>
            <w:gridSpan w:val="2"/>
          </w:tcPr>
          <w:p w14:paraId="767B32C7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Контракт заключен ООО "СЭП"</w:t>
            </w:r>
          </w:p>
          <w:p w14:paraId="6F57F320" w14:textId="36D256C4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поставлены</w:t>
            </w:r>
          </w:p>
        </w:tc>
      </w:tr>
      <w:tr w:rsidR="00880740" w:rsidRPr="00082C1F" w14:paraId="066A9D92" w14:textId="77777777" w:rsidTr="009B4418">
        <w:trPr>
          <w:gridAfter w:val="1"/>
          <w:wAfter w:w="14" w:type="dxa"/>
          <w:trHeight w:val="73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B89B13" w14:textId="77777777" w:rsidR="00880740" w:rsidRPr="00082C1F" w:rsidRDefault="00880740" w:rsidP="003052EC">
            <w:pPr>
              <w:jc w:val="center"/>
            </w:pPr>
            <w:r w:rsidRPr="00082C1F">
              <w:t>6</w:t>
            </w:r>
          </w:p>
        </w:tc>
        <w:tc>
          <w:tcPr>
            <w:tcW w:w="4081" w:type="dxa"/>
            <w:shd w:val="clear" w:color="auto" w:fill="auto"/>
          </w:tcPr>
          <w:p w14:paraId="1121EC64" w14:textId="24DA363A" w:rsidR="00880740" w:rsidRPr="00082C1F" w:rsidRDefault="00880740" w:rsidP="003052EC">
            <w:pPr>
              <w:jc w:val="both"/>
            </w:pPr>
            <w:r>
              <w:t>Поставка рабочего колеса к дымососам на котельную «Рудо», «Перевал»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D766C8D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  <w:r w:rsidRPr="00880740">
              <w:rPr>
                <w:color w:val="000000"/>
              </w:rPr>
              <w:t>325 000,0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F4E37" w14:textId="77777777" w:rsidR="00880740" w:rsidRPr="00880740" w:rsidRDefault="00880740" w:rsidP="003052E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D86A85" w14:textId="77777777" w:rsidR="00880740" w:rsidRPr="00880740" w:rsidRDefault="00880740" w:rsidP="003052EC">
            <w:pPr>
              <w:jc w:val="center"/>
            </w:pPr>
            <w:r w:rsidRPr="00880740">
              <w:t>325 000,0</w:t>
            </w:r>
          </w:p>
        </w:tc>
        <w:tc>
          <w:tcPr>
            <w:tcW w:w="1559" w:type="dxa"/>
            <w:gridSpan w:val="2"/>
          </w:tcPr>
          <w:p w14:paraId="517B68A7" w14:textId="77777777" w:rsidR="00880740" w:rsidRPr="002341CE" w:rsidRDefault="00880740" w:rsidP="003052EC">
            <w:pPr>
              <w:jc w:val="center"/>
              <w:rPr>
                <w:sz w:val="20"/>
                <w:szCs w:val="20"/>
              </w:rPr>
            </w:pPr>
            <w:r w:rsidRPr="002341CE">
              <w:rPr>
                <w:sz w:val="20"/>
                <w:szCs w:val="20"/>
              </w:rPr>
              <w:t>Контракт заключен ООО «АЗТР», срок поставки до 08.09.25</w:t>
            </w:r>
          </w:p>
        </w:tc>
      </w:tr>
    </w:tbl>
    <w:p w14:paraId="6AE4464E" w14:textId="77777777" w:rsidR="00880740" w:rsidRDefault="00880740" w:rsidP="00170253">
      <w:pPr>
        <w:ind w:firstLine="709"/>
        <w:jc w:val="both"/>
        <w:rPr>
          <w:rFonts w:eastAsia="Calibri"/>
        </w:rPr>
      </w:pPr>
    </w:p>
    <w:p w14:paraId="4023A86A" w14:textId="77777777" w:rsidR="004135E3" w:rsidRPr="001945D6" w:rsidRDefault="004135E3" w:rsidP="004135E3">
      <w:pPr>
        <w:ind w:firstLine="708"/>
        <w:jc w:val="both"/>
      </w:pPr>
    </w:p>
    <w:p w14:paraId="3300C2D9" w14:textId="4E4BB6D5" w:rsidR="004135E3" w:rsidRDefault="004135E3" w:rsidP="002341CE">
      <w:pPr>
        <w:ind w:firstLine="709"/>
        <w:jc w:val="both"/>
        <w:rPr>
          <w:b/>
        </w:rPr>
      </w:pPr>
      <w:r w:rsidRPr="001945D6">
        <w:rPr>
          <w:b/>
        </w:rPr>
        <w:t>О состоянии расчетов с поставщиками топливно-энергетических ресурсов</w:t>
      </w:r>
    </w:p>
    <w:p w14:paraId="49B1E16B" w14:textId="77777777" w:rsidR="002341CE" w:rsidRPr="001945D6" w:rsidRDefault="002341CE" w:rsidP="004135E3">
      <w:pPr>
        <w:jc w:val="both"/>
        <w:rPr>
          <w:b/>
        </w:rPr>
      </w:pPr>
    </w:p>
    <w:p w14:paraId="3F3FDE97" w14:textId="68D58AF3" w:rsidR="004135E3" w:rsidRPr="001945D6" w:rsidRDefault="004135E3" w:rsidP="004135E3">
      <w:pPr>
        <w:ind w:firstLine="709"/>
        <w:jc w:val="both"/>
      </w:pPr>
      <w:r w:rsidRPr="001945D6">
        <w:t xml:space="preserve">По состоянию на </w:t>
      </w:r>
      <w:r>
        <w:t>19</w:t>
      </w:r>
      <w:r w:rsidRPr="001945D6">
        <w:t xml:space="preserve"> августа 2025 года общая кредиторская задолженность за потребленные топливно-энергетические ресурсы </w:t>
      </w:r>
      <w:r w:rsidR="00407A7E">
        <w:t xml:space="preserve">ООО «УКС» </w:t>
      </w:r>
      <w:r w:rsidRPr="001945D6">
        <w:t xml:space="preserve">составляет </w:t>
      </w:r>
      <w:r w:rsidRPr="001945D6">
        <w:rPr>
          <w:b/>
        </w:rPr>
        <w:t>5</w:t>
      </w:r>
      <w:r>
        <w:rPr>
          <w:b/>
        </w:rPr>
        <w:t>1</w:t>
      </w:r>
      <w:r w:rsidRPr="001945D6">
        <w:rPr>
          <w:b/>
        </w:rPr>
        <w:t> </w:t>
      </w:r>
      <w:r>
        <w:rPr>
          <w:b/>
        </w:rPr>
        <w:t>640</w:t>
      </w:r>
      <w:r w:rsidRPr="001945D6">
        <w:rPr>
          <w:b/>
        </w:rPr>
        <w:t> </w:t>
      </w:r>
      <w:r>
        <w:rPr>
          <w:b/>
        </w:rPr>
        <w:t>243</w:t>
      </w:r>
      <w:r w:rsidRPr="001945D6">
        <w:rPr>
          <w:b/>
        </w:rPr>
        <w:t>,</w:t>
      </w:r>
      <w:r>
        <w:rPr>
          <w:b/>
        </w:rPr>
        <w:t>66</w:t>
      </w:r>
      <w:r w:rsidRPr="001945D6">
        <w:rPr>
          <w:b/>
        </w:rPr>
        <w:t xml:space="preserve"> рублей</w:t>
      </w:r>
      <w:r w:rsidRPr="001945D6">
        <w:t>.</w:t>
      </w:r>
    </w:p>
    <w:p w14:paraId="104B25F1" w14:textId="77777777" w:rsidR="004135E3" w:rsidRPr="001945D6" w:rsidRDefault="004135E3" w:rsidP="004135E3">
      <w:pPr>
        <w:ind w:firstLine="709"/>
        <w:jc w:val="both"/>
      </w:pPr>
      <w:r w:rsidRPr="001945D6">
        <w:t>Структура задолженности представлена следующим образом:</w:t>
      </w:r>
    </w:p>
    <w:p w14:paraId="2DFB5549" w14:textId="77777777" w:rsidR="004135E3" w:rsidRPr="001945D6" w:rsidRDefault="004135E3" w:rsidP="004135E3">
      <w:pPr>
        <w:ind w:firstLine="709"/>
        <w:jc w:val="both"/>
      </w:pPr>
      <w:r w:rsidRPr="001945D6">
        <w:t>- ООО «</w:t>
      </w:r>
      <w:proofErr w:type="spellStart"/>
      <w:r w:rsidRPr="001945D6">
        <w:t>Иркутскэнергосбыт</w:t>
      </w:r>
      <w:proofErr w:type="spellEnd"/>
      <w:r w:rsidRPr="001945D6">
        <w:t xml:space="preserve">» - </w:t>
      </w:r>
      <w:r w:rsidRPr="001945D6">
        <w:rPr>
          <w:b/>
        </w:rPr>
        <w:t>30</w:t>
      </w:r>
      <w:r>
        <w:rPr>
          <w:b/>
        </w:rPr>
        <w:t> 701 070</w:t>
      </w:r>
      <w:r w:rsidRPr="001945D6">
        <w:rPr>
          <w:b/>
        </w:rPr>
        <w:t>,1</w:t>
      </w:r>
      <w:r>
        <w:rPr>
          <w:b/>
        </w:rPr>
        <w:t>5</w:t>
      </w:r>
      <w:r w:rsidRPr="001945D6">
        <w:rPr>
          <w:b/>
        </w:rPr>
        <w:t xml:space="preserve"> рублей</w:t>
      </w:r>
      <w:r w:rsidRPr="001945D6">
        <w:t>;</w:t>
      </w:r>
    </w:p>
    <w:p w14:paraId="1E0396FB" w14:textId="77777777" w:rsidR="004135E3" w:rsidRPr="001945D6" w:rsidRDefault="004135E3" w:rsidP="004135E3">
      <w:pPr>
        <w:ind w:firstLine="709"/>
        <w:jc w:val="both"/>
      </w:pPr>
      <w:r w:rsidRPr="001945D6">
        <w:t xml:space="preserve">- ООО «Русэнергосбыт» - </w:t>
      </w:r>
      <w:r>
        <w:rPr>
          <w:b/>
        </w:rPr>
        <w:t>6 2</w:t>
      </w:r>
      <w:r w:rsidRPr="001945D6">
        <w:rPr>
          <w:b/>
        </w:rPr>
        <w:t>3</w:t>
      </w:r>
      <w:r>
        <w:rPr>
          <w:b/>
        </w:rPr>
        <w:t>7 577,55</w:t>
      </w:r>
      <w:r w:rsidRPr="001945D6">
        <w:rPr>
          <w:b/>
        </w:rPr>
        <w:t xml:space="preserve"> рубл</w:t>
      </w:r>
      <w:r>
        <w:rPr>
          <w:b/>
        </w:rPr>
        <w:t>ей</w:t>
      </w:r>
      <w:r w:rsidRPr="001945D6">
        <w:t>;</w:t>
      </w:r>
    </w:p>
    <w:p w14:paraId="0AC3DD46" w14:textId="6E6FB3A3" w:rsidR="004135E3" w:rsidRPr="001945D6" w:rsidRDefault="004135E3" w:rsidP="004135E3">
      <w:pPr>
        <w:ind w:firstLine="709"/>
        <w:jc w:val="both"/>
      </w:pPr>
      <w:r w:rsidRPr="001945D6">
        <w:t>- АО «</w:t>
      </w:r>
      <w:proofErr w:type="spellStart"/>
      <w:r w:rsidRPr="001945D6">
        <w:t>ВладИнвест</w:t>
      </w:r>
      <w:proofErr w:type="spellEnd"/>
      <w:r w:rsidRPr="001945D6">
        <w:t xml:space="preserve">» - </w:t>
      </w:r>
      <w:r>
        <w:rPr>
          <w:b/>
        </w:rPr>
        <w:t xml:space="preserve">14 701 595,96 </w:t>
      </w:r>
      <w:r w:rsidRPr="001945D6">
        <w:rPr>
          <w:b/>
        </w:rPr>
        <w:t>рубл</w:t>
      </w:r>
      <w:r>
        <w:rPr>
          <w:b/>
        </w:rPr>
        <w:t>ей</w:t>
      </w:r>
      <w:r w:rsidRPr="001945D6">
        <w:rPr>
          <w:b/>
        </w:rPr>
        <w:t>.</w:t>
      </w:r>
    </w:p>
    <w:p w14:paraId="1E3DE7C2" w14:textId="77777777" w:rsidR="004135E3" w:rsidRDefault="004135E3" w:rsidP="004135E3">
      <w:pPr>
        <w:ind w:firstLine="720"/>
        <w:jc w:val="both"/>
      </w:pPr>
      <w:r>
        <w:t>Имеется график по погашению кредиторской задолженности за потребление топливно-энергетические ресурсы с АО «Влад Инвест».</w:t>
      </w:r>
    </w:p>
    <w:p w14:paraId="170C81DA" w14:textId="77777777" w:rsidR="004135E3" w:rsidRPr="001945D6" w:rsidRDefault="004135E3" w:rsidP="004135E3">
      <w:pPr>
        <w:ind w:firstLine="709"/>
        <w:jc w:val="both"/>
      </w:pPr>
    </w:p>
    <w:p w14:paraId="55DE3D3E" w14:textId="4F6E5E77" w:rsidR="004135E3" w:rsidRDefault="004135E3" w:rsidP="002341CE">
      <w:pPr>
        <w:ind w:firstLine="709"/>
        <w:rPr>
          <w:b/>
          <w:bCs/>
        </w:rPr>
      </w:pPr>
      <w:r w:rsidRPr="001945D6">
        <w:rPr>
          <w:b/>
        </w:rPr>
        <w:t>Заключение договора на поставку угольной продукции</w:t>
      </w:r>
    </w:p>
    <w:p w14:paraId="582AE6D4" w14:textId="77777777" w:rsidR="002341CE" w:rsidRPr="001945D6" w:rsidRDefault="002341CE" w:rsidP="004135E3">
      <w:pPr>
        <w:rPr>
          <w:b/>
        </w:rPr>
      </w:pPr>
    </w:p>
    <w:p w14:paraId="49E06471" w14:textId="77777777" w:rsidR="004135E3" w:rsidRPr="001945D6" w:rsidRDefault="004135E3" w:rsidP="004135E3">
      <w:pPr>
        <w:ind w:firstLine="708"/>
        <w:jc w:val="both"/>
      </w:pPr>
      <w:r w:rsidRPr="001945D6">
        <w:t>30 июня 2025 года по итогам проведенного конкурса заключен договор № 32514897605 с единственным участником – АО «</w:t>
      </w:r>
      <w:proofErr w:type="spellStart"/>
      <w:r w:rsidRPr="001945D6">
        <w:t>ВладИнвест</w:t>
      </w:r>
      <w:proofErr w:type="spellEnd"/>
      <w:r w:rsidRPr="001945D6">
        <w:t>», поставка на условии 100% предоплаты.</w:t>
      </w:r>
      <w:r>
        <w:t xml:space="preserve"> Стоимость одной тонны угля бурого, без учета доставки до котельных, составила 4 240 рублей.</w:t>
      </w:r>
    </w:p>
    <w:p w14:paraId="407A12A0" w14:textId="77777777" w:rsidR="004135E3" w:rsidRPr="001945D6" w:rsidRDefault="004135E3" w:rsidP="004135E3">
      <w:pPr>
        <w:ind w:firstLine="709"/>
        <w:jc w:val="both"/>
      </w:pPr>
      <w:r w:rsidRPr="001945D6">
        <w:t>Согласно сведениям, размещенным на портале предоставления мер финансовой государственной поддержки (</w:t>
      </w:r>
      <w:hyperlink r:id="rId9" w:history="1">
        <w:r w:rsidRPr="001945D6">
          <w:rPr>
            <w:rStyle w:val="ac"/>
          </w:rPr>
          <w:t>https://promote.budget.gov.ru</w:t>
        </w:r>
      </w:hyperlink>
      <w:r w:rsidRPr="001945D6">
        <w:t>) отбор на право получения топливной субсидии Министерством жилищной политики и энергетики Иркутской области до настоящего времени не объявлен.</w:t>
      </w:r>
    </w:p>
    <w:p w14:paraId="26295A38" w14:textId="77777777" w:rsidR="004135E3" w:rsidRPr="001945D6" w:rsidRDefault="004135E3" w:rsidP="004135E3">
      <w:pPr>
        <w:ind w:firstLine="708"/>
        <w:jc w:val="both"/>
      </w:pPr>
      <w:r w:rsidRPr="001945D6">
        <w:t>В этой связи, с учетом действующего ареста банковских счетов, 23 июля 2025 года в адрес министерства направлено обращение по вопросу планируемого срока объявления отбора на право получения топливной субсидии.</w:t>
      </w:r>
    </w:p>
    <w:p w14:paraId="1B76E4DF" w14:textId="70F6094B" w:rsidR="004135E3" w:rsidRDefault="004135E3" w:rsidP="004135E3">
      <w:pPr>
        <w:ind w:firstLine="708"/>
        <w:jc w:val="both"/>
      </w:pPr>
      <w:r w:rsidRPr="001945D6">
        <w:t>Согласно поступившему ответу за исх. № 02-58-4158/25 от 25 июля 2025 года в настоящий момент отбор на право получения топливной субсидии не проводится, в связи с отсутствием у министерства лимитов бюджетных обязательств</w:t>
      </w:r>
      <w:r>
        <w:t>. Объявление о проведении отбора на право получения топливной субсидии на портале мер финансовой государственной поддержки будет размещено после доведения до министерства дополнительных лимитов бюджетных обязательств.</w:t>
      </w:r>
    </w:p>
    <w:p w14:paraId="3E6609A8" w14:textId="5245B1CB" w:rsidR="002341CE" w:rsidRPr="002341CE" w:rsidRDefault="004135E3" w:rsidP="002341CE">
      <w:pPr>
        <w:ind w:firstLine="708"/>
        <w:jc w:val="both"/>
      </w:pPr>
      <w:r>
        <w:t xml:space="preserve">В свою очередь Администрацией </w:t>
      </w:r>
      <w:r w:rsidR="00853A10">
        <w:t xml:space="preserve">14.08.2025 года </w:t>
      </w:r>
      <w:r>
        <w:t xml:space="preserve">направлено ходатайство в адрес </w:t>
      </w:r>
      <w:r w:rsidR="002341CE" w:rsidRPr="00A605DF">
        <w:t>Перв</w:t>
      </w:r>
      <w:r w:rsidR="002341CE">
        <w:t>ого</w:t>
      </w:r>
      <w:r w:rsidR="002341CE" w:rsidRPr="00A605DF">
        <w:t xml:space="preserve"> заместител</w:t>
      </w:r>
      <w:r w:rsidR="002341CE">
        <w:t xml:space="preserve">я </w:t>
      </w:r>
      <w:r w:rsidR="002341CE" w:rsidRPr="00A605DF">
        <w:t>Губернатора Иркутской области Р.А</w:t>
      </w:r>
      <w:r w:rsidR="002341CE">
        <w:t xml:space="preserve">. </w:t>
      </w:r>
      <w:r w:rsidR="002341CE" w:rsidRPr="00A605DF">
        <w:t>Колес</w:t>
      </w:r>
      <w:r w:rsidR="002341CE">
        <w:t>о</w:t>
      </w:r>
      <w:r w:rsidR="002341CE" w:rsidRPr="00A605DF">
        <w:t>в</w:t>
      </w:r>
      <w:r w:rsidR="002341CE">
        <w:t>а, министра жилищной политики и энергетики Иркутской области Никитина А.Н. об оказании содействия в принятии решений по обеспечению топливной субсидией, предусмотреть возможность доведения до Министерства дополнительных лимитов бюджетных обязательств.</w:t>
      </w:r>
    </w:p>
    <w:p w14:paraId="554418B6" w14:textId="705FB7AC" w:rsidR="002341CE" w:rsidRDefault="002341CE" w:rsidP="002341CE">
      <w:pPr>
        <w:ind w:firstLine="708"/>
        <w:jc w:val="both"/>
      </w:pPr>
    </w:p>
    <w:p w14:paraId="231623CB" w14:textId="4341150B" w:rsidR="002341CE" w:rsidRPr="002341CE" w:rsidRDefault="002341CE" w:rsidP="002341CE">
      <w:pPr>
        <w:ind w:firstLine="708"/>
        <w:jc w:val="both"/>
        <w:rPr>
          <w:color w:val="FF0000"/>
        </w:rPr>
      </w:pPr>
    </w:p>
    <w:p w14:paraId="6495C72C" w14:textId="1BDCB962" w:rsidR="004135E3" w:rsidRPr="00B74CA7" w:rsidRDefault="004135E3" w:rsidP="00E45708">
      <w:pPr>
        <w:ind w:firstLine="709"/>
        <w:jc w:val="both"/>
        <w:outlineLvl w:val="0"/>
        <w:rPr>
          <w:b/>
          <w:iCs/>
        </w:rPr>
      </w:pPr>
      <w:r>
        <w:rPr>
          <w:b/>
          <w:iCs/>
        </w:rPr>
        <w:lastRenderedPageBreak/>
        <w:t>О ходе подготовки объектов тепловодоснабжения и водоотведения к отопительному сезону</w:t>
      </w:r>
      <w:r w:rsidR="00C95140">
        <w:rPr>
          <w:b/>
          <w:iCs/>
        </w:rPr>
        <w:t xml:space="preserve"> 2025-2026 </w:t>
      </w:r>
      <w:proofErr w:type="spellStart"/>
      <w:r w:rsidR="00C95140">
        <w:rPr>
          <w:b/>
          <w:iCs/>
        </w:rPr>
        <w:t>г.г</w:t>
      </w:r>
      <w:proofErr w:type="spellEnd"/>
      <w:r w:rsidR="00C95140">
        <w:rPr>
          <w:b/>
          <w:iCs/>
        </w:rPr>
        <w:t>.</w:t>
      </w:r>
    </w:p>
    <w:p w14:paraId="773DB2CD" w14:textId="77777777" w:rsidR="004135E3" w:rsidRDefault="004135E3" w:rsidP="004135E3"/>
    <w:p w14:paraId="15014DFF" w14:textId="77777777" w:rsidR="004135E3" w:rsidRPr="001945D6" w:rsidRDefault="004135E3" w:rsidP="004135E3">
      <w:pPr>
        <w:pStyle w:val="ad"/>
        <w:spacing w:before="0" w:beforeAutospacing="0" w:after="0" w:afterAutospacing="0" w:line="288" w:lineRule="atLeast"/>
        <w:ind w:firstLine="708"/>
        <w:jc w:val="both"/>
      </w:pPr>
      <w:r w:rsidRPr="001945D6">
        <w:t>В ходе подготовки к предстоящему отопительному периоду ООО «УКС» реализует комплекс мер, направленных на проведение ремонта котельного оборудования, сетей теплоснабжения, водоснабжения, водоотведения, поставку топливно-энергетических ресурсов, укомплектование штата.</w:t>
      </w:r>
    </w:p>
    <w:p w14:paraId="6E19FC49" w14:textId="77777777" w:rsidR="004135E3" w:rsidRPr="001945D6" w:rsidRDefault="004135E3" w:rsidP="004135E3">
      <w:pPr>
        <w:tabs>
          <w:tab w:val="left" w:pos="1305"/>
        </w:tabs>
        <w:ind w:firstLine="709"/>
        <w:jc w:val="both"/>
      </w:pPr>
      <w:r w:rsidRPr="001945D6">
        <w:t>Динамика реализуемых мер по подготовке к отопительному периоду осложнена как общим финансовым состоянием предприятия, так и фактической невозможностью расходования денежных средств на указанные цели в связи с арестом банковских счетов ООО «УКС» (обеспечительные меры по делу № А19-18701/2021).</w:t>
      </w:r>
    </w:p>
    <w:p w14:paraId="1D7B5DA5" w14:textId="77777777" w:rsidR="004135E3" w:rsidRPr="00B74CA7" w:rsidRDefault="004135E3" w:rsidP="004135E3">
      <w:pPr>
        <w:jc w:val="center"/>
        <w:outlineLvl w:val="0"/>
        <w:rPr>
          <w:b/>
          <w:iCs/>
        </w:rPr>
      </w:pPr>
    </w:p>
    <w:p w14:paraId="20C45584" w14:textId="77777777" w:rsidR="004135E3" w:rsidRPr="00B74CA7" w:rsidRDefault="004135E3" w:rsidP="004135E3">
      <w:pPr>
        <w:pStyle w:val="aa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4"/>
        </w:rPr>
      </w:pPr>
      <w:r w:rsidRPr="00B74CA7">
        <w:rPr>
          <w:bCs/>
          <w:sz w:val="24"/>
        </w:rPr>
        <w:t>Паровая котельная «Центральная»</w:t>
      </w:r>
      <w:r>
        <w:rPr>
          <w:sz w:val="24"/>
        </w:rPr>
        <w:t xml:space="preserve"> - общая готовность 90 </w:t>
      </w:r>
      <w:r w:rsidRPr="00B74CA7">
        <w:rPr>
          <w:sz w:val="24"/>
        </w:rPr>
        <w:t>%.</w:t>
      </w:r>
    </w:p>
    <w:p w14:paraId="271162E0" w14:textId="77777777" w:rsidR="004135E3" w:rsidRPr="00B74CA7" w:rsidRDefault="004135E3" w:rsidP="004135E3">
      <w:pPr>
        <w:jc w:val="center"/>
        <w:outlineLvl w:val="0"/>
        <w:rPr>
          <w:b/>
          <w:i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4135E3" w:rsidRPr="00B74CA7" w14:paraId="7CBF6C38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EE82" w14:textId="77777777" w:rsidR="004135E3" w:rsidRPr="00B74CA7" w:rsidRDefault="004135E3" w:rsidP="000E0141">
            <w:pPr>
              <w:jc w:val="both"/>
            </w:pPr>
            <w:r w:rsidRPr="00B74CA7"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7D6" w14:textId="77777777" w:rsidR="004135E3" w:rsidRPr="00B74CA7" w:rsidRDefault="004135E3" w:rsidP="000E0141">
            <w:pPr>
              <w:jc w:val="both"/>
            </w:pPr>
            <w:r w:rsidRPr="00B74CA7">
              <w:t>Котлы:</w:t>
            </w:r>
          </w:p>
          <w:p w14:paraId="1C06EB30" w14:textId="77777777" w:rsidR="004135E3" w:rsidRPr="00B74CA7" w:rsidRDefault="004135E3" w:rsidP="000E0141">
            <w:pPr>
              <w:jc w:val="both"/>
            </w:pPr>
            <w:r w:rsidRPr="00B74CA7">
              <w:t xml:space="preserve">№1 КЕ 25-14С – </w:t>
            </w:r>
            <w:r>
              <w:t>в связи с окончанием действия ЭПБ, эксплуатация котла приостановлена.</w:t>
            </w:r>
          </w:p>
          <w:p w14:paraId="50796063" w14:textId="77777777" w:rsidR="004135E3" w:rsidRPr="00B74CA7" w:rsidRDefault="004135E3" w:rsidP="000E0141">
            <w:pPr>
              <w:jc w:val="both"/>
            </w:pPr>
            <w:r w:rsidRPr="00B74CA7">
              <w:t>№2 КЕ 25-14С –</w:t>
            </w:r>
            <w:r>
              <w:t>100</w:t>
            </w:r>
            <w:r w:rsidRPr="00B74CA7">
              <w:t xml:space="preserve"> </w:t>
            </w:r>
            <w:r>
              <w:t>%</w:t>
            </w:r>
            <w:r w:rsidRPr="00B74CA7">
              <w:t xml:space="preserve">. </w:t>
            </w:r>
            <w:r>
              <w:t>Решетка отремонтирована</w:t>
            </w:r>
            <w:r w:rsidRPr="00B74CA7">
              <w:t xml:space="preserve">, </w:t>
            </w:r>
            <w:r>
              <w:t>требуется приобретение литья. Промыт.</w:t>
            </w:r>
          </w:p>
          <w:p w14:paraId="5B738889" w14:textId="77777777" w:rsidR="004135E3" w:rsidRPr="00B74CA7" w:rsidRDefault="004135E3" w:rsidP="000E0141">
            <w:pPr>
              <w:jc w:val="both"/>
            </w:pPr>
            <w:r w:rsidRPr="00B74CA7">
              <w:t>№3 КЕ 25-14С –</w:t>
            </w:r>
            <w:r>
              <w:t>80</w:t>
            </w:r>
            <w:r w:rsidRPr="00B74CA7">
              <w:t xml:space="preserve"> </w:t>
            </w:r>
            <w:r>
              <w:t xml:space="preserve">%. При дефектовке решетки выявлена необходимость замены цепей (стоимость комплекта 300 </w:t>
            </w:r>
            <w:proofErr w:type="spellStart"/>
            <w:r>
              <w:t>тыс</w:t>
            </w:r>
            <w:proofErr w:type="spellEnd"/>
            <w:r>
              <w:t>)</w:t>
            </w:r>
            <w:r w:rsidRPr="00B74CA7">
              <w:t xml:space="preserve">, </w:t>
            </w:r>
            <w:r>
              <w:t>требуется приобретение литья. Промыт.</w:t>
            </w:r>
          </w:p>
          <w:p w14:paraId="7A49D00D" w14:textId="77777777" w:rsidR="004135E3" w:rsidRPr="00B74CA7" w:rsidRDefault="004135E3" w:rsidP="000E0141">
            <w:pPr>
              <w:jc w:val="both"/>
            </w:pPr>
            <w:r w:rsidRPr="00B74CA7">
              <w:t>№4 КЕ 25-14С –</w:t>
            </w:r>
            <w:r>
              <w:t>100</w:t>
            </w:r>
            <w:r w:rsidRPr="00B74CA7">
              <w:t xml:space="preserve"> </w:t>
            </w:r>
            <w:r>
              <w:t>%. Решетка отремонтирована</w:t>
            </w:r>
            <w:r w:rsidRPr="00B74CA7">
              <w:t xml:space="preserve">, </w:t>
            </w:r>
            <w:r>
              <w:t>требуется приобретение литья. Промыт.</w:t>
            </w:r>
          </w:p>
        </w:tc>
      </w:tr>
      <w:tr w:rsidR="004135E3" w:rsidRPr="00B74CA7" w14:paraId="023AE4AA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96F4" w14:textId="77777777" w:rsidR="004135E3" w:rsidRPr="00B74CA7" w:rsidRDefault="004135E3" w:rsidP="000E0141">
            <w:pPr>
              <w:jc w:val="both"/>
            </w:pPr>
            <w:r w:rsidRPr="00B74CA7"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FD28" w14:textId="77777777" w:rsidR="004135E3" w:rsidRPr="00B74CA7" w:rsidRDefault="004135E3" w:rsidP="000E0141">
            <w:pPr>
              <w:jc w:val="both"/>
            </w:pPr>
            <w:r w:rsidRPr="00B74CA7">
              <w:t>Топливоподача (транспортёры) –</w:t>
            </w:r>
            <w:r>
              <w:t xml:space="preserve"> 9</w:t>
            </w:r>
            <w:r w:rsidRPr="00B74CA7">
              <w:t>0</w:t>
            </w:r>
            <w:r>
              <w:t xml:space="preserve"> </w:t>
            </w:r>
            <w:r w:rsidRPr="00B74CA7">
              <w:t>%</w:t>
            </w:r>
            <w:r>
              <w:t xml:space="preserve"> (Ожидается поставка подшипников для замены роликов)</w:t>
            </w:r>
            <w:r w:rsidRPr="00B74CA7">
              <w:t xml:space="preserve">. Щековая дробилка – </w:t>
            </w:r>
            <w:r>
              <w:t>6</w:t>
            </w:r>
            <w:r w:rsidRPr="00B74CA7">
              <w:t>0</w:t>
            </w:r>
            <w:r>
              <w:t xml:space="preserve"> </w:t>
            </w:r>
            <w:r w:rsidRPr="00B74CA7">
              <w:t xml:space="preserve">% </w:t>
            </w:r>
            <w:r>
              <w:t xml:space="preserve">(ожидается поставка подшипника наружного стоимостью </w:t>
            </w:r>
            <w:r w:rsidRPr="00B617AE">
              <w:t>~</w:t>
            </w:r>
            <w:r>
              <w:t xml:space="preserve"> </w:t>
            </w:r>
            <w:r w:rsidRPr="00B617AE">
              <w:t xml:space="preserve">60 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  <w:r>
              <w:t xml:space="preserve">) </w:t>
            </w:r>
            <w:r w:rsidRPr="00B74CA7">
              <w:t xml:space="preserve"> Качающий ленточный питатель КЛ-8 – </w:t>
            </w:r>
            <w:r>
              <w:t>100</w:t>
            </w:r>
            <w:r w:rsidRPr="00B74CA7">
              <w:t>% ,  Дробилка валковая –</w:t>
            </w:r>
            <w:r>
              <w:t xml:space="preserve"> 100</w:t>
            </w:r>
            <w:r w:rsidRPr="00B74CA7">
              <w:t xml:space="preserve">% </w:t>
            </w:r>
          </w:p>
        </w:tc>
      </w:tr>
      <w:tr w:rsidR="004135E3" w:rsidRPr="00B74CA7" w14:paraId="0BA6B4BF" w14:textId="77777777" w:rsidTr="000E0141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E6C" w14:textId="77777777" w:rsidR="004135E3" w:rsidRPr="00B74CA7" w:rsidRDefault="004135E3" w:rsidP="000E0141">
            <w:pPr>
              <w:jc w:val="both"/>
            </w:pPr>
            <w:r w:rsidRPr="00B74CA7"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5B5" w14:textId="77777777" w:rsidR="004135E3" w:rsidRPr="00B74CA7" w:rsidRDefault="004135E3" w:rsidP="000E0141">
            <w:pPr>
              <w:jc w:val="both"/>
            </w:pPr>
            <w:r>
              <w:t xml:space="preserve">Теплообменное оборудование – 100 %. Промыто, теплообменник Восточного луча </w:t>
            </w:r>
            <w:proofErr w:type="spellStart"/>
            <w:r>
              <w:t>переврезан</w:t>
            </w:r>
            <w:proofErr w:type="spellEnd"/>
            <w:r>
              <w:t xml:space="preserve">. </w:t>
            </w:r>
          </w:p>
        </w:tc>
      </w:tr>
      <w:tr w:rsidR="004135E3" w:rsidRPr="00B74CA7" w14:paraId="43865756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BDC2" w14:textId="77777777" w:rsidR="004135E3" w:rsidRPr="00B74CA7" w:rsidRDefault="004135E3" w:rsidP="000E0141">
            <w:pPr>
              <w:jc w:val="both"/>
            </w:pPr>
            <w:r w:rsidRPr="00B74CA7"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210" w14:textId="77777777" w:rsidR="004135E3" w:rsidRPr="00B74CA7" w:rsidRDefault="004135E3" w:rsidP="000E0141">
            <w:pPr>
              <w:jc w:val="both"/>
            </w:pPr>
            <w:r w:rsidRPr="00B74CA7">
              <w:t>Сетевые и питательные насосы –</w:t>
            </w:r>
            <w:r>
              <w:t>10</w:t>
            </w:r>
            <w:r w:rsidRPr="00B74CA7">
              <w:t>0</w:t>
            </w:r>
            <w:r>
              <w:t xml:space="preserve"> </w:t>
            </w:r>
            <w:r w:rsidRPr="00B74CA7">
              <w:t xml:space="preserve">%. </w:t>
            </w:r>
          </w:p>
        </w:tc>
      </w:tr>
      <w:tr w:rsidR="004135E3" w:rsidRPr="00B74CA7" w14:paraId="68F596FE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893" w14:textId="77777777" w:rsidR="004135E3" w:rsidRPr="00B74CA7" w:rsidRDefault="004135E3" w:rsidP="000E0141">
            <w:pPr>
              <w:jc w:val="both"/>
            </w:pPr>
            <w:r w:rsidRPr="00B74CA7"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EA12" w14:textId="77777777" w:rsidR="004135E3" w:rsidRPr="00B74CA7" w:rsidRDefault="004135E3" w:rsidP="000E0141">
            <w:pPr>
              <w:jc w:val="both"/>
            </w:pPr>
            <w:r w:rsidRPr="00B74CA7">
              <w:t>Воздухоподогреватели –</w:t>
            </w:r>
            <w:r>
              <w:t xml:space="preserve"> 100 </w:t>
            </w:r>
            <w:r w:rsidRPr="00B74CA7">
              <w:t>%.</w:t>
            </w:r>
          </w:p>
        </w:tc>
      </w:tr>
      <w:tr w:rsidR="004135E3" w:rsidRPr="00B74CA7" w14:paraId="1B6FD2D1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820A" w14:textId="77777777" w:rsidR="004135E3" w:rsidRPr="00B74CA7" w:rsidRDefault="004135E3" w:rsidP="000E0141">
            <w:pPr>
              <w:jc w:val="both"/>
            </w:pPr>
            <w:r w:rsidRPr="00B74CA7"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576" w14:textId="77777777" w:rsidR="004135E3" w:rsidRPr="00B74CA7" w:rsidRDefault="004135E3" w:rsidP="000E0141">
            <w:pPr>
              <w:jc w:val="both"/>
            </w:pPr>
            <w:r w:rsidRPr="00B74CA7">
              <w:t xml:space="preserve">Экономайзеры и циклоны – готовы на </w:t>
            </w:r>
            <w:r>
              <w:t>9</w:t>
            </w:r>
            <w:r w:rsidRPr="00B74CA7">
              <w:t>0</w:t>
            </w:r>
            <w:r>
              <w:t xml:space="preserve"> </w:t>
            </w:r>
            <w:r w:rsidRPr="00B74CA7">
              <w:t xml:space="preserve">%. </w:t>
            </w:r>
          </w:p>
        </w:tc>
      </w:tr>
      <w:tr w:rsidR="004135E3" w:rsidRPr="00B74CA7" w14:paraId="7E34117A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5253" w14:textId="77777777" w:rsidR="004135E3" w:rsidRPr="00B74CA7" w:rsidRDefault="004135E3" w:rsidP="000E0141">
            <w:pPr>
              <w:jc w:val="both"/>
            </w:pPr>
            <w:r w:rsidRPr="00B74CA7"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0F0C" w14:textId="77777777" w:rsidR="004135E3" w:rsidRPr="00B74CA7" w:rsidRDefault="004135E3" w:rsidP="000E0141">
            <w:pPr>
              <w:jc w:val="both"/>
            </w:pPr>
            <w:r>
              <w:t>ШЗУ – 55 % (ведется капитальный ремонт ковшей №2, №3, №4).</w:t>
            </w:r>
          </w:p>
        </w:tc>
      </w:tr>
      <w:tr w:rsidR="004135E3" w:rsidRPr="00B74CA7" w14:paraId="56392C95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7885" w14:textId="77777777" w:rsidR="004135E3" w:rsidRPr="00B74CA7" w:rsidRDefault="004135E3" w:rsidP="000E0141">
            <w:pPr>
              <w:jc w:val="both"/>
            </w:pPr>
            <w:r w:rsidRPr="00B74CA7"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6241" w14:textId="77777777" w:rsidR="004135E3" w:rsidRPr="00B74CA7" w:rsidRDefault="004135E3" w:rsidP="000E0141">
            <w:pPr>
              <w:jc w:val="both"/>
            </w:pPr>
            <w:r w:rsidRPr="00B74CA7">
              <w:t xml:space="preserve">Дымососы – </w:t>
            </w:r>
            <w:r>
              <w:t>100 % (колёса №2, №3, №4 в норме)</w:t>
            </w:r>
          </w:p>
        </w:tc>
      </w:tr>
      <w:tr w:rsidR="004135E3" w:rsidRPr="00B74CA7" w14:paraId="102975B0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2937" w14:textId="77777777" w:rsidR="004135E3" w:rsidRPr="00B74CA7" w:rsidRDefault="004135E3" w:rsidP="000E0141">
            <w:pPr>
              <w:jc w:val="both"/>
            </w:pPr>
            <w:r w:rsidRPr="00B74CA7"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220E" w14:textId="77777777" w:rsidR="004135E3" w:rsidRPr="00B74CA7" w:rsidRDefault="004135E3" w:rsidP="000E0141">
            <w:pPr>
              <w:jc w:val="both"/>
            </w:pPr>
            <w:r w:rsidRPr="00B74CA7">
              <w:t>Аккумуляторные баки –</w:t>
            </w:r>
            <w:r>
              <w:t>100 %</w:t>
            </w:r>
          </w:p>
        </w:tc>
      </w:tr>
    </w:tbl>
    <w:p w14:paraId="2194AB7E" w14:textId="77777777" w:rsidR="004135E3" w:rsidRDefault="004135E3" w:rsidP="004135E3">
      <w:pPr>
        <w:outlineLvl w:val="0"/>
        <w:rPr>
          <w:b/>
          <w:iCs/>
        </w:rPr>
      </w:pPr>
      <w:r>
        <w:rPr>
          <w:b/>
          <w:iCs/>
        </w:rPr>
        <w:t xml:space="preserve">Запуск планируется с линейки котла №4  </w:t>
      </w:r>
    </w:p>
    <w:p w14:paraId="5F83D058" w14:textId="77777777" w:rsidR="004135E3" w:rsidRPr="00B74CA7" w:rsidRDefault="004135E3" w:rsidP="004135E3">
      <w:pPr>
        <w:outlineLvl w:val="0"/>
        <w:rPr>
          <w:b/>
          <w:iCs/>
        </w:rPr>
      </w:pPr>
    </w:p>
    <w:p w14:paraId="5EDCBC6C" w14:textId="77777777" w:rsidR="004135E3" w:rsidRPr="00B74CA7" w:rsidRDefault="004135E3" w:rsidP="004135E3">
      <w:pPr>
        <w:pStyle w:val="aa"/>
        <w:numPr>
          <w:ilvl w:val="0"/>
          <w:numId w:val="12"/>
        </w:numPr>
        <w:tabs>
          <w:tab w:val="left" w:pos="284"/>
        </w:tabs>
        <w:jc w:val="both"/>
        <w:rPr>
          <w:sz w:val="24"/>
        </w:rPr>
      </w:pPr>
      <w:r w:rsidRPr="00B74CA7">
        <w:rPr>
          <w:bCs/>
          <w:sz w:val="24"/>
        </w:rPr>
        <w:t xml:space="preserve">Паровая котельная «Рудо» </w:t>
      </w:r>
      <w:r w:rsidRPr="00B74CA7">
        <w:rPr>
          <w:sz w:val="24"/>
        </w:rPr>
        <w:t xml:space="preserve">- общая готовность </w:t>
      </w:r>
      <w:r>
        <w:rPr>
          <w:sz w:val="24"/>
        </w:rPr>
        <w:t xml:space="preserve">90 </w:t>
      </w:r>
      <w:r w:rsidRPr="00B74CA7">
        <w:rPr>
          <w:sz w:val="24"/>
        </w:rPr>
        <w:t xml:space="preserve">%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4135E3" w:rsidRPr="00B74CA7" w14:paraId="04E3B87A" w14:textId="77777777" w:rsidTr="000E0141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701F" w14:textId="77777777" w:rsidR="004135E3" w:rsidRPr="00B74CA7" w:rsidRDefault="004135E3" w:rsidP="000E0141">
            <w:pPr>
              <w:jc w:val="both"/>
            </w:pPr>
            <w:r w:rsidRPr="00B74CA7"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3CE2" w14:textId="77777777" w:rsidR="004135E3" w:rsidRDefault="004135E3" w:rsidP="000E0141">
            <w:pPr>
              <w:jc w:val="both"/>
            </w:pPr>
            <w:r>
              <w:t>Котлы:</w:t>
            </w:r>
          </w:p>
          <w:p w14:paraId="75FBB251" w14:textId="77777777" w:rsidR="004135E3" w:rsidRPr="00B74CA7" w:rsidRDefault="004135E3" w:rsidP="000E0141">
            <w:pPr>
              <w:jc w:val="both"/>
            </w:pPr>
            <w:r w:rsidRPr="00B74CA7">
              <w:t xml:space="preserve"> №1 – </w:t>
            </w:r>
            <w:r>
              <w:t>замена перепускных труб топки 80</w:t>
            </w:r>
            <w:r w:rsidRPr="00B74CA7">
              <w:t xml:space="preserve"> %</w:t>
            </w:r>
            <w:r>
              <w:t>, ремонт обмуровки.</w:t>
            </w:r>
          </w:p>
          <w:p w14:paraId="53F4D652" w14:textId="77777777" w:rsidR="004135E3" w:rsidRDefault="004135E3" w:rsidP="000E0141">
            <w:pPr>
              <w:jc w:val="both"/>
            </w:pPr>
            <w:r>
              <w:t xml:space="preserve"> №2 – ремонт смывной линии 50</w:t>
            </w:r>
            <w:r w:rsidRPr="00B74CA7">
              <w:t xml:space="preserve"> %</w:t>
            </w:r>
            <w:r>
              <w:t>, ремонт передней стенки.</w:t>
            </w:r>
          </w:p>
          <w:p w14:paraId="72CEDC3B" w14:textId="77777777" w:rsidR="004135E3" w:rsidRPr="00B74CA7" w:rsidRDefault="004135E3" w:rsidP="000E0141">
            <w:pPr>
              <w:jc w:val="both"/>
            </w:pPr>
            <w:r w:rsidRPr="00B74CA7">
              <w:t xml:space="preserve"> №3 –</w:t>
            </w:r>
            <w:r>
              <w:t xml:space="preserve"> 100</w:t>
            </w:r>
            <w:r w:rsidRPr="00B74CA7">
              <w:t xml:space="preserve"> </w:t>
            </w:r>
            <w:r>
              <w:t xml:space="preserve">%. </w:t>
            </w:r>
          </w:p>
        </w:tc>
      </w:tr>
      <w:tr w:rsidR="004135E3" w:rsidRPr="00B74CA7" w14:paraId="33F28B5B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C94F" w14:textId="77777777" w:rsidR="004135E3" w:rsidRPr="00B74CA7" w:rsidRDefault="004135E3" w:rsidP="000E0141">
            <w:pPr>
              <w:jc w:val="both"/>
            </w:pPr>
            <w:r w:rsidRPr="00B74CA7"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CE3" w14:textId="77777777" w:rsidR="004135E3" w:rsidRPr="00B74CA7" w:rsidRDefault="004135E3" w:rsidP="000E0141">
            <w:pPr>
              <w:jc w:val="both"/>
            </w:pPr>
            <w:r w:rsidRPr="00B74CA7">
              <w:t>Топливоподача –</w:t>
            </w:r>
            <w:r>
              <w:t xml:space="preserve"> 80 </w:t>
            </w:r>
            <w:r w:rsidRPr="00B74CA7">
              <w:t xml:space="preserve">%. </w:t>
            </w:r>
            <w:r>
              <w:t xml:space="preserve">Требуется </w:t>
            </w:r>
            <w:proofErr w:type="spellStart"/>
            <w:r>
              <w:t>гидрораспределитель</w:t>
            </w:r>
            <w:proofErr w:type="spellEnd"/>
            <w:r>
              <w:t xml:space="preserve"> </w:t>
            </w:r>
            <w:r w:rsidRPr="00B74CA7">
              <w:t>на машину ПРБ</w:t>
            </w:r>
            <w:r>
              <w:t>, изготовление скребков, манжет</w:t>
            </w:r>
          </w:p>
        </w:tc>
      </w:tr>
      <w:tr w:rsidR="004135E3" w:rsidRPr="00B74CA7" w14:paraId="2A6D420A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E232" w14:textId="77777777" w:rsidR="004135E3" w:rsidRPr="00B74CA7" w:rsidRDefault="004135E3" w:rsidP="000E0141">
            <w:pPr>
              <w:jc w:val="both"/>
            </w:pPr>
            <w:r w:rsidRPr="00B74CA7"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8495" w14:textId="77777777" w:rsidR="004135E3" w:rsidRPr="00B74CA7" w:rsidRDefault="004135E3" w:rsidP="000E0141">
            <w:pPr>
              <w:jc w:val="both"/>
            </w:pPr>
            <w:r w:rsidRPr="00B74CA7">
              <w:t>Э</w:t>
            </w:r>
            <w:r>
              <w:t>кономайзеры и циклоны – ревизия 90 %, ожидается поставка асбеста шнурового, листового</w:t>
            </w:r>
          </w:p>
        </w:tc>
      </w:tr>
      <w:tr w:rsidR="004135E3" w:rsidRPr="00B74CA7" w14:paraId="7E1D261D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417D" w14:textId="77777777" w:rsidR="004135E3" w:rsidRPr="00B74CA7" w:rsidRDefault="004135E3" w:rsidP="000E0141">
            <w:pPr>
              <w:jc w:val="both"/>
            </w:pPr>
            <w:r w:rsidRPr="00B74CA7"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39AB" w14:textId="77777777" w:rsidR="004135E3" w:rsidRPr="00B74CA7" w:rsidRDefault="004135E3" w:rsidP="000E0141">
            <w:pPr>
              <w:jc w:val="both"/>
            </w:pPr>
            <w:r w:rsidRPr="00B74CA7">
              <w:t>Сетевые и питательные насосы –</w:t>
            </w:r>
            <w:r>
              <w:t xml:space="preserve"> 100 </w:t>
            </w:r>
            <w:r w:rsidRPr="00B74CA7">
              <w:t xml:space="preserve">%. </w:t>
            </w:r>
            <w:r>
              <w:t>(1 сетевой ЭДВ на перемотке).</w:t>
            </w:r>
          </w:p>
        </w:tc>
      </w:tr>
      <w:tr w:rsidR="004135E3" w:rsidRPr="00B74CA7" w14:paraId="51045E7A" w14:textId="77777777" w:rsidTr="000E014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344D" w14:textId="77777777" w:rsidR="004135E3" w:rsidRPr="00B74CA7" w:rsidRDefault="004135E3" w:rsidP="000E0141">
            <w:pPr>
              <w:jc w:val="both"/>
            </w:pPr>
            <w:r w:rsidRPr="00B74CA7"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3AEC" w14:textId="77777777" w:rsidR="004135E3" w:rsidRPr="00B74CA7" w:rsidRDefault="004135E3" w:rsidP="000E0141">
            <w:pPr>
              <w:jc w:val="both"/>
            </w:pPr>
            <w:r w:rsidRPr="00B74CA7">
              <w:t>ШЗУ –</w:t>
            </w:r>
            <w:r>
              <w:t xml:space="preserve"> </w:t>
            </w:r>
            <w:r w:rsidRPr="00B74CA7">
              <w:t>100%</w:t>
            </w:r>
            <w:r>
              <w:t>, шламовая линия заменена</w:t>
            </w:r>
            <w:r w:rsidRPr="00B74CA7">
              <w:t xml:space="preserve"> </w:t>
            </w:r>
          </w:p>
        </w:tc>
      </w:tr>
      <w:tr w:rsidR="004135E3" w:rsidRPr="00B74CA7" w14:paraId="6511EC0B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959FE" w14:textId="77777777" w:rsidR="004135E3" w:rsidRPr="00B74CA7" w:rsidRDefault="004135E3" w:rsidP="000E0141">
            <w:pPr>
              <w:jc w:val="both"/>
            </w:pPr>
            <w:r w:rsidRPr="00B74CA7"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3FCA" w14:textId="77777777" w:rsidR="004135E3" w:rsidRPr="00B74CA7" w:rsidRDefault="004135E3" w:rsidP="000E0141">
            <w:pPr>
              <w:jc w:val="both"/>
            </w:pPr>
            <w:r>
              <w:t>Дымососы и газоходы – 90</w:t>
            </w:r>
            <w:r w:rsidRPr="00B74CA7">
              <w:t xml:space="preserve">%, дымосос №1 </w:t>
            </w:r>
            <w:r>
              <w:t>– 100 %</w:t>
            </w:r>
            <w:r w:rsidRPr="00B74CA7">
              <w:t xml:space="preserve">, дымосос №2 </w:t>
            </w:r>
            <w:r>
              <w:t>–</w:t>
            </w:r>
            <w:r w:rsidRPr="00B74CA7">
              <w:t xml:space="preserve"> </w:t>
            </w:r>
            <w:r>
              <w:t xml:space="preserve">требуется замена колеса (колесо приобретается за счет средств городской администрации, поставщик определен, колёса отправлены), </w:t>
            </w:r>
            <w:r w:rsidRPr="00B74CA7">
              <w:t xml:space="preserve">дымосос №3 </w:t>
            </w:r>
            <w:r>
              <w:t>–</w:t>
            </w:r>
            <w:r w:rsidRPr="00B74CA7">
              <w:t xml:space="preserve"> </w:t>
            </w:r>
            <w:r>
              <w:t>100 %</w:t>
            </w:r>
          </w:p>
        </w:tc>
      </w:tr>
      <w:tr w:rsidR="004135E3" w:rsidRPr="00B74CA7" w14:paraId="120212C6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3CA8" w14:textId="77777777" w:rsidR="004135E3" w:rsidRPr="00B74CA7" w:rsidRDefault="004135E3" w:rsidP="000E0141">
            <w:pPr>
              <w:jc w:val="both"/>
            </w:pPr>
            <w:r w:rsidRPr="00B74CA7"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F0FE" w14:textId="77777777" w:rsidR="004135E3" w:rsidRPr="00B74CA7" w:rsidRDefault="004135E3" w:rsidP="000E0141">
            <w:pPr>
              <w:jc w:val="both"/>
            </w:pPr>
            <w:r w:rsidRPr="00B74CA7">
              <w:t>Теплообменное оборудование –</w:t>
            </w:r>
            <w:r>
              <w:t xml:space="preserve"> 100 </w:t>
            </w:r>
            <w:r w:rsidRPr="00B74CA7">
              <w:t>%.</w:t>
            </w:r>
          </w:p>
        </w:tc>
      </w:tr>
      <w:tr w:rsidR="004135E3" w:rsidRPr="00B74CA7" w14:paraId="734EB25E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E8E1" w14:textId="77777777" w:rsidR="004135E3" w:rsidRPr="00B74CA7" w:rsidRDefault="004135E3" w:rsidP="000E0141">
            <w:pPr>
              <w:jc w:val="both"/>
            </w:pPr>
            <w:r w:rsidRPr="00B74CA7"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ED5B" w14:textId="77777777" w:rsidR="004135E3" w:rsidRPr="00B74CA7" w:rsidRDefault="004135E3" w:rsidP="000E0141">
            <w:pPr>
              <w:jc w:val="both"/>
            </w:pPr>
            <w:r w:rsidRPr="00B74CA7">
              <w:t xml:space="preserve">Фильтра – </w:t>
            </w:r>
            <w:r>
              <w:t>ревизия 9</w:t>
            </w:r>
            <w:r w:rsidRPr="00B74CA7">
              <w:t>0 %</w:t>
            </w:r>
            <w:r>
              <w:t xml:space="preserve"> (в плане замена запорной арматуры).</w:t>
            </w:r>
          </w:p>
        </w:tc>
      </w:tr>
      <w:tr w:rsidR="004135E3" w:rsidRPr="00B74CA7" w14:paraId="35B0A5E3" w14:textId="77777777" w:rsidTr="000E014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B916" w14:textId="77777777" w:rsidR="004135E3" w:rsidRPr="00B74CA7" w:rsidRDefault="004135E3" w:rsidP="000E0141">
            <w:pPr>
              <w:jc w:val="both"/>
            </w:pPr>
            <w:r w:rsidRPr="00B74CA7"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3B0F" w14:textId="77777777" w:rsidR="004135E3" w:rsidRPr="00B74CA7" w:rsidRDefault="004135E3" w:rsidP="000E0141">
            <w:pPr>
              <w:jc w:val="both"/>
            </w:pPr>
            <w:r w:rsidRPr="00B74CA7">
              <w:t>Грейфер –</w:t>
            </w:r>
            <w:r>
              <w:t xml:space="preserve">100 </w:t>
            </w:r>
            <w:proofErr w:type="gramStart"/>
            <w:r w:rsidRPr="00B74CA7">
              <w:t>%</w:t>
            </w:r>
            <w:r>
              <w:t xml:space="preserve"> ,</w:t>
            </w:r>
            <w:proofErr w:type="gramEnd"/>
            <w:r>
              <w:t xml:space="preserve"> трос заменен</w:t>
            </w:r>
          </w:p>
        </w:tc>
      </w:tr>
    </w:tbl>
    <w:p w14:paraId="54D8BD78" w14:textId="77777777" w:rsidR="004135E3" w:rsidRPr="00B74CA7" w:rsidRDefault="004135E3" w:rsidP="004135E3">
      <w:pPr>
        <w:outlineLvl w:val="0"/>
        <w:rPr>
          <w:b/>
          <w:iCs/>
        </w:rPr>
      </w:pPr>
      <w:r>
        <w:rPr>
          <w:b/>
          <w:iCs/>
        </w:rPr>
        <w:lastRenderedPageBreak/>
        <w:t xml:space="preserve">Запуск планируется с линейки котла №3 </w:t>
      </w:r>
    </w:p>
    <w:p w14:paraId="19E993CA" w14:textId="77777777" w:rsidR="004135E3" w:rsidRPr="00B74CA7" w:rsidRDefault="004135E3" w:rsidP="004135E3">
      <w:pPr>
        <w:jc w:val="both"/>
      </w:pPr>
      <w:r>
        <w:t xml:space="preserve"> </w:t>
      </w:r>
    </w:p>
    <w:p w14:paraId="30D77524" w14:textId="77777777" w:rsidR="004135E3" w:rsidRPr="00B74CA7" w:rsidRDefault="004135E3" w:rsidP="004135E3">
      <w:pPr>
        <w:pStyle w:val="aa"/>
        <w:numPr>
          <w:ilvl w:val="0"/>
          <w:numId w:val="12"/>
        </w:numPr>
        <w:tabs>
          <w:tab w:val="left" w:pos="284"/>
        </w:tabs>
        <w:jc w:val="both"/>
        <w:rPr>
          <w:sz w:val="24"/>
        </w:rPr>
      </w:pPr>
      <w:r w:rsidRPr="00B74CA7">
        <w:rPr>
          <w:bCs/>
          <w:sz w:val="24"/>
        </w:rPr>
        <w:t xml:space="preserve">Паровая котельная «Перевал» </w:t>
      </w:r>
      <w:r w:rsidRPr="00B74CA7">
        <w:rPr>
          <w:sz w:val="24"/>
        </w:rPr>
        <w:t xml:space="preserve">- общая готовность </w:t>
      </w:r>
      <w:r>
        <w:rPr>
          <w:sz w:val="24"/>
        </w:rPr>
        <w:t>90</w:t>
      </w:r>
      <w:r w:rsidRPr="00B74CA7">
        <w:rPr>
          <w:sz w:val="24"/>
        </w:rPr>
        <w:t xml:space="preserve"> %  </w:t>
      </w:r>
    </w:p>
    <w:tbl>
      <w:tblPr>
        <w:tblW w:w="9665" w:type="dxa"/>
        <w:tblInd w:w="-31" w:type="dxa"/>
        <w:tblLook w:val="04A0" w:firstRow="1" w:lastRow="0" w:firstColumn="1" w:lastColumn="0" w:noHBand="0" w:noVBand="1"/>
      </w:tblPr>
      <w:tblGrid>
        <w:gridCol w:w="735"/>
        <w:gridCol w:w="8930"/>
      </w:tblGrid>
      <w:tr w:rsidR="004135E3" w:rsidRPr="00B74CA7" w14:paraId="170F5099" w14:textId="77777777" w:rsidTr="000E0141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7DD" w14:textId="77777777" w:rsidR="004135E3" w:rsidRPr="00B74CA7" w:rsidRDefault="004135E3" w:rsidP="000E0141">
            <w:pPr>
              <w:jc w:val="both"/>
            </w:pPr>
            <w:r w:rsidRPr="00B74CA7"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B58E" w14:textId="77777777" w:rsidR="004135E3" w:rsidRPr="00B74CA7" w:rsidRDefault="004135E3" w:rsidP="000E0141">
            <w:pPr>
              <w:jc w:val="both"/>
            </w:pPr>
            <w:r w:rsidRPr="00B74CA7">
              <w:t>Котлы:</w:t>
            </w:r>
          </w:p>
          <w:p w14:paraId="0842F47D" w14:textId="77777777" w:rsidR="004135E3" w:rsidRPr="00B74CA7" w:rsidRDefault="004135E3" w:rsidP="000E0141">
            <w:pPr>
              <w:jc w:val="both"/>
            </w:pPr>
            <w:r w:rsidRPr="00B74CA7">
              <w:t xml:space="preserve">№1 – </w:t>
            </w:r>
            <w:r>
              <w:t xml:space="preserve">100 </w:t>
            </w:r>
            <w:r w:rsidRPr="00B74CA7">
              <w:t>%</w:t>
            </w:r>
            <w:r>
              <w:t xml:space="preserve"> </w:t>
            </w:r>
          </w:p>
          <w:p w14:paraId="0BAA021B" w14:textId="77777777" w:rsidR="004135E3" w:rsidRPr="00B74CA7" w:rsidRDefault="004135E3" w:rsidP="000E0141">
            <w:pPr>
              <w:jc w:val="both"/>
            </w:pPr>
            <w:r>
              <w:t>№2 – 100</w:t>
            </w:r>
            <w:r w:rsidRPr="00B74CA7">
              <w:t>%</w:t>
            </w:r>
            <w:r>
              <w:t>,</w:t>
            </w:r>
            <w:r w:rsidRPr="00B74CA7">
              <w:t xml:space="preserve"> </w:t>
            </w:r>
            <w:r>
              <w:t>ремонт ЭДВ ПМЗ топки</w:t>
            </w:r>
          </w:p>
          <w:p w14:paraId="141F7D1C" w14:textId="77777777" w:rsidR="004135E3" w:rsidRPr="00B74CA7" w:rsidRDefault="004135E3" w:rsidP="000E0141">
            <w:pPr>
              <w:jc w:val="both"/>
            </w:pPr>
            <w:r w:rsidRPr="00B74CA7">
              <w:t xml:space="preserve">№3 – </w:t>
            </w:r>
            <w:r>
              <w:t xml:space="preserve">100 % </w:t>
            </w:r>
          </w:p>
        </w:tc>
      </w:tr>
      <w:tr w:rsidR="004135E3" w:rsidRPr="00B74CA7" w14:paraId="2F7D9A1E" w14:textId="77777777" w:rsidTr="000E0141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C49D" w14:textId="77777777" w:rsidR="004135E3" w:rsidRPr="00B74CA7" w:rsidRDefault="004135E3" w:rsidP="000E0141">
            <w:pPr>
              <w:jc w:val="both"/>
            </w:pPr>
            <w:r w:rsidRPr="00B74CA7"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C5E" w14:textId="77777777" w:rsidR="004135E3" w:rsidRPr="00B74CA7" w:rsidRDefault="004135E3" w:rsidP="000E0141">
            <w:pPr>
              <w:jc w:val="both"/>
            </w:pPr>
            <w:r w:rsidRPr="00B74CA7">
              <w:t>Дробилка -100%, скреперна</w:t>
            </w:r>
            <w:r>
              <w:t>я лебедка и ковш –10</w:t>
            </w:r>
            <w:r w:rsidRPr="00B74CA7">
              <w:t xml:space="preserve">0%. Транспортер </w:t>
            </w:r>
            <w:r>
              <w:t>– 100 % (ревизия троса)</w:t>
            </w:r>
          </w:p>
        </w:tc>
      </w:tr>
      <w:tr w:rsidR="004135E3" w:rsidRPr="00B74CA7" w14:paraId="45E46DC8" w14:textId="77777777" w:rsidTr="000E0141">
        <w:trPr>
          <w:trHeight w:val="83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DD2" w14:textId="77777777" w:rsidR="004135E3" w:rsidRPr="00B74CA7" w:rsidRDefault="004135E3" w:rsidP="000E0141">
            <w:pPr>
              <w:jc w:val="both"/>
            </w:pPr>
            <w:r w:rsidRPr="00B74CA7"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7840" w14:textId="77777777" w:rsidR="004135E3" w:rsidRPr="00B74CA7" w:rsidRDefault="004135E3" w:rsidP="000E0141">
            <w:pPr>
              <w:jc w:val="both"/>
            </w:pPr>
            <w:r>
              <w:t>Экономайзер №1- 90</w:t>
            </w:r>
            <w:r w:rsidRPr="00B74CA7">
              <w:t xml:space="preserve">% </w:t>
            </w:r>
          </w:p>
          <w:p w14:paraId="00921A7A" w14:textId="77777777" w:rsidR="004135E3" w:rsidRPr="00B74CA7" w:rsidRDefault="004135E3" w:rsidP="000E0141">
            <w:pPr>
              <w:jc w:val="both"/>
            </w:pPr>
            <w:r>
              <w:t>Экономайзер №</w:t>
            </w:r>
            <w:proofErr w:type="gramStart"/>
            <w:r>
              <w:t>2  -</w:t>
            </w:r>
            <w:proofErr w:type="gramEnd"/>
            <w:r>
              <w:t xml:space="preserve"> 80%.</w:t>
            </w:r>
          </w:p>
          <w:p w14:paraId="000E767E" w14:textId="77777777" w:rsidR="004135E3" w:rsidRPr="00B74CA7" w:rsidRDefault="004135E3" w:rsidP="000E0141">
            <w:pPr>
              <w:jc w:val="both"/>
            </w:pPr>
            <w:r w:rsidRPr="00B74CA7">
              <w:t>Экономайзер №3 –</w:t>
            </w:r>
            <w:r>
              <w:t xml:space="preserve"> 10</w:t>
            </w:r>
            <w:r w:rsidRPr="00B74CA7">
              <w:t>0 %</w:t>
            </w:r>
            <w:r>
              <w:t>.</w:t>
            </w:r>
          </w:p>
        </w:tc>
      </w:tr>
      <w:tr w:rsidR="004135E3" w:rsidRPr="00B74CA7" w14:paraId="56C28F48" w14:textId="77777777" w:rsidTr="000E0141">
        <w:trPr>
          <w:trHeight w:val="20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64DC" w14:textId="77777777" w:rsidR="004135E3" w:rsidRPr="00B74CA7" w:rsidRDefault="004135E3" w:rsidP="000E0141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F63" w14:textId="77777777" w:rsidR="004135E3" w:rsidRPr="00B74CA7" w:rsidRDefault="004135E3" w:rsidP="000E0141">
            <w:pPr>
              <w:jc w:val="both"/>
            </w:pPr>
            <w:r w:rsidRPr="00B74CA7">
              <w:t xml:space="preserve">  Циклоны №2, №3 </w:t>
            </w:r>
            <w:r>
              <w:t>–100</w:t>
            </w:r>
            <w:r w:rsidRPr="00B74CA7">
              <w:t xml:space="preserve"> % </w:t>
            </w:r>
          </w:p>
        </w:tc>
      </w:tr>
      <w:tr w:rsidR="004135E3" w:rsidRPr="00B74CA7" w14:paraId="17725019" w14:textId="77777777" w:rsidTr="000E0141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A097" w14:textId="77777777" w:rsidR="004135E3" w:rsidRPr="00B74CA7" w:rsidRDefault="004135E3" w:rsidP="000E0141">
            <w:pPr>
              <w:jc w:val="both"/>
            </w:pPr>
            <w:r w:rsidRPr="00B74CA7"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75C1" w14:textId="77777777" w:rsidR="004135E3" w:rsidRPr="00B74CA7" w:rsidRDefault="004135E3" w:rsidP="000E0141">
            <w:pPr>
              <w:jc w:val="both"/>
            </w:pPr>
            <w:r w:rsidRPr="00B74CA7">
              <w:t xml:space="preserve">Сетевые насосы – №1 </w:t>
            </w:r>
            <w:r>
              <w:t>100</w:t>
            </w:r>
            <w:r w:rsidRPr="00B74CA7">
              <w:t xml:space="preserve"> %, №2 – </w:t>
            </w:r>
            <w:r>
              <w:t>10</w:t>
            </w:r>
            <w:r w:rsidRPr="00B74CA7">
              <w:t xml:space="preserve">0% </w:t>
            </w:r>
          </w:p>
        </w:tc>
      </w:tr>
      <w:tr w:rsidR="004135E3" w:rsidRPr="00B74CA7" w14:paraId="7866C05F" w14:textId="77777777" w:rsidTr="000E0141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8C00" w14:textId="77777777" w:rsidR="004135E3" w:rsidRPr="00B74CA7" w:rsidRDefault="004135E3" w:rsidP="000E0141">
            <w:pPr>
              <w:jc w:val="both"/>
            </w:pPr>
            <w:r w:rsidRPr="00B74CA7"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953" w14:textId="77777777" w:rsidR="004135E3" w:rsidRPr="0093019C" w:rsidRDefault="004135E3" w:rsidP="000E0141">
            <w:pPr>
              <w:jc w:val="both"/>
            </w:pPr>
            <w:r w:rsidRPr="00B74CA7">
              <w:t xml:space="preserve">ШЗУ 0% – планируется замена </w:t>
            </w:r>
            <w:r>
              <w:t xml:space="preserve">участка цепи длиной 20 метров </w:t>
            </w:r>
            <w:proofErr w:type="gramStart"/>
            <w:r>
              <w:t>цепи  -</w:t>
            </w:r>
            <w:proofErr w:type="gramEnd"/>
            <w:r>
              <w:t xml:space="preserve"> 97 тыс. руб.(цепь приобретена, поставка до 29.08)</w:t>
            </w:r>
            <w:r w:rsidRPr="00F00EEF">
              <w:t xml:space="preserve"> </w:t>
            </w:r>
          </w:p>
        </w:tc>
      </w:tr>
      <w:tr w:rsidR="004135E3" w:rsidRPr="00B74CA7" w14:paraId="096D8559" w14:textId="77777777" w:rsidTr="000E0141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9F2" w14:textId="77777777" w:rsidR="004135E3" w:rsidRPr="00B74CA7" w:rsidRDefault="004135E3" w:rsidP="000E0141">
            <w:pPr>
              <w:jc w:val="both"/>
            </w:pPr>
            <w:r w:rsidRPr="00B74CA7"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6F17" w14:textId="77777777" w:rsidR="004135E3" w:rsidRPr="00210A2D" w:rsidRDefault="004135E3" w:rsidP="000E0141">
            <w:pPr>
              <w:jc w:val="both"/>
            </w:pPr>
            <w:r w:rsidRPr="00B74CA7">
              <w:t xml:space="preserve">Дымососы – </w:t>
            </w:r>
            <w:r>
              <w:t>№</w:t>
            </w:r>
            <w:proofErr w:type="gramStart"/>
            <w:r>
              <w:t>1  -</w:t>
            </w:r>
            <w:proofErr w:type="gramEnd"/>
            <w:r>
              <w:t xml:space="preserve"> 0</w:t>
            </w:r>
            <w:r w:rsidRPr="00B74CA7">
              <w:t xml:space="preserve"> %.</w:t>
            </w:r>
            <w:r>
              <w:t xml:space="preserve"> Разрушение крыльчатки, требуется замена (колесо приобретается за счет средств городской администрации, поставщик определен, колесо отправлено, ожидается поставка до 28.08), №2 </w:t>
            </w:r>
            <w:r w:rsidRPr="00F00EEF">
              <w:t>-100%</w:t>
            </w:r>
            <w:r>
              <w:t xml:space="preserve">, №3 </w:t>
            </w:r>
            <w:r w:rsidRPr="00210A2D">
              <w:t>-100%</w:t>
            </w:r>
          </w:p>
        </w:tc>
      </w:tr>
      <w:tr w:rsidR="004135E3" w:rsidRPr="00B74CA7" w14:paraId="460E519F" w14:textId="77777777" w:rsidTr="000E0141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5F74" w14:textId="77777777" w:rsidR="004135E3" w:rsidRPr="00B74CA7" w:rsidRDefault="004135E3" w:rsidP="000E0141">
            <w:pPr>
              <w:jc w:val="both"/>
            </w:pPr>
            <w:r w:rsidRPr="00B74CA7"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0DA" w14:textId="77777777" w:rsidR="004135E3" w:rsidRPr="00B74CA7" w:rsidRDefault="004135E3" w:rsidP="000E0141">
            <w:pPr>
              <w:jc w:val="both"/>
            </w:pPr>
            <w:r w:rsidRPr="00B74CA7">
              <w:t xml:space="preserve">Теплообменное оборудование – </w:t>
            </w:r>
            <w:r>
              <w:t xml:space="preserve">80 % (промывка пластинчатого теплообменника, ремонт горизонтального, восстановление запорной арматуры вертикального </w:t>
            </w:r>
            <w:proofErr w:type="spellStart"/>
            <w:r>
              <w:t>телообменника</w:t>
            </w:r>
            <w:proofErr w:type="spellEnd"/>
            <w:r>
              <w:t>)</w:t>
            </w:r>
            <w:r w:rsidRPr="00B74CA7">
              <w:t xml:space="preserve">. </w:t>
            </w:r>
          </w:p>
        </w:tc>
      </w:tr>
    </w:tbl>
    <w:p w14:paraId="2E5E2637" w14:textId="77777777" w:rsidR="004135E3" w:rsidRPr="00B74CA7" w:rsidRDefault="004135E3" w:rsidP="004135E3">
      <w:pPr>
        <w:outlineLvl w:val="0"/>
        <w:rPr>
          <w:b/>
          <w:iCs/>
        </w:rPr>
      </w:pPr>
      <w:r>
        <w:rPr>
          <w:b/>
          <w:iCs/>
        </w:rPr>
        <w:t xml:space="preserve">Запуск планируется с линейки котла №1 </w:t>
      </w:r>
    </w:p>
    <w:p w14:paraId="6CECE392" w14:textId="77777777" w:rsidR="004135E3" w:rsidRPr="00B74CA7" w:rsidRDefault="004135E3" w:rsidP="004135E3"/>
    <w:p w14:paraId="56E33ED7" w14:textId="77777777" w:rsidR="004135E3" w:rsidRPr="00B74CA7" w:rsidRDefault="004135E3" w:rsidP="004135E3">
      <w:pPr>
        <w:pStyle w:val="aa"/>
        <w:numPr>
          <w:ilvl w:val="0"/>
          <w:numId w:val="12"/>
        </w:numPr>
        <w:tabs>
          <w:tab w:val="left" w:pos="284"/>
        </w:tabs>
        <w:jc w:val="both"/>
        <w:rPr>
          <w:sz w:val="24"/>
        </w:rPr>
      </w:pPr>
      <w:r w:rsidRPr="00B74CA7">
        <w:rPr>
          <w:bCs/>
          <w:sz w:val="24"/>
        </w:rPr>
        <w:t>Водогрейная котельная «Стройка»</w:t>
      </w:r>
      <w:r w:rsidRPr="00B74CA7">
        <w:rPr>
          <w:sz w:val="24"/>
        </w:rPr>
        <w:t xml:space="preserve"> - общая готовность </w:t>
      </w:r>
      <w:r>
        <w:rPr>
          <w:sz w:val="24"/>
        </w:rPr>
        <w:t xml:space="preserve">95 </w:t>
      </w:r>
      <w:r w:rsidRPr="00B74CA7">
        <w:rPr>
          <w:sz w:val="24"/>
        </w:rPr>
        <w:t>%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4135E3" w:rsidRPr="00B74CA7" w14:paraId="58A41D52" w14:textId="77777777" w:rsidTr="000E0141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A009" w14:textId="77777777" w:rsidR="004135E3" w:rsidRPr="00B74CA7" w:rsidRDefault="004135E3" w:rsidP="000E0141">
            <w:pPr>
              <w:jc w:val="both"/>
            </w:pPr>
            <w:r w:rsidRPr="00B74CA7"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29E" w14:textId="77777777" w:rsidR="004135E3" w:rsidRPr="00B74CA7" w:rsidRDefault="004135E3" w:rsidP="000E0141">
            <w:pPr>
              <w:jc w:val="both"/>
            </w:pPr>
            <w:r w:rsidRPr="00B74CA7">
              <w:t xml:space="preserve">Котлы: </w:t>
            </w:r>
          </w:p>
          <w:p w14:paraId="6A9A3012" w14:textId="77777777" w:rsidR="004135E3" w:rsidRPr="00B74CA7" w:rsidRDefault="004135E3" w:rsidP="000E0141">
            <w:pPr>
              <w:jc w:val="both"/>
            </w:pPr>
            <w:r w:rsidRPr="00B74CA7">
              <w:t xml:space="preserve">№1 – </w:t>
            </w:r>
            <w:r>
              <w:t xml:space="preserve">промыт 100 </w:t>
            </w:r>
            <w:r w:rsidRPr="00B74CA7">
              <w:t>%.</w:t>
            </w:r>
          </w:p>
          <w:p w14:paraId="3833194D" w14:textId="77777777" w:rsidR="004135E3" w:rsidRPr="00B74CA7" w:rsidRDefault="004135E3" w:rsidP="000E0141">
            <w:pPr>
              <w:jc w:val="both"/>
            </w:pPr>
            <w:r w:rsidRPr="00B74CA7">
              <w:t xml:space="preserve">№3 – </w:t>
            </w:r>
            <w:r>
              <w:t>промыт 100</w:t>
            </w:r>
            <w:r w:rsidRPr="00B74CA7">
              <w:t xml:space="preserve"> %.</w:t>
            </w:r>
          </w:p>
          <w:p w14:paraId="1B5E74FE" w14:textId="77777777" w:rsidR="004135E3" w:rsidRPr="00B74CA7" w:rsidRDefault="004135E3" w:rsidP="000E0141">
            <w:pPr>
              <w:jc w:val="both"/>
            </w:pPr>
            <w:r w:rsidRPr="00B74CA7">
              <w:t xml:space="preserve">№4 – </w:t>
            </w:r>
            <w:r>
              <w:t>очищен, ревизия – 100</w:t>
            </w:r>
            <w:r w:rsidRPr="00B74CA7">
              <w:t xml:space="preserve"> %.</w:t>
            </w:r>
          </w:p>
          <w:p w14:paraId="11BAFBD5" w14:textId="77777777" w:rsidR="004135E3" w:rsidRPr="00B74CA7" w:rsidRDefault="004135E3" w:rsidP="000E0141">
            <w:pPr>
              <w:jc w:val="both"/>
            </w:pPr>
            <w:r w:rsidRPr="00B74CA7">
              <w:t xml:space="preserve">№5 – </w:t>
            </w:r>
            <w:r>
              <w:t>очищен, ревизия – 100 %.</w:t>
            </w:r>
          </w:p>
          <w:p w14:paraId="4D5BDFC3" w14:textId="77777777" w:rsidR="004135E3" w:rsidRPr="00B74CA7" w:rsidRDefault="004135E3" w:rsidP="000E0141">
            <w:pPr>
              <w:jc w:val="both"/>
            </w:pPr>
          </w:p>
        </w:tc>
      </w:tr>
      <w:tr w:rsidR="004135E3" w:rsidRPr="00B74CA7" w14:paraId="19238CAF" w14:textId="77777777" w:rsidTr="000E0141">
        <w:trPr>
          <w:trHeight w:val="3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B8B1" w14:textId="77777777" w:rsidR="004135E3" w:rsidRPr="00B74CA7" w:rsidRDefault="004135E3" w:rsidP="000E0141">
            <w:pPr>
              <w:jc w:val="both"/>
            </w:pPr>
            <w:r w:rsidRPr="00B74CA7"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957" w14:textId="77777777" w:rsidR="004135E3" w:rsidRPr="00B74CA7" w:rsidRDefault="004135E3" w:rsidP="000E0141">
            <w:pPr>
              <w:jc w:val="both"/>
            </w:pPr>
            <w:r w:rsidRPr="00B74CA7">
              <w:t>Сетевые насосы</w:t>
            </w:r>
            <w:r>
              <w:t xml:space="preserve"> №1, №2, №3</w:t>
            </w:r>
            <w:r w:rsidRPr="00B74CA7">
              <w:t xml:space="preserve"> –</w:t>
            </w:r>
            <w:r>
              <w:t xml:space="preserve">100 </w:t>
            </w:r>
            <w:r w:rsidRPr="00B74CA7">
              <w:t>%</w:t>
            </w:r>
            <w:r>
              <w:t>, требуется замена запорной арматуры</w:t>
            </w:r>
          </w:p>
        </w:tc>
      </w:tr>
      <w:tr w:rsidR="004135E3" w:rsidRPr="00B74CA7" w14:paraId="1B2115FF" w14:textId="77777777" w:rsidTr="000E0141">
        <w:trPr>
          <w:trHeight w:val="3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D365" w14:textId="77777777" w:rsidR="004135E3" w:rsidRPr="00B74CA7" w:rsidRDefault="004135E3" w:rsidP="000E0141">
            <w:pPr>
              <w:jc w:val="both"/>
            </w:pPr>
            <w:r w:rsidRPr="00B74CA7"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78C" w14:textId="77777777" w:rsidR="004135E3" w:rsidRPr="00B74CA7" w:rsidRDefault="004135E3" w:rsidP="000E0141">
            <w:pPr>
              <w:jc w:val="both"/>
            </w:pPr>
            <w:r w:rsidRPr="00B74CA7">
              <w:t>Дымососы и газоходы –</w:t>
            </w:r>
            <w:r>
              <w:t xml:space="preserve"> 100 %</w:t>
            </w:r>
          </w:p>
        </w:tc>
      </w:tr>
      <w:tr w:rsidR="004135E3" w:rsidRPr="00B74CA7" w14:paraId="1BA9B322" w14:textId="77777777" w:rsidTr="000E0141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8CD6" w14:textId="77777777" w:rsidR="004135E3" w:rsidRPr="00B74CA7" w:rsidRDefault="004135E3" w:rsidP="000E0141">
            <w:pPr>
              <w:jc w:val="both"/>
            </w:pPr>
            <w:r w:rsidRPr="00B74CA7"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C63B" w14:textId="77777777" w:rsidR="004135E3" w:rsidRPr="00B74CA7" w:rsidRDefault="004135E3" w:rsidP="000E0141">
            <w:pPr>
              <w:jc w:val="both"/>
            </w:pPr>
            <w:r w:rsidRPr="00B74CA7">
              <w:t xml:space="preserve">ШЗУ – </w:t>
            </w:r>
            <w:r>
              <w:t>80</w:t>
            </w:r>
            <w:r w:rsidRPr="00B74CA7">
              <w:t xml:space="preserve"> %, планируется замена </w:t>
            </w:r>
            <w:r>
              <w:t xml:space="preserve">лопаток, ремонт редуктора </w:t>
            </w:r>
            <w:proofErr w:type="gramStart"/>
            <w:r>
              <w:t>–  100</w:t>
            </w:r>
            <w:proofErr w:type="gramEnd"/>
            <w:r>
              <w:t xml:space="preserve"> %</w:t>
            </w:r>
          </w:p>
        </w:tc>
      </w:tr>
    </w:tbl>
    <w:p w14:paraId="5849CFD4" w14:textId="77777777" w:rsidR="004135E3" w:rsidRPr="00B74CA7" w:rsidRDefault="004135E3" w:rsidP="004135E3">
      <w:pPr>
        <w:outlineLvl w:val="0"/>
        <w:rPr>
          <w:b/>
          <w:iCs/>
        </w:rPr>
      </w:pPr>
      <w:r w:rsidRPr="00B74CA7">
        <w:t xml:space="preserve"> </w:t>
      </w:r>
      <w:r>
        <w:rPr>
          <w:b/>
          <w:iCs/>
        </w:rPr>
        <w:t xml:space="preserve">Запуск планируется с линейки котла №1 </w:t>
      </w:r>
    </w:p>
    <w:p w14:paraId="22B6E5DD" w14:textId="77777777" w:rsidR="004135E3" w:rsidRPr="00B74CA7" w:rsidRDefault="004135E3" w:rsidP="004135E3"/>
    <w:p w14:paraId="5D9D0DB3" w14:textId="77777777" w:rsidR="004135E3" w:rsidRPr="00B74CA7" w:rsidRDefault="004135E3" w:rsidP="004135E3">
      <w:pPr>
        <w:pStyle w:val="aa"/>
        <w:numPr>
          <w:ilvl w:val="0"/>
          <w:numId w:val="12"/>
        </w:numPr>
        <w:tabs>
          <w:tab w:val="left" w:pos="284"/>
        </w:tabs>
        <w:jc w:val="both"/>
        <w:rPr>
          <w:bCs/>
          <w:sz w:val="24"/>
        </w:rPr>
      </w:pPr>
      <w:r w:rsidRPr="00B74CA7">
        <w:rPr>
          <w:bCs/>
          <w:sz w:val="24"/>
        </w:rPr>
        <w:t xml:space="preserve">Водогрейная котельная «СМП» </w:t>
      </w:r>
      <w:r w:rsidRPr="00B74CA7">
        <w:rPr>
          <w:sz w:val="24"/>
        </w:rPr>
        <w:t xml:space="preserve">- общая готовность </w:t>
      </w:r>
      <w:r>
        <w:rPr>
          <w:sz w:val="24"/>
        </w:rPr>
        <w:t xml:space="preserve">65 </w:t>
      </w:r>
      <w:r w:rsidRPr="00B74CA7">
        <w:rPr>
          <w:sz w:val="24"/>
        </w:rPr>
        <w:t>%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4135E3" w:rsidRPr="00B74CA7" w14:paraId="6DBD219F" w14:textId="77777777" w:rsidTr="00C95140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71A1" w14:textId="77777777" w:rsidR="004135E3" w:rsidRPr="00B74CA7" w:rsidRDefault="004135E3" w:rsidP="000E0141">
            <w:pPr>
              <w:jc w:val="both"/>
            </w:pPr>
            <w:r w:rsidRPr="00B74CA7"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1305" w14:textId="77777777" w:rsidR="004135E3" w:rsidRPr="00B74CA7" w:rsidRDefault="004135E3" w:rsidP="000E0141">
            <w:pPr>
              <w:jc w:val="both"/>
            </w:pPr>
            <w:r w:rsidRPr="00B74CA7">
              <w:t>Котлы:</w:t>
            </w:r>
          </w:p>
          <w:p w14:paraId="20A55F17" w14:textId="77777777" w:rsidR="004135E3" w:rsidRPr="00B74CA7" w:rsidRDefault="004135E3" w:rsidP="000E0141">
            <w:pPr>
              <w:jc w:val="both"/>
            </w:pPr>
            <w:r w:rsidRPr="00B74CA7">
              <w:t>№1 –</w:t>
            </w:r>
            <w:r>
              <w:t xml:space="preserve"> 80 </w:t>
            </w:r>
            <w:r w:rsidRPr="00B74CA7">
              <w:t xml:space="preserve">%, </w:t>
            </w:r>
            <w:r>
              <w:t>ТШПМ – готова, промыт, требуется замена ЩУ</w:t>
            </w:r>
          </w:p>
          <w:p w14:paraId="033DB8A5" w14:textId="77777777" w:rsidR="004135E3" w:rsidRPr="00B74CA7" w:rsidRDefault="004135E3" w:rsidP="000E0141">
            <w:pPr>
              <w:jc w:val="both"/>
            </w:pPr>
            <w:r w:rsidRPr="00B74CA7">
              <w:t xml:space="preserve">№2 – </w:t>
            </w:r>
            <w:r>
              <w:t>после капитального ремонта, ожидается опрессовка, требуется замена ЩУ, восстановление теплоизоляции.</w:t>
            </w:r>
          </w:p>
          <w:p w14:paraId="71E149C3" w14:textId="77777777" w:rsidR="004135E3" w:rsidRPr="00B74CA7" w:rsidRDefault="004135E3" w:rsidP="000E0141">
            <w:pPr>
              <w:jc w:val="both"/>
            </w:pPr>
            <w:r w:rsidRPr="00B74CA7">
              <w:t xml:space="preserve">№3 </w:t>
            </w:r>
            <w:proofErr w:type="gramStart"/>
            <w:r w:rsidRPr="00B74CA7">
              <w:t xml:space="preserve">–  </w:t>
            </w:r>
            <w:r>
              <w:t>100</w:t>
            </w:r>
            <w:proofErr w:type="gramEnd"/>
            <w:r>
              <w:t xml:space="preserve"> </w:t>
            </w:r>
            <w:r w:rsidRPr="00B74CA7">
              <w:t xml:space="preserve">%  вентилятор </w:t>
            </w:r>
            <w:proofErr w:type="spellStart"/>
            <w:r w:rsidRPr="00B74CA7">
              <w:t>поддува</w:t>
            </w:r>
            <w:proofErr w:type="spellEnd"/>
            <w:r w:rsidRPr="00B74CA7">
              <w:t xml:space="preserve"> готов, </w:t>
            </w:r>
            <w:r>
              <w:t>ТШПМ – готова.</w:t>
            </w:r>
          </w:p>
          <w:p w14:paraId="6AD7A40B" w14:textId="77777777" w:rsidR="004135E3" w:rsidRPr="00B74CA7" w:rsidRDefault="004135E3" w:rsidP="000E0141">
            <w:pPr>
              <w:jc w:val="both"/>
            </w:pPr>
            <w:r w:rsidRPr="00B74CA7">
              <w:t xml:space="preserve">№4 – </w:t>
            </w:r>
            <w:r>
              <w:t xml:space="preserve">100 %. </w:t>
            </w:r>
          </w:p>
        </w:tc>
      </w:tr>
      <w:tr w:rsidR="004135E3" w:rsidRPr="00B74CA7" w14:paraId="60E2BDD9" w14:textId="77777777" w:rsidTr="00C95140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B2B2" w14:textId="77777777" w:rsidR="004135E3" w:rsidRPr="00B74CA7" w:rsidRDefault="004135E3" w:rsidP="000E0141">
            <w:pPr>
              <w:jc w:val="both"/>
            </w:pPr>
            <w:r w:rsidRPr="00B74CA7"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19B9" w14:textId="77777777" w:rsidR="004135E3" w:rsidRPr="00B74CA7" w:rsidRDefault="004135E3" w:rsidP="000E0141">
            <w:pPr>
              <w:jc w:val="both"/>
            </w:pPr>
            <w:r w:rsidRPr="00B74CA7">
              <w:t>Сетевые насосы отопления – 100 %</w:t>
            </w:r>
            <w:r>
              <w:t xml:space="preserve"> </w:t>
            </w:r>
          </w:p>
        </w:tc>
      </w:tr>
      <w:tr w:rsidR="004135E3" w:rsidRPr="00B74CA7" w14:paraId="1F870ED8" w14:textId="77777777" w:rsidTr="00C9514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2065" w14:textId="77777777" w:rsidR="004135E3" w:rsidRPr="00B74CA7" w:rsidRDefault="004135E3" w:rsidP="000E0141">
            <w:pPr>
              <w:jc w:val="both"/>
            </w:pPr>
            <w:r w:rsidRPr="00B74CA7"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B87B" w14:textId="77777777" w:rsidR="004135E3" w:rsidRPr="00B74CA7" w:rsidRDefault="004135E3" w:rsidP="000E0141">
            <w:pPr>
              <w:jc w:val="both"/>
            </w:pPr>
            <w:r w:rsidRPr="00B74CA7">
              <w:t>Сетевые насосы ГВС</w:t>
            </w:r>
            <w:r>
              <w:t xml:space="preserve"> -</w:t>
            </w:r>
            <w:r w:rsidRPr="00B74CA7">
              <w:t xml:space="preserve"> </w:t>
            </w:r>
            <w:r>
              <w:t>70 %, (ЭДВ ГВС №1 в ремонте)</w:t>
            </w:r>
          </w:p>
        </w:tc>
      </w:tr>
      <w:tr w:rsidR="004135E3" w:rsidRPr="00B74CA7" w14:paraId="11519E5E" w14:textId="77777777" w:rsidTr="00C95140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24E0" w14:textId="77777777" w:rsidR="004135E3" w:rsidRPr="00B74CA7" w:rsidRDefault="004135E3" w:rsidP="000E0141">
            <w:pPr>
              <w:jc w:val="both"/>
            </w:pPr>
            <w:r w:rsidRPr="00B74CA7"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65E4" w14:textId="77777777" w:rsidR="004135E3" w:rsidRPr="00B74CA7" w:rsidRDefault="004135E3" w:rsidP="000E0141">
            <w:pPr>
              <w:jc w:val="both"/>
            </w:pPr>
            <w:r w:rsidRPr="00B74CA7">
              <w:t xml:space="preserve">Дымососы – </w:t>
            </w:r>
            <w:r>
              <w:t>80% ревизия, центровка.</w:t>
            </w:r>
          </w:p>
        </w:tc>
      </w:tr>
      <w:tr w:rsidR="004135E3" w:rsidRPr="00B74CA7" w14:paraId="40EEF0E2" w14:textId="77777777" w:rsidTr="00C95140">
        <w:trPr>
          <w:trHeight w:val="3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3B04" w14:textId="77777777" w:rsidR="004135E3" w:rsidRPr="00B74CA7" w:rsidRDefault="004135E3" w:rsidP="000E0141">
            <w:pPr>
              <w:jc w:val="both"/>
            </w:pPr>
            <w:r w:rsidRPr="00B74CA7"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CB24" w14:textId="77777777" w:rsidR="004135E3" w:rsidRPr="00B74CA7" w:rsidRDefault="004135E3" w:rsidP="000E0141">
            <w:pPr>
              <w:jc w:val="both"/>
            </w:pPr>
            <w:r w:rsidRPr="00B74CA7">
              <w:t xml:space="preserve">ШЗУ – </w:t>
            </w:r>
            <w:r>
              <w:t xml:space="preserve">50 </w:t>
            </w:r>
            <w:proofErr w:type="gramStart"/>
            <w:r w:rsidRPr="00B74CA7">
              <w:t xml:space="preserve">%, </w:t>
            </w:r>
            <w:r>
              <w:t xml:space="preserve"> планируется</w:t>
            </w:r>
            <w:proofErr w:type="gramEnd"/>
            <w:r>
              <w:t xml:space="preserve"> замена лопаток, металлоконструкции.</w:t>
            </w:r>
          </w:p>
        </w:tc>
      </w:tr>
      <w:tr w:rsidR="004135E3" w:rsidRPr="00B74CA7" w14:paraId="1E7B4258" w14:textId="77777777" w:rsidTr="00C95140">
        <w:trPr>
          <w:trHeight w:val="3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DF8D" w14:textId="77777777" w:rsidR="004135E3" w:rsidRPr="00B74CA7" w:rsidRDefault="004135E3" w:rsidP="003D12D8">
            <w:pPr>
              <w:jc w:val="both"/>
            </w:pPr>
            <w:r w:rsidRPr="00B74CA7"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E8B5" w14:textId="77777777" w:rsidR="004135E3" w:rsidRPr="00B74CA7" w:rsidRDefault="004135E3" w:rsidP="003D12D8">
            <w:pPr>
              <w:jc w:val="both"/>
            </w:pPr>
            <w:r w:rsidRPr="00B74CA7">
              <w:t xml:space="preserve">Углеподача </w:t>
            </w:r>
            <w:proofErr w:type="gramStart"/>
            <w:r w:rsidRPr="00B74CA7">
              <w:t>–  ревизия</w:t>
            </w:r>
            <w:proofErr w:type="gramEnd"/>
            <w:r>
              <w:t>, ремонт приводной звездочки.</w:t>
            </w:r>
          </w:p>
        </w:tc>
      </w:tr>
    </w:tbl>
    <w:p w14:paraId="79ACF498" w14:textId="77777777" w:rsidR="004135E3" w:rsidRPr="00B74CA7" w:rsidRDefault="004135E3" w:rsidP="003D12D8">
      <w:pPr>
        <w:outlineLvl w:val="0"/>
        <w:rPr>
          <w:b/>
          <w:iCs/>
        </w:rPr>
      </w:pPr>
      <w:r>
        <w:t xml:space="preserve"> </w:t>
      </w:r>
      <w:r>
        <w:rPr>
          <w:b/>
          <w:iCs/>
        </w:rPr>
        <w:t xml:space="preserve">Запуск планируется с линейки котла №3 </w:t>
      </w:r>
    </w:p>
    <w:p w14:paraId="7B30681F" w14:textId="77777777" w:rsidR="004135E3" w:rsidRPr="00B74CA7" w:rsidRDefault="004135E3" w:rsidP="003D12D8"/>
    <w:p w14:paraId="0B1765AD" w14:textId="77777777" w:rsidR="004135E3" w:rsidRPr="00B74CA7" w:rsidRDefault="004135E3" w:rsidP="003D12D8"/>
    <w:p w14:paraId="1BA44D6E" w14:textId="29A55C86" w:rsidR="004135E3" w:rsidRPr="00C927B5" w:rsidRDefault="00C95140" w:rsidP="003D12D8">
      <w:pPr>
        <w:pStyle w:val="aa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>Водогрейная котельная «Резерв»</w:t>
      </w:r>
      <w:r w:rsidR="004135E3" w:rsidRPr="00C927B5">
        <w:rPr>
          <w:sz w:val="24"/>
        </w:rPr>
        <w:t xml:space="preserve"> -</w:t>
      </w:r>
      <w:r w:rsidR="004135E3">
        <w:rPr>
          <w:sz w:val="24"/>
        </w:rPr>
        <w:t xml:space="preserve"> 5</w:t>
      </w:r>
      <w:r w:rsidR="004135E3" w:rsidRPr="00C927B5">
        <w:rPr>
          <w:sz w:val="24"/>
        </w:rPr>
        <w:t>0 %</w:t>
      </w:r>
    </w:p>
    <w:p w14:paraId="093B358E" w14:textId="6DF625CF" w:rsidR="004135E3" w:rsidRDefault="00D219BE" w:rsidP="003D12D8">
      <w:r>
        <w:t xml:space="preserve">            </w:t>
      </w:r>
      <w:r w:rsidR="004135E3">
        <w:t>Котел №1 - в работе замена конвективного пучка котла №</w:t>
      </w:r>
      <w:r w:rsidR="004135E3" w:rsidRPr="00C927B5">
        <w:t>1</w:t>
      </w:r>
      <w:r w:rsidR="004135E3">
        <w:t>, замена колосников.</w:t>
      </w:r>
    </w:p>
    <w:p w14:paraId="3F822BBA" w14:textId="343B9CAB" w:rsidR="004135E3" w:rsidRPr="00C927B5" w:rsidRDefault="00D219BE" w:rsidP="003D12D8">
      <w:r>
        <w:t xml:space="preserve">            </w:t>
      </w:r>
      <w:r w:rsidR="004135E3">
        <w:t>Котел №2 – ремонт, устранение утечек по топочной части.</w:t>
      </w:r>
    </w:p>
    <w:p w14:paraId="7FD45FAC" w14:textId="77777777" w:rsidR="004135E3" w:rsidRPr="00C927B5" w:rsidRDefault="004135E3" w:rsidP="003D12D8"/>
    <w:p w14:paraId="11675946" w14:textId="42F76211" w:rsidR="004135E3" w:rsidRDefault="00C95140" w:rsidP="003D12D8">
      <w:pPr>
        <w:pStyle w:val="aa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Водогрейная котельная «</w:t>
      </w:r>
      <w:r w:rsidR="004135E3" w:rsidRPr="00C927B5">
        <w:rPr>
          <w:sz w:val="24"/>
        </w:rPr>
        <w:t>Собственная База</w:t>
      </w:r>
      <w:r>
        <w:rPr>
          <w:sz w:val="24"/>
        </w:rPr>
        <w:t>»</w:t>
      </w:r>
      <w:r w:rsidR="004135E3" w:rsidRPr="00C927B5">
        <w:rPr>
          <w:sz w:val="24"/>
        </w:rPr>
        <w:t xml:space="preserve"> – </w:t>
      </w:r>
      <w:r w:rsidR="004135E3">
        <w:rPr>
          <w:sz w:val="24"/>
        </w:rPr>
        <w:t>50</w:t>
      </w:r>
      <w:r w:rsidR="004135E3" w:rsidRPr="00C927B5">
        <w:rPr>
          <w:sz w:val="24"/>
        </w:rPr>
        <w:t xml:space="preserve"> %</w:t>
      </w:r>
    </w:p>
    <w:p w14:paraId="44D89BC9" w14:textId="77777777" w:rsidR="004135E3" w:rsidRDefault="004135E3" w:rsidP="003D12D8">
      <w:pPr>
        <w:pStyle w:val="aa"/>
        <w:spacing w:after="0" w:line="240" w:lineRule="auto"/>
        <w:rPr>
          <w:sz w:val="24"/>
        </w:rPr>
      </w:pPr>
      <w:r>
        <w:rPr>
          <w:sz w:val="24"/>
        </w:rPr>
        <w:t>Котел №1 – ревизия</w:t>
      </w:r>
    </w:p>
    <w:p w14:paraId="44DD4131" w14:textId="77777777" w:rsidR="004135E3" w:rsidRDefault="004135E3" w:rsidP="003D12D8">
      <w:pPr>
        <w:pStyle w:val="aa"/>
        <w:spacing w:after="0" w:line="240" w:lineRule="auto"/>
        <w:rPr>
          <w:sz w:val="24"/>
        </w:rPr>
      </w:pPr>
      <w:r>
        <w:rPr>
          <w:sz w:val="24"/>
        </w:rPr>
        <w:t>К</w:t>
      </w:r>
      <w:r w:rsidRPr="000E210E">
        <w:rPr>
          <w:sz w:val="24"/>
        </w:rPr>
        <w:t>от</w:t>
      </w:r>
      <w:r>
        <w:rPr>
          <w:sz w:val="24"/>
        </w:rPr>
        <w:t>е</w:t>
      </w:r>
      <w:r w:rsidRPr="000E210E">
        <w:rPr>
          <w:sz w:val="24"/>
        </w:rPr>
        <w:t>л №2</w:t>
      </w:r>
      <w:r>
        <w:rPr>
          <w:sz w:val="24"/>
        </w:rPr>
        <w:t xml:space="preserve"> – в работе ремонт полости поддувала</w:t>
      </w:r>
    </w:p>
    <w:p w14:paraId="771AC01A" w14:textId="77777777" w:rsidR="004135E3" w:rsidRPr="000E210E" w:rsidRDefault="004135E3" w:rsidP="003D12D8">
      <w:pPr>
        <w:pStyle w:val="aa"/>
        <w:spacing w:after="0" w:line="240" w:lineRule="auto"/>
        <w:rPr>
          <w:sz w:val="24"/>
        </w:rPr>
      </w:pPr>
    </w:p>
    <w:p w14:paraId="58489457" w14:textId="41182989" w:rsidR="004135E3" w:rsidRDefault="00C95140" w:rsidP="003D12D8">
      <w:pPr>
        <w:pStyle w:val="aa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Водогрейная котельная «</w:t>
      </w:r>
      <w:r w:rsidR="004135E3" w:rsidRPr="00C927B5">
        <w:rPr>
          <w:sz w:val="24"/>
        </w:rPr>
        <w:t>Ростелеком</w:t>
      </w:r>
      <w:r>
        <w:rPr>
          <w:sz w:val="24"/>
        </w:rPr>
        <w:t>»</w:t>
      </w:r>
      <w:r w:rsidR="004135E3" w:rsidRPr="00C927B5">
        <w:rPr>
          <w:sz w:val="24"/>
        </w:rPr>
        <w:t xml:space="preserve"> – </w:t>
      </w:r>
      <w:r w:rsidR="004135E3">
        <w:rPr>
          <w:sz w:val="24"/>
        </w:rPr>
        <w:t>50</w:t>
      </w:r>
      <w:r w:rsidR="004135E3" w:rsidRPr="00C927B5">
        <w:rPr>
          <w:sz w:val="24"/>
        </w:rPr>
        <w:t xml:space="preserve"> %</w:t>
      </w:r>
    </w:p>
    <w:p w14:paraId="736FA0D9" w14:textId="658AC496" w:rsidR="004135E3" w:rsidRDefault="004135E3" w:rsidP="003D12D8">
      <w:pPr>
        <w:pStyle w:val="aa"/>
        <w:spacing w:after="0" w:line="240" w:lineRule="auto"/>
        <w:rPr>
          <w:sz w:val="24"/>
        </w:rPr>
      </w:pPr>
      <w:r>
        <w:rPr>
          <w:sz w:val="24"/>
        </w:rPr>
        <w:t>Котел №1 – Р</w:t>
      </w:r>
      <w:r w:rsidRPr="000C6A5E">
        <w:rPr>
          <w:sz w:val="24"/>
        </w:rPr>
        <w:t>емонт, устранение утечек по топочной части.</w:t>
      </w:r>
    </w:p>
    <w:p w14:paraId="62A16ACA" w14:textId="002E5AE9" w:rsidR="00C95140" w:rsidRDefault="004135E3" w:rsidP="003D12D8">
      <w:pPr>
        <w:pStyle w:val="aa"/>
        <w:spacing w:after="0" w:line="240" w:lineRule="auto"/>
        <w:rPr>
          <w:sz w:val="24"/>
        </w:rPr>
      </w:pPr>
      <w:r>
        <w:rPr>
          <w:sz w:val="24"/>
        </w:rPr>
        <w:t>Котел №2 – ремонт, монтаж регистров котла.</w:t>
      </w:r>
    </w:p>
    <w:p w14:paraId="0D62566B" w14:textId="77777777" w:rsidR="00C95140" w:rsidRPr="00C95140" w:rsidRDefault="00C95140" w:rsidP="003D12D8">
      <w:pPr>
        <w:pStyle w:val="aa"/>
        <w:spacing w:after="0" w:line="240" w:lineRule="auto"/>
        <w:rPr>
          <w:sz w:val="24"/>
        </w:rPr>
      </w:pPr>
    </w:p>
    <w:p w14:paraId="25A5BB2D" w14:textId="410FF707" w:rsidR="00827608" w:rsidRPr="006C472F" w:rsidRDefault="00827608" w:rsidP="00827608">
      <w:pPr>
        <w:pStyle w:val="aa"/>
        <w:numPr>
          <w:ilvl w:val="0"/>
          <w:numId w:val="12"/>
        </w:numPr>
        <w:rPr>
          <w:sz w:val="24"/>
        </w:rPr>
      </w:pPr>
      <w:r w:rsidRPr="006C472F">
        <w:rPr>
          <w:sz w:val="24"/>
        </w:rPr>
        <w:t xml:space="preserve">Электрокотельная </w:t>
      </w:r>
      <w:proofErr w:type="spellStart"/>
      <w:r>
        <w:rPr>
          <w:sz w:val="24"/>
        </w:rPr>
        <w:t>п.</w:t>
      </w:r>
      <w:r w:rsidRPr="006C472F">
        <w:rPr>
          <w:sz w:val="24"/>
        </w:rPr>
        <w:t>Сухой</w:t>
      </w:r>
      <w:proofErr w:type="spellEnd"/>
      <w:r w:rsidRPr="006C472F">
        <w:rPr>
          <w:sz w:val="24"/>
        </w:rPr>
        <w:t xml:space="preserve"> Ручей -95 %</w:t>
      </w:r>
    </w:p>
    <w:p w14:paraId="4411863D" w14:textId="50D5342B" w:rsidR="00827608" w:rsidRPr="00827608" w:rsidRDefault="00827608" w:rsidP="00827608">
      <w:pPr>
        <w:pStyle w:val="aa"/>
        <w:rPr>
          <w:sz w:val="24"/>
        </w:rPr>
      </w:pPr>
      <w:r w:rsidRPr="006C472F">
        <w:rPr>
          <w:sz w:val="24"/>
        </w:rPr>
        <w:t>Насосы – 100 %</w:t>
      </w:r>
      <w:r>
        <w:rPr>
          <w:sz w:val="24"/>
        </w:rPr>
        <w:t xml:space="preserve">; </w:t>
      </w:r>
      <w:r w:rsidRPr="00827608">
        <w:rPr>
          <w:sz w:val="24"/>
        </w:rPr>
        <w:t>Электрокотел - 100 %</w:t>
      </w:r>
    </w:p>
    <w:p w14:paraId="375DAC14" w14:textId="0E2EBAC0" w:rsidR="004135E3" w:rsidRDefault="00827608" w:rsidP="00827608">
      <w:pPr>
        <w:pStyle w:val="aa"/>
        <w:rPr>
          <w:sz w:val="24"/>
        </w:rPr>
      </w:pPr>
      <w:r w:rsidRPr="006C472F">
        <w:rPr>
          <w:sz w:val="24"/>
        </w:rPr>
        <w:t xml:space="preserve">В настоящее время ведется восстановление линии ГВС и ХВС, проходящей </w:t>
      </w:r>
      <w:proofErr w:type="gramStart"/>
      <w:r w:rsidRPr="006C472F">
        <w:rPr>
          <w:sz w:val="24"/>
        </w:rPr>
        <w:t>через ДК</w:t>
      </w:r>
      <w:proofErr w:type="gramEnd"/>
      <w:r w:rsidRPr="006C472F">
        <w:rPr>
          <w:sz w:val="24"/>
        </w:rPr>
        <w:t xml:space="preserve"> Волна на МКД.</w:t>
      </w:r>
    </w:p>
    <w:p w14:paraId="31BF1FAF" w14:textId="77777777" w:rsidR="00FF4B11" w:rsidRPr="00827608" w:rsidRDefault="00FF4B11" w:rsidP="00827608">
      <w:pPr>
        <w:pStyle w:val="aa"/>
        <w:rPr>
          <w:sz w:val="24"/>
        </w:rPr>
      </w:pPr>
    </w:p>
    <w:p w14:paraId="1F9F522F" w14:textId="73705595" w:rsidR="004135E3" w:rsidRPr="001B675C" w:rsidRDefault="001B675C" w:rsidP="001B675C">
      <w:pPr>
        <w:pStyle w:val="aa"/>
        <w:numPr>
          <w:ilvl w:val="0"/>
          <w:numId w:val="12"/>
        </w:numPr>
        <w:jc w:val="both"/>
        <w:rPr>
          <w:sz w:val="24"/>
        </w:rPr>
      </w:pPr>
      <w:r>
        <w:rPr>
          <w:b/>
          <w:sz w:val="24"/>
        </w:rPr>
        <w:t>П</w:t>
      </w:r>
      <w:r w:rsidR="004135E3" w:rsidRPr="001B675C">
        <w:rPr>
          <w:b/>
          <w:sz w:val="24"/>
        </w:rPr>
        <w:t xml:space="preserve">лан работ на </w:t>
      </w:r>
      <w:r w:rsidRPr="001B675C">
        <w:rPr>
          <w:b/>
          <w:sz w:val="24"/>
        </w:rPr>
        <w:t xml:space="preserve">инженерных </w:t>
      </w:r>
      <w:r w:rsidR="004135E3" w:rsidRPr="001B675C">
        <w:rPr>
          <w:b/>
          <w:sz w:val="24"/>
        </w:rPr>
        <w:t xml:space="preserve">сетях теплоснабжения, водоснабжения и канализации </w:t>
      </w:r>
    </w:p>
    <w:p w14:paraId="3E20A386" w14:textId="77777777" w:rsidR="004135E3" w:rsidRPr="0023236C" w:rsidRDefault="004135E3" w:rsidP="004135E3"/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756"/>
        <w:gridCol w:w="7007"/>
        <w:gridCol w:w="2473"/>
      </w:tblGrid>
      <w:tr w:rsidR="0058109A" w:rsidRPr="00BB52F8" w14:paraId="2EC9D399" w14:textId="77777777" w:rsidTr="00407A7E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2A1B" w14:textId="77777777" w:rsidR="0058109A" w:rsidRPr="00BB52F8" w:rsidRDefault="0058109A" w:rsidP="000E0141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046F" w14:textId="77777777" w:rsidR="0058109A" w:rsidRPr="00ED72F1" w:rsidRDefault="0058109A" w:rsidP="000E0141">
            <w:pPr>
              <w:rPr>
                <w:b/>
                <w:bCs/>
              </w:rPr>
            </w:pPr>
            <w:r w:rsidRPr="00ED72F1">
              <w:rPr>
                <w:b/>
                <w:bCs/>
              </w:rPr>
              <w:t xml:space="preserve">Тепловые сети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7D9C2" w14:textId="77777777" w:rsidR="0058109A" w:rsidRPr="00ED72F1" w:rsidRDefault="0058109A" w:rsidP="000E0141">
            <w:pPr>
              <w:rPr>
                <w:b/>
                <w:bCs/>
              </w:rPr>
            </w:pPr>
            <w:r w:rsidRPr="00ED72F1">
              <w:rPr>
                <w:b/>
                <w:bCs/>
              </w:rPr>
              <w:t>примечание</w:t>
            </w:r>
          </w:p>
        </w:tc>
      </w:tr>
      <w:tr w:rsidR="0058109A" w:rsidRPr="00BB52F8" w14:paraId="3F0C4F24" w14:textId="77777777" w:rsidTr="00407A7E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29F" w14:textId="77777777" w:rsidR="0058109A" w:rsidRPr="00FF4B11" w:rsidRDefault="0058109A" w:rsidP="000E0141">
            <w:pPr>
              <w:jc w:val="center"/>
            </w:pPr>
            <w:r w:rsidRPr="00FF4B11">
              <w:t>1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EFA9" w14:textId="77777777" w:rsidR="0058109A" w:rsidRPr="00BB52F8" w:rsidRDefault="0058109A" w:rsidP="00570824">
            <w:pPr>
              <w:jc w:val="both"/>
              <w:rPr>
                <w:b/>
                <w:bCs/>
              </w:rPr>
            </w:pPr>
            <w:r>
              <w:t>К</w:t>
            </w:r>
            <w:r w:rsidRPr="00C05D95">
              <w:t>апитальн</w:t>
            </w:r>
            <w:r>
              <w:t>ый</w:t>
            </w:r>
            <w:r w:rsidRPr="00C05D95">
              <w:t xml:space="preserve"> ремонт</w:t>
            </w:r>
            <w:r>
              <w:t xml:space="preserve"> </w:t>
            </w:r>
            <w:r w:rsidRPr="00C05D95">
              <w:t xml:space="preserve">участка тепловых сетей по </w:t>
            </w:r>
            <w:proofErr w:type="spellStart"/>
            <w:r w:rsidRPr="00C05D95">
              <w:t>ул.Бабушкина</w:t>
            </w:r>
            <w:proofErr w:type="spellEnd"/>
            <w:r w:rsidRPr="00C05D95">
              <w:t xml:space="preserve"> от котельной "Центральная" до тепловой камеры №5 г.Слюдянка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258D" w14:textId="77777777" w:rsidR="0058109A" w:rsidRPr="0054003C" w:rsidRDefault="0058109A" w:rsidP="000E0141">
            <w:pPr>
              <w:rPr>
                <w:highlight w:val="yellow"/>
              </w:rPr>
            </w:pPr>
            <w:r w:rsidRPr="0054003C">
              <w:t>Контракт</w:t>
            </w:r>
            <w:r>
              <w:t xml:space="preserve"> </w:t>
            </w:r>
          </w:p>
        </w:tc>
      </w:tr>
      <w:tr w:rsidR="0058109A" w:rsidRPr="00BB52F8" w14:paraId="246E3B54" w14:textId="77777777" w:rsidTr="00407A7E">
        <w:trPr>
          <w:trHeight w:val="42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E567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8BA4" w14:textId="77777777" w:rsidR="0058109A" w:rsidRPr="00BB52F8" w:rsidRDefault="0058109A" w:rsidP="00570824">
            <w:pPr>
              <w:jc w:val="both"/>
            </w:pPr>
            <w:r>
              <w:rPr>
                <w:color w:val="000000"/>
                <w:lang w:bidi="ru-RU"/>
              </w:rPr>
              <w:t xml:space="preserve">Замена участка тепловой сети </w:t>
            </w:r>
            <w:proofErr w:type="spellStart"/>
            <w:r>
              <w:rPr>
                <w:color w:val="000000"/>
                <w:lang w:bidi="ru-RU"/>
              </w:rPr>
              <w:t>ул.Фрунзе</w:t>
            </w:r>
            <w:proofErr w:type="spellEnd"/>
            <w:r>
              <w:rPr>
                <w:color w:val="000000"/>
                <w:lang w:bidi="ru-RU"/>
              </w:rPr>
              <w:t>, 5, Ду-50мм, 1=25м*2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6E9A6" w14:textId="39F13CE8" w:rsidR="0058109A" w:rsidRPr="00D83497" w:rsidRDefault="00FF4B11" w:rsidP="000E0141">
            <w:pPr>
              <w:jc w:val="both"/>
            </w:pPr>
            <w:r>
              <w:t>в работе с 25.08.25</w:t>
            </w:r>
          </w:p>
        </w:tc>
      </w:tr>
      <w:tr w:rsidR="0058109A" w:rsidRPr="00BB52F8" w14:paraId="5585BC86" w14:textId="77777777" w:rsidTr="00407A7E">
        <w:trPr>
          <w:trHeight w:val="3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DDEF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A30" w14:textId="77777777" w:rsidR="0058109A" w:rsidRPr="00BB52F8" w:rsidRDefault="0058109A" w:rsidP="00570824">
            <w:pPr>
              <w:jc w:val="both"/>
            </w:pPr>
            <w:r>
              <w:rPr>
                <w:color w:val="000000"/>
                <w:lang w:bidi="ru-RU"/>
              </w:rPr>
              <w:t xml:space="preserve">Ремонт участка тепловой сети к </w:t>
            </w:r>
            <w:proofErr w:type="spellStart"/>
            <w:r>
              <w:rPr>
                <w:color w:val="000000"/>
                <w:lang w:bidi="ru-RU"/>
              </w:rPr>
              <w:t>ж.д</w:t>
            </w:r>
            <w:proofErr w:type="spellEnd"/>
            <w:r>
              <w:rPr>
                <w:color w:val="000000"/>
                <w:lang w:bidi="ru-RU"/>
              </w:rPr>
              <w:t xml:space="preserve">. </w:t>
            </w:r>
            <w:proofErr w:type="spellStart"/>
            <w:r>
              <w:rPr>
                <w:color w:val="000000"/>
                <w:lang w:bidi="ru-RU"/>
              </w:rPr>
              <w:t>ул.Советская</w:t>
            </w:r>
            <w:proofErr w:type="spellEnd"/>
            <w:r>
              <w:rPr>
                <w:color w:val="000000"/>
                <w:lang w:bidi="ru-RU"/>
              </w:rPr>
              <w:t>, 44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3E67" w14:textId="74EEDA89" w:rsidR="0058109A" w:rsidRPr="00D83497" w:rsidRDefault="00026060" w:rsidP="000E0141">
            <w:pPr>
              <w:jc w:val="both"/>
            </w:pPr>
            <w:r>
              <w:t>выполнено</w:t>
            </w:r>
          </w:p>
        </w:tc>
      </w:tr>
      <w:tr w:rsidR="0058109A" w:rsidRPr="00BB52F8" w14:paraId="0923BF56" w14:textId="77777777" w:rsidTr="00407A7E">
        <w:trPr>
          <w:trHeight w:val="3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48FC" w14:textId="77777777" w:rsidR="0058109A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9908" w14:textId="77777777" w:rsidR="0058109A" w:rsidRDefault="0058109A" w:rsidP="00570824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Дополнительно заменены участки </w:t>
            </w:r>
            <w:proofErr w:type="spellStart"/>
            <w:r>
              <w:rPr>
                <w:color w:val="000000"/>
                <w:lang w:bidi="ru-RU"/>
              </w:rPr>
              <w:t>ул.Ленина</w:t>
            </w:r>
            <w:proofErr w:type="spellEnd"/>
            <w:r>
              <w:rPr>
                <w:color w:val="000000"/>
                <w:lang w:bidi="ru-RU"/>
              </w:rPr>
              <w:t xml:space="preserve"> №6 (ввод в дом), № 16А – участок под мостом речки </w:t>
            </w:r>
            <w:proofErr w:type="spellStart"/>
            <w:r>
              <w:rPr>
                <w:color w:val="000000"/>
                <w:lang w:bidi="ru-RU"/>
              </w:rPr>
              <w:t>Похабиха</w:t>
            </w:r>
            <w:proofErr w:type="spellEnd"/>
            <w:r>
              <w:rPr>
                <w:color w:val="000000"/>
                <w:lang w:bidi="ru-RU"/>
              </w:rPr>
              <w:t xml:space="preserve">, Советская №64 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8533" w14:textId="38FFE401" w:rsidR="0058109A" w:rsidRDefault="00026060" w:rsidP="000E0141">
            <w:pPr>
              <w:jc w:val="both"/>
            </w:pPr>
            <w:r>
              <w:t>выполнено</w:t>
            </w:r>
          </w:p>
        </w:tc>
      </w:tr>
      <w:tr w:rsidR="0058109A" w:rsidRPr="00BB52F8" w14:paraId="57E7527F" w14:textId="77777777" w:rsidTr="00407A7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01F6" w14:textId="77777777" w:rsidR="0058109A" w:rsidRPr="00BB52F8" w:rsidRDefault="0058109A" w:rsidP="000E0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B4A" w14:textId="77777777" w:rsidR="0058109A" w:rsidRPr="00BB52F8" w:rsidRDefault="0058109A" w:rsidP="00570824">
            <w:pPr>
              <w:jc w:val="both"/>
              <w:rPr>
                <w:b/>
                <w:bCs/>
                <w:color w:val="000000"/>
              </w:rPr>
            </w:pPr>
            <w:r w:rsidRPr="00BB52F8">
              <w:rPr>
                <w:b/>
                <w:bCs/>
                <w:color w:val="000000"/>
              </w:rPr>
              <w:t>Водопроводные сети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5F650" w14:textId="77777777" w:rsidR="0058109A" w:rsidRPr="00D83497" w:rsidRDefault="0058109A" w:rsidP="000E014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8109A" w:rsidRPr="00BB52F8" w14:paraId="63845F72" w14:textId="77777777" w:rsidTr="00407A7E">
        <w:trPr>
          <w:trHeight w:val="5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C0A8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C3CD" w14:textId="0BBAD460" w:rsidR="0058109A" w:rsidRPr="00D319B1" w:rsidRDefault="0058109A" w:rsidP="00570824">
            <w:pPr>
              <w:jc w:val="both"/>
              <w:rPr>
                <w:color w:val="000000"/>
                <w:highlight w:val="yellow"/>
              </w:rPr>
            </w:pPr>
            <w:r w:rsidRPr="00D319B1">
              <w:rPr>
                <w:color w:val="000000"/>
              </w:rPr>
              <w:t xml:space="preserve">Ремонт или замена нерабочих водоразборных колонок: Железнодорожная 15, </w:t>
            </w:r>
            <w:r w:rsidR="000C0437" w:rsidRPr="00D319B1">
              <w:rPr>
                <w:color w:val="000000"/>
              </w:rPr>
              <w:t>пер. Рудничный</w:t>
            </w:r>
            <w:r w:rsidRPr="00D319B1">
              <w:rPr>
                <w:color w:val="000000"/>
              </w:rPr>
              <w:t xml:space="preserve">, </w:t>
            </w:r>
            <w:r w:rsidR="000C0437" w:rsidRPr="00D319B1">
              <w:rPr>
                <w:color w:val="000000"/>
              </w:rPr>
              <w:t>ул. Ленина</w:t>
            </w:r>
            <w:r w:rsidRPr="00D319B1">
              <w:rPr>
                <w:color w:val="000000"/>
              </w:rPr>
              <w:t xml:space="preserve"> 192, </w:t>
            </w:r>
            <w:r w:rsidR="000C0437" w:rsidRPr="00D319B1">
              <w:rPr>
                <w:color w:val="000000"/>
              </w:rPr>
              <w:t>ул. Куприна</w:t>
            </w:r>
            <w:r w:rsidRPr="00D319B1">
              <w:rPr>
                <w:color w:val="000000"/>
              </w:rPr>
              <w:t xml:space="preserve"> 49, </w:t>
            </w:r>
            <w:r w:rsidR="000C0437" w:rsidRPr="00D319B1">
              <w:rPr>
                <w:color w:val="000000"/>
              </w:rPr>
              <w:t>ул. Болотная</w:t>
            </w:r>
            <w:r w:rsidRPr="00D319B1">
              <w:rPr>
                <w:color w:val="000000"/>
              </w:rPr>
              <w:t xml:space="preserve">, </w:t>
            </w:r>
            <w:r w:rsidR="000C0437" w:rsidRPr="00D319B1">
              <w:rPr>
                <w:color w:val="000000"/>
              </w:rPr>
              <w:t>ул. Комсомольская</w:t>
            </w:r>
            <w:r w:rsidRPr="00D319B1">
              <w:rPr>
                <w:color w:val="000000"/>
              </w:rPr>
              <w:t xml:space="preserve"> 48.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74FFD" w14:textId="77777777" w:rsidR="0058109A" w:rsidRPr="00D83497" w:rsidRDefault="0058109A" w:rsidP="000E0141">
            <w:pPr>
              <w:jc w:val="both"/>
              <w:rPr>
                <w:color w:val="000000"/>
              </w:rPr>
            </w:pPr>
            <w:r w:rsidRPr="00D319B1">
              <w:rPr>
                <w:color w:val="000000"/>
              </w:rPr>
              <w:t>Железнодорожная 15</w:t>
            </w:r>
            <w:r>
              <w:rPr>
                <w:color w:val="000000"/>
              </w:rPr>
              <w:t xml:space="preserve"> в работе</w:t>
            </w:r>
          </w:p>
        </w:tc>
      </w:tr>
      <w:tr w:rsidR="0058109A" w:rsidRPr="00BB52F8" w14:paraId="55DADDB0" w14:textId="77777777" w:rsidTr="00407A7E">
        <w:trPr>
          <w:trHeight w:val="3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7DA4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E5A1" w14:textId="151BF980" w:rsidR="0058109A" w:rsidRPr="00434E4C" w:rsidRDefault="0058109A" w:rsidP="000E0141">
            <w:pPr>
              <w:rPr>
                <w:color w:val="000000"/>
                <w:highlight w:val="yellow"/>
                <w:lang w:val="en-US"/>
              </w:rPr>
            </w:pPr>
            <w:r w:rsidRPr="00D319B1">
              <w:rPr>
                <w:color w:val="000000"/>
              </w:rPr>
              <w:t xml:space="preserve">Ремонт колодца: </w:t>
            </w:r>
            <w:r w:rsidR="000C0437" w:rsidRPr="00D319B1">
              <w:rPr>
                <w:color w:val="000000"/>
              </w:rPr>
              <w:t>ул. Фрунзе</w:t>
            </w:r>
            <w:r w:rsidRPr="00D319B1">
              <w:rPr>
                <w:color w:val="000000"/>
              </w:rPr>
              <w:t>, 18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1E4B" w14:textId="123CC1CE" w:rsidR="0058109A" w:rsidRPr="00D83497" w:rsidRDefault="000D5F5E" w:rsidP="000E0141">
            <w:pPr>
              <w:jc w:val="both"/>
            </w:pPr>
            <w:r>
              <w:t>в</w:t>
            </w:r>
            <w:r w:rsidR="000C0437">
              <w:t xml:space="preserve"> работе</w:t>
            </w:r>
          </w:p>
        </w:tc>
      </w:tr>
      <w:tr w:rsidR="0058109A" w:rsidRPr="00BB52F8" w14:paraId="3870480D" w14:textId="77777777" w:rsidTr="00407A7E">
        <w:trPr>
          <w:trHeight w:val="3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9CDA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30F6" w14:textId="5B1BA5C0" w:rsidR="0058109A" w:rsidRPr="00BB52F8" w:rsidRDefault="0058109A" w:rsidP="000E0141">
            <w:pPr>
              <w:rPr>
                <w:color w:val="000000"/>
              </w:rPr>
            </w:pPr>
            <w:r>
              <w:t xml:space="preserve">Участок водопровода на территории </w:t>
            </w:r>
            <w:proofErr w:type="spellStart"/>
            <w:r>
              <w:t>п.Сухой</w:t>
            </w:r>
            <w:proofErr w:type="spellEnd"/>
            <w:r>
              <w:t xml:space="preserve"> </w:t>
            </w:r>
            <w:r w:rsidR="00026060">
              <w:t>Р</w:t>
            </w:r>
            <w:r>
              <w:t>учей</w:t>
            </w:r>
            <w:r>
              <w:rPr>
                <w:color w:val="000000"/>
                <w:lang w:bidi="ru-RU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81812" w14:textId="6AD62807" w:rsidR="0058109A" w:rsidRPr="00D83497" w:rsidRDefault="000C0437" w:rsidP="000E0141">
            <w:pPr>
              <w:jc w:val="both"/>
            </w:pPr>
            <w:r>
              <w:t>выполнено</w:t>
            </w:r>
          </w:p>
        </w:tc>
      </w:tr>
      <w:tr w:rsidR="0058109A" w:rsidRPr="00BB52F8" w14:paraId="78E861F8" w14:textId="77777777" w:rsidTr="00407A7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E893" w14:textId="77777777" w:rsidR="0058109A" w:rsidRPr="00BB52F8" w:rsidRDefault="0058109A" w:rsidP="000E0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1EAE" w14:textId="77777777" w:rsidR="0058109A" w:rsidRPr="00BB52F8" w:rsidRDefault="0058109A" w:rsidP="000E0141">
            <w:pPr>
              <w:jc w:val="both"/>
              <w:rPr>
                <w:b/>
                <w:bCs/>
                <w:color w:val="000000"/>
              </w:rPr>
            </w:pPr>
            <w:r w:rsidRPr="00BB52F8">
              <w:rPr>
                <w:b/>
                <w:bCs/>
                <w:color w:val="000000"/>
              </w:rPr>
              <w:t>Канализационные сети</w:t>
            </w:r>
            <w:r>
              <w:rPr>
                <w:b/>
                <w:bCs/>
                <w:color w:val="000000"/>
              </w:rPr>
              <w:t>, материалы предоставлены за счет средств бюджета СМО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8B36E" w14:textId="77777777" w:rsidR="0058109A" w:rsidRPr="00D83497" w:rsidRDefault="0058109A" w:rsidP="000E014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8109A" w:rsidRPr="00BB52F8" w14:paraId="431F036A" w14:textId="77777777" w:rsidTr="00407A7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4D3A" w14:textId="77777777" w:rsidR="0058109A" w:rsidRPr="00640F51" w:rsidRDefault="0058109A" w:rsidP="000E0141">
            <w:pPr>
              <w:jc w:val="center"/>
              <w:rPr>
                <w:color w:val="000000"/>
              </w:rPr>
            </w:pPr>
            <w:r w:rsidRPr="00640F51">
              <w:rPr>
                <w:color w:val="000000"/>
              </w:rPr>
              <w:t>8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4D5D" w14:textId="77777777" w:rsidR="0058109A" w:rsidRPr="002D0DA5" w:rsidRDefault="0058109A" w:rsidP="000E0141">
            <w:pPr>
              <w:rPr>
                <w:b/>
                <w:bCs/>
                <w:color w:val="000000"/>
                <w:lang w:val="en-US"/>
              </w:rPr>
            </w:pPr>
            <w:r w:rsidRPr="00AD7879">
              <w:rPr>
                <w:color w:val="000000"/>
              </w:rPr>
              <w:t>Капитальный ремонт инженерных сетей водоотведения по ул. Амбулаторная, 20 г.Слюдянка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B177" w14:textId="77777777" w:rsidR="0058109A" w:rsidRPr="0054003C" w:rsidRDefault="0058109A" w:rsidP="000E0141">
            <w:pPr>
              <w:jc w:val="both"/>
              <w:rPr>
                <w:color w:val="000000"/>
              </w:rPr>
            </w:pPr>
            <w:r w:rsidRPr="0054003C">
              <w:rPr>
                <w:color w:val="000000"/>
              </w:rPr>
              <w:t>контракт</w:t>
            </w:r>
          </w:p>
        </w:tc>
      </w:tr>
      <w:tr w:rsidR="0058109A" w:rsidRPr="00BB52F8" w14:paraId="28DDC98E" w14:textId="77777777" w:rsidTr="00407A7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38A" w14:textId="77777777" w:rsidR="0058109A" w:rsidRPr="00640F51" w:rsidRDefault="0058109A" w:rsidP="000E0141">
            <w:pPr>
              <w:jc w:val="center"/>
              <w:rPr>
                <w:color w:val="000000"/>
              </w:rPr>
            </w:pPr>
            <w:r w:rsidRPr="00640F51">
              <w:rPr>
                <w:color w:val="000000"/>
              </w:rPr>
              <w:t>9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4A4C" w14:textId="77777777" w:rsidR="0058109A" w:rsidRPr="00BB52F8" w:rsidRDefault="0058109A" w:rsidP="000E0141">
            <w:pPr>
              <w:rPr>
                <w:b/>
                <w:bCs/>
                <w:color w:val="000000"/>
              </w:rPr>
            </w:pPr>
            <w:r w:rsidRPr="00AD7879">
              <w:rPr>
                <w:color w:val="000000"/>
              </w:rPr>
              <w:t>Капитальный ремонт инженерных сетей водоотведения от дома №3 до дома №5 ул. Бабушкина г.Слюдянка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2EBD3" w14:textId="77777777" w:rsidR="0058109A" w:rsidRPr="0054003C" w:rsidRDefault="0058109A" w:rsidP="000E0141">
            <w:pPr>
              <w:jc w:val="both"/>
              <w:rPr>
                <w:color w:val="000000"/>
              </w:rPr>
            </w:pPr>
            <w:r w:rsidRPr="0054003C">
              <w:rPr>
                <w:color w:val="000000"/>
              </w:rPr>
              <w:t>контракт</w:t>
            </w:r>
          </w:p>
        </w:tc>
      </w:tr>
      <w:tr w:rsidR="0058109A" w:rsidRPr="00BB52F8" w14:paraId="6D0873EE" w14:textId="77777777" w:rsidTr="00407A7E">
        <w:trPr>
          <w:trHeight w:val="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2680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D524" w14:textId="286E8197" w:rsidR="0058109A" w:rsidRPr="00BB52F8" w:rsidRDefault="0058109A" w:rsidP="00570824">
            <w:pPr>
              <w:jc w:val="both"/>
              <w:rPr>
                <w:color w:val="000000"/>
              </w:rPr>
            </w:pPr>
            <w:r>
              <w:rPr>
                <w:color w:val="000000"/>
                <w:lang w:bidi="ru-RU"/>
              </w:rPr>
              <w:t xml:space="preserve">Замена участка канализации ул.Гранитная,3, труба </w:t>
            </w:r>
            <w:proofErr w:type="spellStart"/>
            <w:r>
              <w:rPr>
                <w:color w:val="000000"/>
                <w:lang w:bidi="ru-RU"/>
              </w:rPr>
              <w:t>корсис</w:t>
            </w:r>
            <w:proofErr w:type="spellEnd"/>
            <w:r>
              <w:rPr>
                <w:color w:val="000000"/>
                <w:lang w:bidi="ru-RU"/>
              </w:rPr>
              <w:t xml:space="preserve"> ДУ-160- 30м, от колодцев ввода в дом Ду-100мм -12м, устройство новых колодцев-3 </w:t>
            </w:r>
            <w:r w:rsidR="00570824">
              <w:rPr>
                <w:color w:val="000000"/>
                <w:lang w:bidi="ru-RU"/>
              </w:rPr>
              <w:t xml:space="preserve">ед. </w:t>
            </w:r>
            <w:r>
              <w:rPr>
                <w:color w:val="000000"/>
                <w:lang w:bidi="ru-RU"/>
              </w:rPr>
              <w:t xml:space="preserve">(глубина-2м), переход с </w:t>
            </w:r>
            <w:r w:rsidR="00026060">
              <w:rPr>
                <w:color w:val="000000"/>
                <w:lang w:bidi="ru-RU"/>
              </w:rPr>
              <w:t>ЧК</w:t>
            </w:r>
            <w:r>
              <w:rPr>
                <w:color w:val="000000"/>
                <w:lang w:bidi="ru-RU"/>
              </w:rPr>
              <w:t xml:space="preserve"> на пластик Ду-100мм-2шт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49B5A" w14:textId="77777777" w:rsidR="0058109A" w:rsidRPr="00D83497" w:rsidRDefault="0058109A" w:rsidP="000E01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Выполнена замена 17 метров, 2 колодца по 2 кольца </w:t>
            </w:r>
          </w:p>
        </w:tc>
      </w:tr>
      <w:tr w:rsidR="0058109A" w:rsidRPr="00BB52F8" w14:paraId="48B38424" w14:textId="77777777" w:rsidTr="00407A7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600D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D6D2" w14:textId="260B4414" w:rsidR="0058109A" w:rsidRPr="00BB52F8" w:rsidRDefault="0058109A" w:rsidP="00570824">
            <w:pPr>
              <w:jc w:val="both"/>
              <w:rPr>
                <w:color w:val="000000"/>
              </w:rPr>
            </w:pPr>
            <w:r>
              <w:rPr>
                <w:color w:val="000000"/>
                <w:lang w:bidi="ru-RU"/>
              </w:rPr>
              <w:t xml:space="preserve">Частичная замена участка придомовой канализации ул. Советская,41, Ду-160мм-20м, при устройстве новых колодцев 4 </w:t>
            </w:r>
            <w:r w:rsidR="00570824">
              <w:rPr>
                <w:color w:val="000000"/>
                <w:lang w:bidi="ru-RU"/>
              </w:rPr>
              <w:t>ед.</w:t>
            </w:r>
            <w:r>
              <w:rPr>
                <w:color w:val="000000"/>
                <w:lang w:bidi="ru-RU"/>
              </w:rPr>
              <w:t xml:space="preserve"> по 2 кольца</w:t>
            </w:r>
          </w:p>
        </w:tc>
        <w:tc>
          <w:tcPr>
            <w:tcW w:w="247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3F191F" w14:textId="65529AC5" w:rsidR="0058109A" w:rsidRPr="00D83497" w:rsidRDefault="00570824" w:rsidP="000E0141">
            <w:pPr>
              <w:jc w:val="both"/>
              <w:rPr>
                <w:color w:val="000000"/>
              </w:rPr>
            </w:pPr>
            <w:r>
              <w:t xml:space="preserve">в работе </w:t>
            </w:r>
            <w:r w:rsidR="0058109A">
              <w:rPr>
                <w:color w:val="000000"/>
              </w:rPr>
              <w:t xml:space="preserve">с </w:t>
            </w:r>
            <w:r w:rsidR="00CE76BA">
              <w:rPr>
                <w:color w:val="000000"/>
              </w:rPr>
              <w:t>25</w:t>
            </w:r>
            <w:r w:rsidR="0058109A">
              <w:rPr>
                <w:color w:val="000000"/>
              </w:rPr>
              <w:t xml:space="preserve">.08.25 </w:t>
            </w:r>
          </w:p>
        </w:tc>
      </w:tr>
      <w:tr w:rsidR="0058109A" w:rsidRPr="00BB52F8" w14:paraId="37F37C54" w14:textId="77777777" w:rsidTr="00407A7E">
        <w:trPr>
          <w:trHeight w:val="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36AA" w14:textId="77777777" w:rsidR="0058109A" w:rsidRPr="00BB52F8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C94" w14:textId="5C4420EE" w:rsidR="0058109A" w:rsidRPr="00BB52F8" w:rsidRDefault="0058109A" w:rsidP="00570824">
            <w:pPr>
              <w:jc w:val="both"/>
              <w:rPr>
                <w:color w:val="000000"/>
              </w:rPr>
            </w:pPr>
            <w:r>
              <w:rPr>
                <w:color w:val="000000"/>
                <w:lang w:bidi="ru-RU"/>
              </w:rPr>
              <w:t xml:space="preserve">Частичная замена участка придомовой канализации </w:t>
            </w:r>
            <w:proofErr w:type="spellStart"/>
            <w:r>
              <w:rPr>
                <w:color w:val="000000"/>
                <w:lang w:bidi="ru-RU"/>
              </w:rPr>
              <w:t>ул.Школьная</w:t>
            </w:r>
            <w:proofErr w:type="spellEnd"/>
            <w:r>
              <w:rPr>
                <w:color w:val="000000"/>
                <w:lang w:bidi="ru-RU"/>
              </w:rPr>
              <w:t xml:space="preserve">, 3, Ду-100мм-16м, Ду-160мм-18м, при устройстве новых колодцев 3 </w:t>
            </w:r>
            <w:r w:rsidR="00570824">
              <w:rPr>
                <w:color w:val="000000"/>
                <w:lang w:bidi="ru-RU"/>
              </w:rPr>
              <w:t>ед.</w:t>
            </w:r>
            <w:r>
              <w:rPr>
                <w:color w:val="000000"/>
                <w:lang w:bidi="ru-RU"/>
              </w:rPr>
              <w:t xml:space="preserve"> по 2 кольца</w:t>
            </w:r>
          </w:p>
        </w:tc>
        <w:tc>
          <w:tcPr>
            <w:tcW w:w="2473" w:type="dxa"/>
            <w:vMerge/>
            <w:tcBorders>
              <w:left w:val="nil"/>
              <w:right w:val="single" w:sz="4" w:space="0" w:color="auto"/>
            </w:tcBorders>
          </w:tcPr>
          <w:p w14:paraId="1852B4EC" w14:textId="77777777" w:rsidR="0058109A" w:rsidRPr="00D83497" w:rsidRDefault="0058109A" w:rsidP="000E0141">
            <w:pPr>
              <w:rPr>
                <w:color w:val="000000"/>
              </w:rPr>
            </w:pPr>
          </w:p>
        </w:tc>
      </w:tr>
      <w:tr w:rsidR="0058109A" w:rsidRPr="00BB52F8" w14:paraId="327CD40E" w14:textId="77777777" w:rsidTr="00407A7E">
        <w:trPr>
          <w:trHeight w:val="13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7E02" w14:textId="77777777" w:rsidR="0058109A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14:paraId="6EEFBDE2" w14:textId="77777777" w:rsidR="0058109A" w:rsidRDefault="0058109A" w:rsidP="000E0141">
            <w:pPr>
              <w:jc w:val="center"/>
              <w:rPr>
                <w:color w:val="000000"/>
              </w:rPr>
            </w:pP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78EA" w14:textId="69FBB4AE" w:rsidR="0058109A" w:rsidRPr="00BB52F8" w:rsidRDefault="0058109A" w:rsidP="00570824">
            <w:pPr>
              <w:jc w:val="both"/>
              <w:rPr>
                <w:color w:val="000000"/>
              </w:rPr>
            </w:pPr>
            <w:r>
              <w:rPr>
                <w:color w:val="000000"/>
                <w:lang w:bidi="ru-RU"/>
              </w:rPr>
              <w:t xml:space="preserve">Замена участка придомовой канализации ул.Солнечная,20 труба </w:t>
            </w:r>
            <w:proofErr w:type="spellStart"/>
            <w:r>
              <w:rPr>
                <w:color w:val="000000"/>
                <w:lang w:bidi="ru-RU"/>
              </w:rPr>
              <w:t>корсис</w:t>
            </w:r>
            <w:proofErr w:type="spellEnd"/>
            <w:r>
              <w:rPr>
                <w:color w:val="000000"/>
                <w:lang w:bidi="ru-RU"/>
              </w:rPr>
              <w:t xml:space="preserve"> ДУ-160-60м; устройство нового колодца-1 </w:t>
            </w:r>
            <w:r w:rsidR="00570824">
              <w:rPr>
                <w:color w:val="000000"/>
                <w:lang w:bidi="ru-RU"/>
              </w:rPr>
              <w:t>ед.</w:t>
            </w:r>
            <w:r>
              <w:rPr>
                <w:color w:val="000000"/>
                <w:lang w:bidi="ru-RU"/>
              </w:rPr>
              <w:t xml:space="preserve"> (глубина-</w:t>
            </w:r>
            <w:proofErr w:type="spellStart"/>
            <w:r>
              <w:rPr>
                <w:color w:val="000000"/>
                <w:lang w:bidi="ru-RU"/>
              </w:rPr>
              <w:t>Зм</w:t>
            </w:r>
            <w:proofErr w:type="spellEnd"/>
            <w:r>
              <w:rPr>
                <w:color w:val="000000"/>
                <w:lang w:bidi="ru-RU"/>
              </w:rPr>
              <w:t>) по 3 кольца, КЦ- 1000мм</w:t>
            </w:r>
          </w:p>
        </w:tc>
        <w:tc>
          <w:tcPr>
            <w:tcW w:w="2473" w:type="dxa"/>
            <w:vMerge/>
            <w:tcBorders>
              <w:left w:val="nil"/>
              <w:right w:val="single" w:sz="4" w:space="0" w:color="auto"/>
            </w:tcBorders>
          </w:tcPr>
          <w:p w14:paraId="09AFA5EB" w14:textId="77777777" w:rsidR="0058109A" w:rsidRPr="00D83497" w:rsidRDefault="0058109A" w:rsidP="000E0141">
            <w:pPr>
              <w:rPr>
                <w:color w:val="000000"/>
              </w:rPr>
            </w:pPr>
          </w:p>
        </w:tc>
      </w:tr>
      <w:tr w:rsidR="0058109A" w:rsidRPr="00BB52F8" w14:paraId="23037B5B" w14:textId="77777777" w:rsidTr="00407A7E">
        <w:trPr>
          <w:trHeight w:val="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F2F3" w14:textId="77777777" w:rsidR="0058109A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5AA0" w14:textId="1A57EC2A" w:rsidR="0058109A" w:rsidRPr="00BB52F8" w:rsidRDefault="0058109A" w:rsidP="00570824">
            <w:pPr>
              <w:jc w:val="both"/>
              <w:rPr>
                <w:color w:val="000000"/>
              </w:rPr>
            </w:pPr>
            <w:r>
              <w:rPr>
                <w:color w:val="000000"/>
                <w:lang w:bidi="ru-RU"/>
              </w:rPr>
              <w:t xml:space="preserve">Частичная замена участка центрального коллектора </w:t>
            </w:r>
            <w:proofErr w:type="spellStart"/>
            <w:r>
              <w:rPr>
                <w:color w:val="000000"/>
                <w:lang w:bidi="ru-RU"/>
              </w:rPr>
              <w:t>ул.Железнодорожная</w:t>
            </w:r>
            <w:proofErr w:type="spellEnd"/>
            <w:r>
              <w:rPr>
                <w:color w:val="000000"/>
                <w:lang w:bidi="ru-RU"/>
              </w:rPr>
              <w:t>, в районе ЦРП, труба Ду-160мм-10м, устройство нового колодца 1 штук по КЦ -</w:t>
            </w:r>
            <w:r w:rsidR="00570824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4</w:t>
            </w:r>
            <w:r w:rsidR="00570824">
              <w:rPr>
                <w:color w:val="000000"/>
                <w:lang w:bidi="ru-RU"/>
              </w:rPr>
              <w:t xml:space="preserve"> ед.</w:t>
            </w:r>
            <w:r>
              <w:rPr>
                <w:color w:val="000000"/>
                <w:lang w:bidi="ru-RU"/>
              </w:rPr>
              <w:t xml:space="preserve"> 1000мм, плита перекрытия, днище- по 1</w:t>
            </w:r>
            <w:proofErr w:type="gramStart"/>
            <w:r>
              <w:rPr>
                <w:color w:val="000000"/>
                <w:lang w:bidi="ru-RU"/>
              </w:rPr>
              <w:t>шт ,</w:t>
            </w:r>
            <w:proofErr w:type="gramEnd"/>
            <w:r>
              <w:rPr>
                <w:color w:val="000000"/>
                <w:lang w:bidi="ru-RU"/>
              </w:rPr>
              <w:t xml:space="preserve"> (аварийный колодец)</w:t>
            </w:r>
          </w:p>
        </w:tc>
        <w:tc>
          <w:tcPr>
            <w:tcW w:w="2473" w:type="dxa"/>
            <w:vMerge/>
            <w:tcBorders>
              <w:left w:val="nil"/>
              <w:right w:val="single" w:sz="4" w:space="0" w:color="auto"/>
            </w:tcBorders>
          </w:tcPr>
          <w:p w14:paraId="673979D3" w14:textId="77777777" w:rsidR="0058109A" w:rsidRPr="00D83497" w:rsidRDefault="0058109A" w:rsidP="000E0141">
            <w:pPr>
              <w:rPr>
                <w:color w:val="000000"/>
              </w:rPr>
            </w:pPr>
          </w:p>
        </w:tc>
      </w:tr>
      <w:tr w:rsidR="0058109A" w:rsidRPr="00BB52F8" w14:paraId="202A07D5" w14:textId="77777777" w:rsidTr="00407A7E">
        <w:trPr>
          <w:trHeight w:val="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1485" w14:textId="77777777" w:rsidR="0058109A" w:rsidRPr="008C08FC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094" w14:textId="3EA5269A" w:rsidR="0058109A" w:rsidRDefault="0058109A" w:rsidP="00570824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Частичная замена участка придомовой канализации </w:t>
            </w:r>
            <w:proofErr w:type="spellStart"/>
            <w:r>
              <w:rPr>
                <w:color w:val="000000"/>
                <w:lang w:bidi="ru-RU"/>
              </w:rPr>
              <w:t>ул.Слюдянских</w:t>
            </w:r>
            <w:proofErr w:type="spellEnd"/>
            <w:r>
              <w:rPr>
                <w:color w:val="000000"/>
                <w:lang w:bidi="ru-RU"/>
              </w:rPr>
              <w:t xml:space="preserve"> Красногвардейцев,49, в районе квартиры №5 Ду-160мм-10м, при устройстве новых колодцев 2 </w:t>
            </w:r>
            <w:r w:rsidR="00570824">
              <w:rPr>
                <w:color w:val="000000"/>
                <w:lang w:bidi="ru-RU"/>
              </w:rPr>
              <w:t>ед.</w:t>
            </w:r>
            <w:r>
              <w:rPr>
                <w:color w:val="000000"/>
                <w:lang w:bidi="ru-RU"/>
              </w:rPr>
              <w:t xml:space="preserve"> по 2 кольца; днище, плита перекрытия с отверстием по 2 шт.</w:t>
            </w:r>
          </w:p>
        </w:tc>
        <w:tc>
          <w:tcPr>
            <w:tcW w:w="2473" w:type="dxa"/>
            <w:vMerge/>
            <w:tcBorders>
              <w:left w:val="nil"/>
              <w:right w:val="single" w:sz="4" w:space="0" w:color="auto"/>
            </w:tcBorders>
          </w:tcPr>
          <w:p w14:paraId="3BC8C493" w14:textId="77777777" w:rsidR="0058109A" w:rsidRPr="00D83497" w:rsidRDefault="0058109A" w:rsidP="000E0141">
            <w:pPr>
              <w:rPr>
                <w:color w:val="000000"/>
              </w:rPr>
            </w:pPr>
          </w:p>
        </w:tc>
      </w:tr>
      <w:tr w:rsidR="0058109A" w:rsidRPr="00BB52F8" w14:paraId="45850144" w14:textId="77777777" w:rsidTr="00407A7E">
        <w:trPr>
          <w:trHeight w:val="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3459" w14:textId="77777777" w:rsidR="0058109A" w:rsidRPr="008C08FC" w:rsidRDefault="0058109A" w:rsidP="000E0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F621" w14:textId="0BC5E97E" w:rsidR="0058109A" w:rsidRDefault="0058109A" w:rsidP="00570824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Частичная замена участка придомовой канализации ул. Бабушкина, 4, Ду-160мм-32м, при устройстве новых колодцев 4 </w:t>
            </w:r>
            <w:r w:rsidR="00570824">
              <w:rPr>
                <w:color w:val="000000"/>
                <w:lang w:bidi="ru-RU"/>
              </w:rPr>
              <w:t xml:space="preserve">ед. </w:t>
            </w:r>
            <w:r>
              <w:rPr>
                <w:color w:val="000000"/>
                <w:lang w:bidi="ru-RU"/>
              </w:rPr>
              <w:t>по 1 кольцу</w:t>
            </w:r>
          </w:p>
        </w:tc>
        <w:tc>
          <w:tcPr>
            <w:tcW w:w="2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560183" w14:textId="77777777" w:rsidR="0058109A" w:rsidRPr="00D83497" w:rsidRDefault="0058109A" w:rsidP="000E0141">
            <w:pPr>
              <w:rPr>
                <w:color w:val="000000"/>
              </w:rPr>
            </w:pPr>
          </w:p>
        </w:tc>
      </w:tr>
    </w:tbl>
    <w:p w14:paraId="60A297C7" w14:textId="77777777" w:rsidR="00CE76BA" w:rsidRDefault="00CE76BA" w:rsidP="00CE76BA">
      <w:pPr>
        <w:ind w:firstLine="708"/>
        <w:jc w:val="both"/>
        <w:outlineLvl w:val="1"/>
      </w:pPr>
    </w:p>
    <w:p w14:paraId="35CB2124" w14:textId="192401C5" w:rsidR="0080619D" w:rsidRPr="00A35581" w:rsidRDefault="0080619D" w:rsidP="0080619D">
      <w:pPr>
        <w:ind w:firstLine="709"/>
        <w:jc w:val="both"/>
        <w:rPr>
          <w:rFonts w:eastAsia="SimSun"/>
          <w:lang w:eastAsia="zh-CN"/>
        </w:rPr>
      </w:pPr>
      <w:r w:rsidRPr="00082C1F">
        <w:t>Администрацией</w:t>
      </w:r>
      <w:r>
        <w:rPr>
          <w:rFonts w:eastAsia="SimSun"/>
          <w:lang w:eastAsia="zh-CN"/>
        </w:rPr>
        <w:t xml:space="preserve"> разработана </w:t>
      </w:r>
      <w:r w:rsidRPr="00A35581">
        <w:rPr>
          <w:rFonts w:eastAsia="SimSun"/>
          <w:lang w:eastAsia="zh-CN"/>
        </w:rPr>
        <w:t>организационно-распорядительн</w:t>
      </w:r>
      <w:r>
        <w:rPr>
          <w:rFonts w:eastAsia="SimSun"/>
          <w:lang w:eastAsia="zh-CN"/>
        </w:rPr>
        <w:t>ая</w:t>
      </w:r>
      <w:r w:rsidRPr="00A35581">
        <w:rPr>
          <w:rFonts w:eastAsia="SimSun"/>
          <w:lang w:eastAsia="zh-CN"/>
        </w:rPr>
        <w:t xml:space="preserve"> документаци</w:t>
      </w:r>
      <w:r>
        <w:rPr>
          <w:rFonts w:eastAsia="SimSun"/>
          <w:lang w:eastAsia="zh-CN"/>
        </w:rPr>
        <w:t>я</w:t>
      </w:r>
      <w:r w:rsidRPr="00A35581">
        <w:rPr>
          <w:rFonts w:eastAsia="SimSun"/>
          <w:lang w:eastAsia="zh-CN"/>
        </w:rPr>
        <w:t xml:space="preserve"> по подготовке муниципального образования к отопительному периоду 2025-2026 годов</w:t>
      </w:r>
      <w:r>
        <w:rPr>
          <w:rFonts w:eastAsia="SimSun"/>
          <w:lang w:eastAsia="zh-CN"/>
        </w:rPr>
        <w:t>, с учетом новых требований приказа Минэнерго РФ от 13.11.2024 № 2234:</w:t>
      </w:r>
    </w:p>
    <w:p w14:paraId="4CC3413D" w14:textId="77777777" w:rsidR="0080619D" w:rsidRDefault="0080619D" w:rsidP="0080619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SimSun"/>
          <w:lang w:eastAsia="zh-CN"/>
        </w:rPr>
      </w:pPr>
      <w:r w:rsidRPr="00A35581">
        <w:rPr>
          <w:rFonts w:eastAsia="SimSun"/>
          <w:lang w:eastAsia="zh-CN"/>
        </w:rPr>
        <w:t xml:space="preserve">Постановление администрации Слюдянского городского поселения от 12.05.2025 № 327 «Об утверждении Программы проведения оценки обеспечения готовности теплоснабжающих и теплосетевых организаций, потребителей тепловой энергии на территории Слюдянского муниципального образования к отопительному периоду 2025-2026 </w:t>
      </w:r>
      <w:proofErr w:type="spellStart"/>
      <w:r w:rsidRPr="00A35581">
        <w:rPr>
          <w:rFonts w:eastAsia="SimSun"/>
          <w:lang w:eastAsia="zh-CN"/>
        </w:rPr>
        <w:t>г.г</w:t>
      </w:r>
      <w:proofErr w:type="spellEnd"/>
      <w:r w:rsidRPr="00A35581">
        <w:rPr>
          <w:rFonts w:eastAsia="SimSun"/>
          <w:lang w:eastAsia="zh-CN"/>
        </w:rPr>
        <w:t xml:space="preserve">»; </w:t>
      </w:r>
    </w:p>
    <w:p w14:paraId="79AA8EDC" w14:textId="77777777" w:rsidR="0080619D" w:rsidRDefault="0080619D" w:rsidP="0080619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SimSun"/>
          <w:lang w:eastAsia="zh-CN"/>
        </w:rPr>
      </w:pPr>
      <w:r w:rsidRPr="00A35581">
        <w:rPr>
          <w:rFonts w:eastAsia="SimSun"/>
          <w:lang w:eastAsia="zh-CN"/>
        </w:rPr>
        <w:t xml:space="preserve">Постановление администрации Слюдянского городского поселения от 05.05.2025 № 313 «О создании комиссии по проверке оценки готовности теплоисточников, абонентов, объектов жилищного фонда Слюдянского муниципального образования к прохождению в отопительный период 2025 - 2026 </w:t>
      </w:r>
      <w:proofErr w:type="spellStart"/>
      <w:r w:rsidRPr="00A35581">
        <w:rPr>
          <w:rFonts w:eastAsia="SimSun"/>
          <w:lang w:eastAsia="zh-CN"/>
        </w:rPr>
        <w:t>г.г</w:t>
      </w:r>
      <w:proofErr w:type="spellEnd"/>
      <w:r w:rsidRPr="00A35581">
        <w:rPr>
          <w:rFonts w:eastAsia="SimSun"/>
          <w:lang w:eastAsia="zh-CN"/>
        </w:rPr>
        <w:t>.»;</w:t>
      </w:r>
    </w:p>
    <w:p w14:paraId="1F3775A0" w14:textId="77777777" w:rsidR="0080619D" w:rsidRDefault="0080619D" w:rsidP="0080619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SimSun"/>
          <w:lang w:eastAsia="zh-CN"/>
        </w:rPr>
      </w:pPr>
      <w:r w:rsidRPr="00A35581">
        <w:rPr>
          <w:rFonts w:eastAsia="SimSun"/>
          <w:lang w:eastAsia="zh-CN"/>
        </w:rPr>
        <w:t xml:space="preserve">Распоряжение администрации Слюдянского городского поселения от 06.05.2025 №127 –р «О создании оперативного штаба по контролю за ходом подготовки объектов теплоэнергетики, жилищно-коммунального комплекса Слюдянского муниципального образования к работе в отопительный период 2025-2026 </w:t>
      </w:r>
      <w:proofErr w:type="spellStart"/>
      <w:r w:rsidRPr="00A35581">
        <w:rPr>
          <w:rFonts w:eastAsia="SimSun"/>
          <w:lang w:eastAsia="zh-CN"/>
        </w:rPr>
        <w:t>г.г</w:t>
      </w:r>
      <w:proofErr w:type="spellEnd"/>
      <w:r w:rsidRPr="00A35581">
        <w:rPr>
          <w:rFonts w:eastAsia="SimSun"/>
          <w:lang w:eastAsia="zh-CN"/>
        </w:rPr>
        <w:t>.»;</w:t>
      </w:r>
    </w:p>
    <w:p w14:paraId="2DA83D96" w14:textId="77777777" w:rsidR="0080619D" w:rsidRDefault="0080619D" w:rsidP="0080619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SimSun"/>
          <w:lang w:eastAsia="zh-CN"/>
        </w:rPr>
      </w:pPr>
      <w:r w:rsidRPr="00A35581">
        <w:rPr>
          <w:rFonts w:eastAsia="SimSun"/>
          <w:lang w:eastAsia="zh-CN"/>
        </w:rPr>
        <w:t xml:space="preserve">Распоряжение администрации Слюдянского городского поселения от 14.04.2025 № 113-р «Об утверждении комплексного плана мероприятий по подготовке объектов коммунальной инфраструктуры Слюдянского муниципального образования к отопительному сезону 2025-2026 </w:t>
      </w:r>
      <w:proofErr w:type="spellStart"/>
      <w:r w:rsidRPr="00A35581">
        <w:rPr>
          <w:rFonts w:eastAsia="SimSun"/>
          <w:lang w:eastAsia="zh-CN"/>
        </w:rPr>
        <w:t>г.г</w:t>
      </w:r>
      <w:proofErr w:type="spellEnd"/>
      <w:r w:rsidRPr="00A35581">
        <w:rPr>
          <w:rFonts w:eastAsia="SimSun"/>
          <w:lang w:eastAsia="zh-CN"/>
        </w:rPr>
        <w:t>.»;</w:t>
      </w:r>
    </w:p>
    <w:p w14:paraId="2A4F81C1" w14:textId="77777777" w:rsidR="0080619D" w:rsidRDefault="0080619D" w:rsidP="0080619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SimSun"/>
          <w:lang w:eastAsia="zh-CN"/>
        </w:rPr>
      </w:pPr>
      <w:r w:rsidRPr="00A35581">
        <w:rPr>
          <w:rFonts w:eastAsia="SimSun"/>
          <w:lang w:eastAsia="zh-CN"/>
        </w:rPr>
        <w:t xml:space="preserve">Комплексный план организационно-технических мероприятий по подготовке объектов ЖКХ к отопительному периоду 2025-2026 </w:t>
      </w:r>
      <w:proofErr w:type="spellStart"/>
      <w:r w:rsidRPr="00A35581">
        <w:rPr>
          <w:rFonts w:eastAsia="SimSun"/>
          <w:lang w:eastAsia="zh-CN"/>
        </w:rPr>
        <w:t>г.г</w:t>
      </w:r>
      <w:proofErr w:type="spellEnd"/>
      <w:r w:rsidRPr="00A35581">
        <w:rPr>
          <w:rFonts w:eastAsia="SimSun"/>
          <w:lang w:eastAsia="zh-CN"/>
        </w:rPr>
        <w:t>. на территории Слюдянского муниципального образования, согласованный со всеми службами жилищно-коммунального комплекса;</w:t>
      </w:r>
    </w:p>
    <w:p w14:paraId="5D54D42D" w14:textId="1DA4FE2B" w:rsidR="0080619D" w:rsidRPr="009B35CE" w:rsidRDefault="0080619D" w:rsidP="009B35C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SimSun"/>
          <w:lang w:eastAsia="zh-CN"/>
        </w:rPr>
      </w:pPr>
      <w:r w:rsidRPr="00A35581">
        <w:rPr>
          <w:rFonts w:eastAsia="SimSun"/>
          <w:lang w:eastAsia="zh-CN"/>
        </w:rPr>
        <w:t xml:space="preserve">Документация управляющих организаций ООО «Информационно-расчетный центр», ООО «Байкал», единой теплоснабжающей организации ООО «Управление коммунальными системами» о подготовки к ОЗП 2025-2026 </w:t>
      </w:r>
      <w:proofErr w:type="spellStart"/>
      <w:r w:rsidRPr="00A35581">
        <w:rPr>
          <w:rFonts w:eastAsia="SimSun"/>
          <w:lang w:eastAsia="zh-CN"/>
        </w:rPr>
        <w:t>г.г</w:t>
      </w:r>
      <w:proofErr w:type="spellEnd"/>
      <w:r w:rsidRPr="00A35581">
        <w:rPr>
          <w:rFonts w:eastAsia="SimSun"/>
          <w:lang w:eastAsia="zh-CN"/>
        </w:rPr>
        <w:t>.:</w:t>
      </w:r>
      <w:r w:rsidR="009B35CE">
        <w:rPr>
          <w:rFonts w:eastAsia="SimSun"/>
          <w:lang w:eastAsia="zh-CN"/>
        </w:rPr>
        <w:t xml:space="preserve"> п</w:t>
      </w:r>
      <w:r w:rsidRPr="009B35CE">
        <w:rPr>
          <w:rFonts w:eastAsia="SimSun"/>
          <w:lang w:eastAsia="zh-CN"/>
        </w:rPr>
        <w:t>лан мероприятий подготовки объектов коммунальной инфраструктуры, направленных на восстановление и ремонт теплоисточников и инженерных сетей при подготовке к отопительному сезону 2025-2026 год, запланированных ООО «УКС»;</w:t>
      </w:r>
      <w:r w:rsidR="009B35CE">
        <w:rPr>
          <w:rFonts w:eastAsia="SimSun"/>
          <w:lang w:eastAsia="zh-CN"/>
        </w:rPr>
        <w:t xml:space="preserve"> п</w:t>
      </w:r>
      <w:r w:rsidRPr="009B35CE">
        <w:rPr>
          <w:rFonts w:eastAsia="SimSun"/>
          <w:lang w:eastAsia="zh-CN"/>
        </w:rPr>
        <w:t>лан подготовки к ОЗП 2025-2026 гг. жилищного фонда управляющей организации ООО «ИРЦ»</w:t>
      </w:r>
      <w:r w:rsidR="009B35CE">
        <w:rPr>
          <w:rFonts w:eastAsia="SimSun"/>
          <w:lang w:eastAsia="zh-CN"/>
        </w:rPr>
        <w:t xml:space="preserve"> </w:t>
      </w:r>
      <w:r w:rsidRPr="009B35CE">
        <w:rPr>
          <w:rFonts w:eastAsia="SimSun"/>
          <w:lang w:eastAsia="zh-CN"/>
        </w:rPr>
        <w:t>ООО «Байкал»;</w:t>
      </w:r>
      <w:r w:rsidR="009B35CE">
        <w:rPr>
          <w:rFonts w:eastAsia="SimSun"/>
          <w:lang w:eastAsia="zh-CN"/>
        </w:rPr>
        <w:t xml:space="preserve"> п</w:t>
      </w:r>
      <w:r w:rsidRPr="009B35CE">
        <w:rPr>
          <w:rFonts w:eastAsia="SimSun"/>
          <w:lang w:eastAsia="zh-CN"/>
        </w:rPr>
        <w:t xml:space="preserve">лан-график подготовки к ОЗП 2025-2026 </w:t>
      </w:r>
      <w:proofErr w:type="spellStart"/>
      <w:r w:rsidRPr="009B35CE">
        <w:rPr>
          <w:rFonts w:eastAsia="SimSun"/>
          <w:lang w:eastAsia="zh-CN"/>
        </w:rPr>
        <w:t>г.г</w:t>
      </w:r>
      <w:proofErr w:type="spellEnd"/>
      <w:r w:rsidRPr="009B35CE">
        <w:rPr>
          <w:rFonts w:eastAsia="SimSun"/>
          <w:lang w:eastAsia="zh-CN"/>
        </w:rPr>
        <w:t>. Слюдянского отделения РЭС ОГЭУП «</w:t>
      </w:r>
      <w:proofErr w:type="spellStart"/>
      <w:r w:rsidRPr="009B35CE">
        <w:rPr>
          <w:rFonts w:eastAsia="SimSun"/>
          <w:lang w:eastAsia="zh-CN"/>
        </w:rPr>
        <w:t>Облкоммунэнерго</w:t>
      </w:r>
      <w:proofErr w:type="spellEnd"/>
      <w:r w:rsidRPr="009B35CE">
        <w:rPr>
          <w:rFonts w:eastAsia="SimSun"/>
          <w:lang w:eastAsia="zh-CN"/>
        </w:rPr>
        <w:t>»;</w:t>
      </w:r>
    </w:p>
    <w:p w14:paraId="2E8E8E7F" w14:textId="2E7B83A0" w:rsidR="00CE76BA" w:rsidRDefault="0080619D" w:rsidP="00CE76BA">
      <w:pPr>
        <w:ind w:firstLine="708"/>
        <w:jc w:val="both"/>
        <w:outlineLvl w:val="1"/>
      </w:pPr>
      <w:r>
        <w:t>7) Р</w:t>
      </w:r>
      <w:r w:rsidR="00CE76BA" w:rsidRPr="000830C0">
        <w:rPr>
          <w:rFonts w:eastAsia="SimSun"/>
          <w:lang w:eastAsia="zh-CN"/>
        </w:rPr>
        <w:t>аспоряжени</w:t>
      </w:r>
      <w:r w:rsidR="00CE76BA">
        <w:rPr>
          <w:rFonts w:eastAsia="SimSun"/>
          <w:lang w:eastAsia="zh-CN"/>
        </w:rPr>
        <w:t>е</w:t>
      </w:r>
      <w:r w:rsidR="00CE76BA" w:rsidRPr="000830C0">
        <w:rPr>
          <w:rFonts w:eastAsia="SimSun"/>
          <w:lang w:eastAsia="zh-CN"/>
        </w:rPr>
        <w:t xml:space="preserve"> администрации</w:t>
      </w:r>
      <w:r w:rsidR="00CE76BA">
        <w:rPr>
          <w:rFonts w:eastAsia="SimSun"/>
          <w:lang w:eastAsia="zh-CN"/>
        </w:rPr>
        <w:t xml:space="preserve"> </w:t>
      </w:r>
      <w:r w:rsidR="00CE76BA" w:rsidRPr="000830C0">
        <w:rPr>
          <w:rFonts w:eastAsia="SimSun"/>
          <w:lang w:eastAsia="zh-CN"/>
        </w:rPr>
        <w:t xml:space="preserve">от 05.08.2025 </w:t>
      </w:r>
      <w:r w:rsidR="00CE76BA" w:rsidRPr="000830C0">
        <w:t>№270-</w:t>
      </w:r>
      <w:r w:rsidR="00CE76BA" w:rsidRPr="000830C0">
        <w:rPr>
          <w:lang w:val="en-US"/>
        </w:rPr>
        <w:t>p</w:t>
      </w:r>
      <w:r w:rsidR="00CE76BA" w:rsidRPr="000830C0">
        <w:t xml:space="preserve"> «О проведении проверки готовности потребителей тепловой энергии на территории Слюдянского муниципального образования к отопительному периоду 2025-2026 </w:t>
      </w:r>
      <w:proofErr w:type="spellStart"/>
      <w:r w:rsidR="00CE76BA" w:rsidRPr="000830C0">
        <w:t>г.г</w:t>
      </w:r>
      <w:proofErr w:type="spellEnd"/>
      <w:r w:rsidR="00CE76BA" w:rsidRPr="000830C0">
        <w:t>.». Сроки проведения проверки с 07.08.2025 по 10.09.2025</w:t>
      </w:r>
      <w:r w:rsidR="00CE76BA">
        <w:t>;</w:t>
      </w:r>
    </w:p>
    <w:p w14:paraId="2DFD5A01" w14:textId="5D1644D9" w:rsidR="00CE76BA" w:rsidRPr="007377A1" w:rsidRDefault="0080619D" w:rsidP="0080619D">
      <w:pPr>
        <w:ind w:firstLine="708"/>
        <w:jc w:val="both"/>
        <w:outlineLvl w:val="1"/>
      </w:pPr>
      <w:r>
        <w:t>8) Р</w:t>
      </w:r>
      <w:r w:rsidR="00CE76BA" w:rsidRPr="000830C0">
        <w:rPr>
          <w:rFonts w:eastAsia="SimSun"/>
          <w:lang w:eastAsia="zh-CN"/>
        </w:rPr>
        <w:t xml:space="preserve">аспоряжение администрации от 05.08.2025 </w:t>
      </w:r>
      <w:r w:rsidR="00CE76BA" w:rsidRPr="000830C0">
        <w:t>№27</w:t>
      </w:r>
      <w:r w:rsidR="00CE76BA">
        <w:t>1</w:t>
      </w:r>
      <w:r w:rsidR="00CE76BA" w:rsidRPr="000830C0">
        <w:t>-</w:t>
      </w:r>
      <w:r w:rsidR="00CE76BA" w:rsidRPr="000830C0">
        <w:rPr>
          <w:lang w:val="en-US"/>
        </w:rPr>
        <w:t>p</w:t>
      </w:r>
      <w:r w:rsidR="00CE76BA" w:rsidRPr="000830C0">
        <w:t xml:space="preserve"> «О проведении проверки готовности </w:t>
      </w:r>
      <w:r w:rsidR="00CE76BA">
        <w:t>теплоснабжающей и теплосетевой организации</w:t>
      </w:r>
      <w:r w:rsidR="00CE76BA" w:rsidRPr="000830C0">
        <w:t xml:space="preserve"> на территории Слюдянского муниципального образования к отопительному периоду 2025-2026 </w:t>
      </w:r>
      <w:proofErr w:type="spellStart"/>
      <w:r w:rsidR="00CE76BA" w:rsidRPr="000830C0">
        <w:t>г.г</w:t>
      </w:r>
      <w:proofErr w:type="spellEnd"/>
      <w:r w:rsidR="00CE76BA" w:rsidRPr="000830C0">
        <w:t>.». Сроки проведения проверки с 0</w:t>
      </w:r>
      <w:r w:rsidR="00CE76BA">
        <w:t>5</w:t>
      </w:r>
      <w:r w:rsidR="00CE76BA" w:rsidRPr="000830C0">
        <w:t>.08.2025 по 10.</w:t>
      </w:r>
      <w:r w:rsidR="00CE76BA">
        <w:t>10</w:t>
      </w:r>
      <w:r w:rsidR="00CE76BA" w:rsidRPr="000830C0">
        <w:t>.2025.</w:t>
      </w:r>
      <w:r w:rsidR="00CE76BA">
        <w:t xml:space="preserve"> </w:t>
      </w:r>
    </w:p>
    <w:p w14:paraId="6B72B738" w14:textId="77777777" w:rsidR="00CE76BA" w:rsidRPr="00AA2D64" w:rsidRDefault="00CE76BA" w:rsidP="00CE76BA">
      <w:pPr>
        <w:ind w:firstLine="720"/>
        <w:jc w:val="both"/>
        <w:outlineLvl w:val="1"/>
        <w:rPr>
          <w:lang w:eastAsia="en-US"/>
        </w:rPr>
      </w:pPr>
      <w:r w:rsidRPr="00AA2D64">
        <w:rPr>
          <w:lang w:eastAsia="en-US"/>
        </w:rPr>
        <w:t xml:space="preserve">В целях проведения проверки готовности к отопительному периоду </w:t>
      </w:r>
      <w:r w:rsidRPr="00AA2D64">
        <w:t>потребителей тепловой энергии</w:t>
      </w:r>
      <w:r>
        <w:rPr>
          <w:lang w:eastAsia="en-US"/>
        </w:rPr>
        <w:t xml:space="preserve">, теплоснабжающей и теплосетевой организации ООО «Управление коммунальными системами» </w:t>
      </w:r>
      <w:r w:rsidRPr="00AA2D64">
        <w:rPr>
          <w:lang w:eastAsia="en-US"/>
        </w:rPr>
        <w:t>в соответствии с установленным сроком проведения проверки в</w:t>
      </w:r>
      <w:r w:rsidRPr="00AA2D64">
        <w:t xml:space="preserve"> адрес всех потребителей направлены уведомления о проведении проверки готовности</w:t>
      </w:r>
      <w:r w:rsidRPr="00AA2D64">
        <w:rPr>
          <w:lang w:eastAsia="en-US"/>
        </w:rPr>
        <w:t xml:space="preserve"> и </w:t>
      </w:r>
      <w:r w:rsidRPr="00AA2D64">
        <w:rPr>
          <w:lang w:eastAsia="en-US"/>
        </w:rPr>
        <w:lastRenderedPageBreak/>
        <w:t>предоставлени</w:t>
      </w:r>
      <w:r>
        <w:rPr>
          <w:lang w:eastAsia="en-US"/>
        </w:rPr>
        <w:t>и</w:t>
      </w:r>
      <w:r w:rsidRPr="00AA2D64">
        <w:rPr>
          <w:lang w:eastAsia="en-US"/>
        </w:rPr>
        <w:t xml:space="preserve"> документов, подтверждающий выполнение требований по готовности. </w:t>
      </w:r>
      <w:r w:rsidRPr="00AA2D64">
        <w:t xml:space="preserve">Администрация </w:t>
      </w:r>
      <w:r w:rsidRPr="00AA2D64">
        <w:rPr>
          <w:lang w:eastAsia="en-US"/>
        </w:rPr>
        <w:t xml:space="preserve">информирует о размещении на официальном сайте </w:t>
      </w:r>
      <w:r w:rsidRPr="00AA2D64">
        <w:t xml:space="preserve">Администрации </w:t>
      </w:r>
      <w:hyperlink r:id="rId10" w:history="1">
        <w:r w:rsidRPr="00AA2D64">
          <w:rPr>
            <w:rStyle w:val="ac"/>
            <w:lang w:val="en-US"/>
          </w:rPr>
          <w:t>www</w:t>
        </w:r>
        <w:r w:rsidRPr="00AA2D64">
          <w:rPr>
            <w:rStyle w:val="ac"/>
          </w:rPr>
          <w:t>.</w:t>
        </w:r>
        <w:proofErr w:type="spellStart"/>
        <w:r w:rsidRPr="00AA2D64">
          <w:rPr>
            <w:rStyle w:val="ac"/>
            <w:lang w:val="en-US"/>
          </w:rPr>
          <w:t>gorod</w:t>
        </w:r>
        <w:proofErr w:type="spellEnd"/>
        <w:r w:rsidRPr="00AA2D64">
          <w:rPr>
            <w:rStyle w:val="ac"/>
          </w:rPr>
          <w:t>-</w:t>
        </w:r>
        <w:proofErr w:type="spellStart"/>
        <w:r w:rsidRPr="00AA2D64">
          <w:rPr>
            <w:rStyle w:val="ac"/>
            <w:lang w:val="en-US"/>
          </w:rPr>
          <w:t>sludyanka</w:t>
        </w:r>
        <w:proofErr w:type="spellEnd"/>
        <w:r w:rsidRPr="00AA2D64">
          <w:rPr>
            <w:rStyle w:val="ac"/>
          </w:rPr>
          <w:t>.</w:t>
        </w:r>
        <w:proofErr w:type="spellStart"/>
        <w:r w:rsidRPr="00AA2D64">
          <w:rPr>
            <w:rStyle w:val="ac"/>
            <w:lang w:val="en-US"/>
          </w:rPr>
          <w:t>ru</w:t>
        </w:r>
        <w:proofErr w:type="spellEnd"/>
      </w:hyperlink>
      <w:r>
        <w:t xml:space="preserve">. </w:t>
      </w:r>
      <w:r w:rsidRPr="00AA2D64">
        <w:t>(</w:t>
      </w:r>
      <w:r w:rsidRPr="00AA2D64">
        <w:rPr>
          <w:lang w:eastAsia="en-US"/>
        </w:rPr>
        <w:t xml:space="preserve">вкладка </w:t>
      </w:r>
      <w:hyperlink r:id="rId11" w:history="1">
        <w:r w:rsidRPr="00AA2D64">
          <w:rPr>
            <w:rStyle w:val="ac"/>
            <w:color w:val="581A07"/>
          </w:rPr>
          <w:t>Главная</w:t>
        </w:r>
      </w:hyperlink>
      <w:r w:rsidRPr="00AA2D64">
        <w:rPr>
          <w:color w:val="2B2B2B"/>
        </w:rPr>
        <w:t>/ </w:t>
      </w:r>
      <w:hyperlink r:id="rId12" w:history="1">
        <w:r w:rsidRPr="00AA2D64">
          <w:rPr>
            <w:rStyle w:val="ac"/>
            <w:color w:val="581A07"/>
          </w:rPr>
          <w:t>Деятельность</w:t>
        </w:r>
      </w:hyperlink>
      <w:r w:rsidRPr="00AA2D64">
        <w:rPr>
          <w:color w:val="2B2B2B"/>
        </w:rPr>
        <w:t>/</w:t>
      </w:r>
      <w:hyperlink r:id="rId13" w:history="1">
        <w:r w:rsidRPr="00AA2D64">
          <w:rPr>
            <w:rStyle w:val="ac"/>
            <w:color w:val="581A07"/>
          </w:rPr>
          <w:t>Коммунальная инфраструктура и стратегическое развитие</w:t>
        </w:r>
      </w:hyperlink>
      <w:r w:rsidRPr="00AA2D64">
        <w:rPr>
          <w:color w:val="2B2B2B"/>
        </w:rPr>
        <w:t>/</w:t>
      </w:r>
      <w:hyperlink r:id="rId14" w:history="1">
        <w:r w:rsidRPr="00AA2D64">
          <w:rPr>
            <w:rStyle w:val="ac"/>
            <w:color w:val="581A07"/>
          </w:rPr>
          <w:t>Подготовка к отопительному периоду</w:t>
        </w:r>
      </w:hyperlink>
      <w:r w:rsidRPr="00AA2D64">
        <w:rPr>
          <w:color w:val="2B2B2B"/>
        </w:rPr>
        <w:t>/Оценка проверки готовности) нормативно-правовых документов.</w:t>
      </w:r>
    </w:p>
    <w:p w14:paraId="79CCE01F" w14:textId="77777777" w:rsidR="00170253" w:rsidRDefault="00170253" w:rsidP="007E5EE9">
      <w:pPr>
        <w:jc w:val="both"/>
      </w:pPr>
    </w:p>
    <w:sectPr w:rsidR="00170253" w:rsidSect="00C95140">
      <w:footerReference w:type="even" r:id="rId15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A64C" w14:textId="77777777" w:rsidR="00471738" w:rsidRDefault="00471738">
      <w:r>
        <w:separator/>
      </w:r>
    </w:p>
  </w:endnote>
  <w:endnote w:type="continuationSeparator" w:id="0">
    <w:p w14:paraId="50D5E6C3" w14:textId="77777777" w:rsidR="00471738" w:rsidRDefault="0047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4607" w14:textId="77777777" w:rsidR="00471738" w:rsidRDefault="00471738">
      <w:r>
        <w:separator/>
      </w:r>
    </w:p>
  </w:footnote>
  <w:footnote w:type="continuationSeparator" w:id="0">
    <w:p w14:paraId="3E579580" w14:textId="77777777" w:rsidR="00471738" w:rsidRDefault="0047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2B09"/>
    <w:multiLevelType w:val="hybridMultilevel"/>
    <w:tmpl w:val="357A13B4"/>
    <w:lvl w:ilvl="0" w:tplc="99D4C0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6B2998"/>
    <w:multiLevelType w:val="hybridMultilevel"/>
    <w:tmpl w:val="14A8F0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A68"/>
    <w:rsid w:val="00025D8E"/>
    <w:rsid w:val="00026060"/>
    <w:rsid w:val="000279A4"/>
    <w:rsid w:val="00030CA4"/>
    <w:rsid w:val="00034D04"/>
    <w:rsid w:val="00034DA8"/>
    <w:rsid w:val="00035551"/>
    <w:rsid w:val="00040053"/>
    <w:rsid w:val="00041EA1"/>
    <w:rsid w:val="00046D41"/>
    <w:rsid w:val="00047BF1"/>
    <w:rsid w:val="00056116"/>
    <w:rsid w:val="00062F9F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C0437"/>
    <w:rsid w:val="000D1A59"/>
    <w:rsid w:val="000D2F62"/>
    <w:rsid w:val="000D5F5E"/>
    <w:rsid w:val="000E4264"/>
    <w:rsid w:val="000E64CE"/>
    <w:rsid w:val="000F200F"/>
    <w:rsid w:val="000F2616"/>
    <w:rsid w:val="000F57C5"/>
    <w:rsid w:val="000F6A15"/>
    <w:rsid w:val="000F6E00"/>
    <w:rsid w:val="0010269A"/>
    <w:rsid w:val="00107284"/>
    <w:rsid w:val="00111E10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5AAC"/>
    <w:rsid w:val="001608E2"/>
    <w:rsid w:val="001637C0"/>
    <w:rsid w:val="0016424F"/>
    <w:rsid w:val="00165B64"/>
    <w:rsid w:val="00170253"/>
    <w:rsid w:val="00171653"/>
    <w:rsid w:val="001728D8"/>
    <w:rsid w:val="001739A7"/>
    <w:rsid w:val="00173EA0"/>
    <w:rsid w:val="00176638"/>
    <w:rsid w:val="00177292"/>
    <w:rsid w:val="00184F27"/>
    <w:rsid w:val="00185942"/>
    <w:rsid w:val="0018666A"/>
    <w:rsid w:val="001874FE"/>
    <w:rsid w:val="0019079D"/>
    <w:rsid w:val="00192560"/>
    <w:rsid w:val="00192A60"/>
    <w:rsid w:val="00197CCD"/>
    <w:rsid w:val="001A09F1"/>
    <w:rsid w:val="001A633D"/>
    <w:rsid w:val="001A739B"/>
    <w:rsid w:val="001B4904"/>
    <w:rsid w:val="001B675C"/>
    <w:rsid w:val="001B701D"/>
    <w:rsid w:val="001B7CBA"/>
    <w:rsid w:val="001C12BC"/>
    <w:rsid w:val="001C20C3"/>
    <w:rsid w:val="001D15B3"/>
    <w:rsid w:val="001D19F6"/>
    <w:rsid w:val="001D306B"/>
    <w:rsid w:val="001D6B8E"/>
    <w:rsid w:val="001D72F9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31A62"/>
    <w:rsid w:val="002341CE"/>
    <w:rsid w:val="002362FC"/>
    <w:rsid w:val="00246ED7"/>
    <w:rsid w:val="00247B5F"/>
    <w:rsid w:val="002532D7"/>
    <w:rsid w:val="00254EDC"/>
    <w:rsid w:val="0026179E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5D0B"/>
    <w:rsid w:val="0028651F"/>
    <w:rsid w:val="00286C23"/>
    <w:rsid w:val="00286F36"/>
    <w:rsid w:val="0029584E"/>
    <w:rsid w:val="002A2B95"/>
    <w:rsid w:val="002A7206"/>
    <w:rsid w:val="002B2E9E"/>
    <w:rsid w:val="002B457E"/>
    <w:rsid w:val="002B55DB"/>
    <w:rsid w:val="002B6998"/>
    <w:rsid w:val="002C1E43"/>
    <w:rsid w:val="002C2077"/>
    <w:rsid w:val="002C27AD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B53"/>
    <w:rsid w:val="003150C5"/>
    <w:rsid w:val="00324A38"/>
    <w:rsid w:val="00324AF4"/>
    <w:rsid w:val="00334EC7"/>
    <w:rsid w:val="003428D0"/>
    <w:rsid w:val="00344C82"/>
    <w:rsid w:val="003540D0"/>
    <w:rsid w:val="003738C1"/>
    <w:rsid w:val="00380F12"/>
    <w:rsid w:val="003944B8"/>
    <w:rsid w:val="00395398"/>
    <w:rsid w:val="003A3830"/>
    <w:rsid w:val="003D114F"/>
    <w:rsid w:val="003D12D8"/>
    <w:rsid w:val="003E2F26"/>
    <w:rsid w:val="003E31B8"/>
    <w:rsid w:val="003E662D"/>
    <w:rsid w:val="003E6FCE"/>
    <w:rsid w:val="003F055E"/>
    <w:rsid w:val="00402F8E"/>
    <w:rsid w:val="00406DA0"/>
    <w:rsid w:val="00407A7E"/>
    <w:rsid w:val="00410DC6"/>
    <w:rsid w:val="00411506"/>
    <w:rsid w:val="004116BE"/>
    <w:rsid w:val="004129D9"/>
    <w:rsid w:val="004135E3"/>
    <w:rsid w:val="00414410"/>
    <w:rsid w:val="00414D48"/>
    <w:rsid w:val="00437874"/>
    <w:rsid w:val="00440ADB"/>
    <w:rsid w:val="00441804"/>
    <w:rsid w:val="00443308"/>
    <w:rsid w:val="00443E05"/>
    <w:rsid w:val="004524C1"/>
    <w:rsid w:val="004669C8"/>
    <w:rsid w:val="00471738"/>
    <w:rsid w:val="00481D7D"/>
    <w:rsid w:val="004974DC"/>
    <w:rsid w:val="004B1892"/>
    <w:rsid w:val="004B334F"/>
    <w:rsid w:val="004B38F1"/>
    <w:rsid w:val="004B3B90"/>
    <w:rsid w:val="004B5AEB"/>
    <w:rsid w:val="004C604D"/>
    <w:rsid w:val="004C78B0"/>
    <w:rsid w:val="004D011D"/>
    <w:rsid w:val="004D2BD7"/>
    <w:rsid w:val="004F00C6"/>
    <w:rsid w:val="004F11F8"/>
    <w:rsid w:val="004F2846"/>
    <w:rsid w:val="004F3F03"/>
    <w:rsid w:val="004F465A"/>
    <w:rsid w:val="005016F3"/>
    <w:rsid w:val="00501784"/>
    <w:rsid w:val="00501EED"/>
    <w:rsid w:val="00506AEF"/>
    <w:rsid w:val="00512BBD"/>
    <w:rsid w:val="00512C05"/>
    <w:rsid w:val="00512ED6"/>
    <w:rsid w:val="005172B3"/>
    <w:rsid w:val="00521421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0824"/>
    <w:rsid w:val="00571AE3"/>
    <w:rsid w:val="00576D5E"/>
    <w:rsid w:val="0058109A"/>
    <w:rsid w:val="00586D8E"/>
    <w:rsid w:val="0059259B"/>
    <w:rsid w:val="005928BE"/>
    <w:rsid w:val="00594C95"/>
    <w:rsid w:val="00597B10"/>
    <w:rsid w:val="005A7DB6"/>
    <w:rsid w:val="005B1353"/>
    <w:rsid w:val="005B19B0"/>
    <w:rsid w:val="005B42D4"/>
    <w:rsid w:val="005B761C"/>
    <w:rsid w:val="005B7AFD"/>
    <w:rsid w:val="005C6346"/>
    <w:rsid w:val="005C7A36"/>
    <w:rsid w:val="005D341C"/>
    <w:rsid w:val="005E1B21"/>
    <w:rsid w:val="005E5AC1"/>
    <w:rsid w:val="005F2773"/>
    <w:rsid w:val="005F6356"/>
    <w:rsid w:val="005F7472"/>
    <w:rsid w:val="0060051F"/>
    <w:rsid w:val="00603DEC"/>
    <w:rsid w:val="00612A4D"/>
    <w:rsid w:val="00617EF8"/>
    <w:rsid w:val="006227BA"/>
    <w:rsid w:val="00626E2D"/>
    <w:rsid w:val="006300AC"/>
    <w:rsid w:val="006311B7"/>
    <w:rsid w:val="0063368A"/>
    <w:rsid w:val="0063743C"/>
    <w:rsid w:val="00641EDB"/>
    <w:rsid w:val="0064283C"/>
    <w:rsid w:val="00645B26"/>
    <w:rsid w:val="00646971"/>
    <w:rsid w:val="006553BF"/>
    <w:rsid w:val="0066710C"/>
    <w:rsid w:val="00670391"/>
    <w:rsid w:val="006705D5"/>
    <w:rsid w:val="00672F42"/>
    <w:rsid w:val="00682676"/>
    <w:rsid w:val="00684C86"/>
    <w:rsid w:val="006869C5"/>
    <w:rsid w:val="00692984"/>
    <w:rsid w:val="00693065"/>
    <w:rsid w:val="006A2E3A"/>
    <w:rsid w:val="006A638A"/>
    <w:rsid w:val="006A68B9"/>
    <w:rsid w:val="006A6F25"/>
    <w:rsid w:val="006B750B"/>
    <w:rsid w:val="006C09B2"/>
    <w:rsid w:val="006C5ABC"/>
    <w:rsid w:val="006D7999"/>
    <w:rsid w:val="006E0AF0"/>
    <w:rsid w:val="006E185F"/>
    <w:rsid w:val="006E527F"/>
    <w:rsid w:val="006F2A23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3171F"/>
    <w:rsid w:val="007356A2"/>
    <w:rsid w:val="007401B6"/>
    <w:rsid w:val="007539EA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5418"/>
    <w:rsid w:val="007B3392"/>
    <w:rsid w:val="007B547C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E0879"/>
    <w:rsid w:val="007E14CC"/>
    <w:rsid w:val="007E5EE9"/>
    <w:rsid w:val="007F5DF3"/>
    <w:rsid w:val="0080619D"/>
    <w:rsid w:val="00811B9F"/>
    <w:rsid w:val="008147A0"/>
    <w:rsid w:val="008171AB"/>
    <w:rsid w:val="008241E0"/>
    <w:rsid w:val="00827608"/>
    <w:rsid w:val="008306FC"/>
    <w:rsid w:val="00832244"/>
    <w:rsid w:val="00833736"/>
    <w:rsid w:val="00840AEB"/>
    <w:rsid w:val="00842D95"/>
    <w:rsid w:val="00844E19"/>
    <w:rsid w:val="00845005"/>
    <w:rsid w:val="00846C83"/>
    <w:rsid w:val="00850DA3"/>
    <w:rsid w:val="00852B8D"/>
    <w:rsid w:val="00853A10"/>
    <w:rsid w:val="00856EE4"/>
    <w:rsid w:val="00857E5A"/>
    <w:rsid w:val="008611B7"/>
    <w:rsid w:val="00863829"/>
    <w:rsid w:val="00870847"/>
    <w:rsid w:val="00872BAE"/>
    <w:rsid w:val="00876E8E"/>
    <w:rsid w:val="00880740"/>
    <w:rsid w:val="00882DD2"/>
    <w:rsid w:val="0088436B"/>
    <w:rsid w:val="00891F05"/>
    <w:rsid w:val="008969C8"/>
    <w:rsid w:val="008A6F84"/>
    <w:rsid w:val="008B1857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E55B1"/>
    <w:rsid w:val="008F0ADB"/>
    <w:rsid w:val="00907CEF"/>
    <w:rsid w:val="00907EE2"/>
    <w:rsid w:val="0091463E"/>
    <w:rsid w:val="009250C3"/>
    <w:rsid w:val="009274DC"/>
    <w:rsid w:val="00931A96"/>
    <w:rsid w:val="0093435C"/>
    <w:rsid w:val="00937A5F"/>
    <w:rsid w:val="00942302"/>
    <w:rsid w:val="00944C9A"/>
    <w:rsid w:val="0095101D"/>
    <w:rsid w:val="009511A1"/>
    <w:rsid w:val="00953ADA"/>
    <w:rsid w:val="009550D4"/>
    <w:rsid w:val="0095513A"/>
    <w:rsid w:val="00957EE5"/>
    <w:rsid w:val="009673D0"/>
    <w:rsid w:val="00973877"/>
    <w:rsid w:val="00985F92"/>
    <w:rsid w:val="00992F72"/>
    <w:rsid w:val="009A0F92"/>
    <w:rsid w:val="009B35CE"/>
    <w:rsid w:val="009B4418"/>
    <w:rsid w:val="009B53C5"/>
    <w:rsid w:val="009B5673"/>
    <w:rsid w:val="009C1E40"/>
    <w:rsid w:val="009C28F6"/>
    <w:rsid w:val="009C2FB2"/>
    <w:rsid w:val="009C55C8"/>
    <w:rsid w:val="009D35DB"/>
    <w:rsid w:val="009D7BDE"/>
    <w:rsid w:val="009E4714"/>
    <w:rsid w:val="009F1C79"/>
    <w:rsid w:val="009F4CCF"/>
    <w:rsid w:val="009F4EC6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41E9"/>
    <w:rsid w:val="00A352D7"/>
    <w:rsid w:val="00A454C8"/>
    <w:rsid w:val="00A47222"/>
    <w:rsid w:val="00A60A8D"/>
    <w:rsid w:val="00A62291"/>
    <w:rsid w:val="00A7117E"/>
    <w:rsid w:val="00A71DC5"/>
    <w:rsid w:val="00A8061B"/>
    <w:rsid w:val="00A80E17"/>
    <w:rsid w:val="00A814C6"/>
    <w:rsid w:val="00A82E28"/>
    <w:rsid w:val="00A8426A"/>
    <w:rsid w:val="00A84FCD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AF2AFB"/>
    <w:rsid w:val="00B00EFD"/>
    <w:rsid w:val="00B17CEB"/>
    <w:rsid w:val="00B249C1"/>
    <w:rsid w:val="00B24B68"/>
    <w:rsid w:val="00B3725A"/>
    <w:rsid w:val="00B41B73"/>
    <w:rsid w:val="00B42E0E"/>
    <w:rsid w:val="00B43437"/>
    <w:rsid w:val="00B43CFD"/>
    <w:rsid w:val="00B47180"/>
    <w:rsid w:val="00B50D68"/>
    <w:rsid w:val="00B5745A"/>
    <w:rsid w:val="00B61F56"/>
    <w:rsid w:val="00B62230"/>
    <w:rsid w:val="00B62786"/>
    <w:rsid w:val="00B64D63"/>
    <w:rsid w:val="00B657D2"/>
    <w:rsid w:val="00B65D26"/>
    <w:rsid w:val="00B7329E"/>
    <w:rsid w:val="00B736A3"/>
    <w:rsid w:val="00B77FA3"/>
    <w:rsid w:val="00B91B46"/>
    <w:rsid w:val="00B94081"/>
    <w:rsid w:val="00BA0248"/>
    <w:rsid w:val="00BB0281"/>
    <w:rsid w:val="00BB4B6E"/>
    <w:rsid w:val="00BB4BC5"/>
    <w:rsid w:val="00BB5B1A"/>
    <w:rsid w:val="00BB6B21"/>
    <w:rsid w:val="00BB6B55"/>
    <w:rsid w:val="00BB6DED"/>
    <w:rsid w:val="00BC3F42"/>
    <w:rsid w:val="00BC5CF5"/>
    <w:rsid w:val="00BD0D50"/>
    <w:rsid w:val="00BD398A"/>
    <w:rsid w:val="00BD4C12"/>
    <w:rsid w:val="00BD5B60"/>
    <w:rsid w:val="00BD60A9"/>
    <w:rsid w:val="00BD6982"/>
    <w:rsid w:val="00BD7F5A"/>
    <w:rsid w:val="00BE2B4B"/>
    <w:rsid w:val="00BE6585"/>
    <w:rsid w:val="00BE7431"/>
    <w:rsid w:val="00BF2FF5"/>
    <w:rsid w:val="00C012FE"/>
    <w:rsid w:val="00C1009B"/>
    <w:rsid w:val="00C312C1"/>
    <w:rsid w:val="00C404C3"/>
    <w:rsid w:val="00C40BD9"/>
    <w:rsid w:val="00C41D57"/>
    <w:rsid w:val="00C46041"/>
    <w:rsid w:val="00C502D3"/>
    <w:rsid w:val="00C50EF9"/>
    <w:rsid w:val="00C520CE"/>
    <w:rsid w:val="00C52748"/>
    <w:rsid w:val="00C57138"/>
    <w:rsid w:val="00C61671"/>
    <w:rsid w:val="00C63D22"/>
    <w:rsid w:val="00C66F64"/>
    <w:rsid w:val="00C74030"/>
    <w:rsid w:val="00C76154"/>
    <w:rsid w:val="00C81D85"/>
    <w:rsid w:val="00C823B3"/>
    <w:rsid w:val="00C83894"/>
    <w:rsid w:val="00C8571C"/>
    <w:rsid w:val="00C9378D"/>
    <w:rsid w:val="00C95140"/>
    <w:rsid w:val="00C95D6C"/>
    <w:rsid w:val="00C96BFA"/>
    <w:rsid w:val="00CA7211"/>
    <w:rsid w:val="00CB2058"/>
    <w:rsid w:val="00CB63D8"/>
    <w:rsid w:val="00CC0410"/>
    <w:rsid w:val="00CC078B"/>
    <w:rsid w:val="00CD3A2B"/>
    <w:rsid w:val="00CD4B30"/>
    <w:rsid w:val="00CE1F4B"/>
    <w:rsid w:val="00CE76BA"/>
    <w:rsid w:val="00CF0499"/>
    <w:rsid w:val="00CF5A94"/>
    <w:rsid w:val="00D0080E"/>
    <w:rsid w:val="00D01E0F"/>
    <w:rsid w:val="00D06ADA"/>
    <w:rsid w:val="00D07284"/>
    <w:rsid w:val="00D11351"/>
    <w:rsid w:val="00D219BE"/>
    <w:rsid w:val="00D2589B"/>
    <w:rsid w:val="00D25A86"/>
    <w:rsid w:val="00D27015"/>
    <w:rsid w:val="00D34941"/>
    <w:rsid w:val="00D34BE7"/>
    <w:rsid w:val="00D4001C"/>
    <w:rsid w:val="00D422EC"/>
    <w:rsid w:val="00D43386"/>
    <w:rsid w:val="00D44324"/>
    <w:rsid w:val="00D45AE8"/>
    <w:rsid w:val="00D45FCA"/>
    <w:rsid w:val="00D52528"/>
    <w:rsid w:val="00D54BB8"/>
    <w:rsid w:val="00D56C9B"/>
    <w:rsid w:val="00D63B0B"/>
    <w:rsid w:val="00D711D2"/>
    <w:rsid w:val="00D758C8"/>
    <w:rsid w:val="00D82A40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3C20"/>
    <w:rsid w:val="00DA5D8D"/>
    <w:rsid w:val="00DB0EDA"/>
    <w:rsid w:val="00DB231D"/>
    <w:rsid w:val="00DB2F63"/>
    <w:rsid w:val="00DB49DB"/>
    <w:rsid w:val="00DC095B"/>
    <w:rsid w:val="00DC1642"/>
    <w:rsid w:val="00DC3166"/>
    <w:rsid w:val="00DC3E9A"/>
    <w:rsid w:val="00DC6345"/>
    <w:rsid w:val="00DD0B1F"/>
    <w:rsid w:val="00DD189F"/>
    <w:rsid w:val="00DD2A82"/>
    <w:rsid w:val="00DE0909"/>
    <w:rsid w:val="00DE498A"/>
    <w:rsid w:val="00DF1121"/>
    <w:rsid w:val="00DF58C0"/>
    <w:rsid w:val="00DF68D4"/>
    <w:rsid w:val="00E0449D"/>
    <w:rsid w:val="00E133A1"/>
    <w:rsid w:val="00E24BDA"/>
    <w:rsid w:val="00E31645"/>
    <w:rsid w:val="00E35206"/>
    <w:rsid w:val="00E35DBA"/>
    <w:rsid w:val="00E412E2"/>
    <w:rsid w:val="00E45708"/>
    <w:rsid w:val="00E46EC3"/>
    <w:rsid w:val="00E529C2"/>
    <w:rsid w:val="00E56F18"/>
    <w:rsid w:val="00E62394"/>
    <w:rsid w:val="00E66A8C"/>
    <w:rsid w:val="00E71978"/>
    <w:rsid w:val="00E73FF6"/>
    <w:rsid w:val="00E75D95"/>
    <w:rsid w:val="00E8193E"/>
    <w:rsid w:val="00E8346A"/>
    <w:rsid w:val="00E85572"/>
    <w:rsid w:val="00E8678D"/>
    <w:rsid w:val="00E874D3"/>
    <w:rsid w:val="00E91F52"/>
    <w:rsid w:val="00E936F3"/>
    <w:rsid w:val="00E939FF"/>
    <w:rsid w:val="00EA5367"/>
    <w:rsid w:val="00EB2DE2"/>
    <w:rsid w:val="00EB618F"/>
    <w:rsid w:val="00EC08BD"/>
    <w:rsid w:val="00EC2360"/>
    <w:rsid w:val="00EC31E8"/>
    <w:rsid w:val="00EC4248"/>
    <w:rsid w:val="00EC73D6"/>
    <w:rsid w:val="00ED1589"/>
    <w:rsid w:val="00ED17A2"/>
    <w:rsid w:val="00ED344B"/>
    <w:rsid w:val="00ED7EA8"/>
    <w:rsid w:val="00EE3E5F"/>
    <w:rsid w:val="00EE7259"/>
    <w:rsid w:val="00EF1347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23EE"/>
    <w:rsid w:val="00F53528"/>
    <w:rsid w:val="00F53DD4"/>
    <w:rsid w:val="00F63C06"/>
    <w:rsid w:val="00F63ED1"/>
    <w:rsid w:val="00F73E55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97C9A"/>
    <w:rsid w:val="00FA45C1"/>
    <w:rsid w:val="00FA742C"/>
    <w:rsid w:val="00FB5711"/>
    <w:rsid w:val="00FB5C29"/>
    <w:rsid w:val="00FD0A0D"/>
    <w:rsid w:val="00FD10B4"/>
    <w:rsid w:val="00FE05BF"/>
    <w:rsid w:val="00FE075D"/>
    <w:rsid w:val="00FE0C35"/>
    <w:rsid w:val="00FE257C"/>
    <w:rsid w:val="00FE7724"/>
    <w:rsid w:val="00FF4B11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4135E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41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gorod.slud.ru" TargetMode="External"/><Relationship Id="rId13" Type="http://schemas.openxmlformats.org/officeDocument/2006/relationships/hyperlink" Target="https://www.gorod-sludyanka.ru/page/rubrics-6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rod-sludyanka.ru/page/rubrics-8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rod-sludyank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orod-sludyan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hyperlink" Target="https://www.gorod-sludyanka.ru/page/00550bd56bec4d59815d530f7a3aef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2275</Words>
  <Characters>15952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2</cp:revision>
  <cp:lastPrinted>2023-05-31T07:38:00Z</cp:lastPrinted>
  <dcterms:created xsi:type="dcterms:W3CDTF">2025-09-03T09:11:00Z</dcterms:created>
  <dcterms:modified xsi:type="dcterms:W3CDTF">2025-09-03T09:11:00Z</dcterms:modified>
</cp:coreProperties>
</file>