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44" w:rsidRPr="00315B44" w:rsidRDefault="00315B44" w:rsidP="00315B44">
      <w:pPr>
        <w:keepNext/>
        <w:widowControl/>
        <w:tabs>
          <w:tab w:val="left" w:pos="1695"/>
        </w:tabs>
        <w:autoSpaceDE/>
        <w:autoSpaceDN/>
        <w:adjustRightInd/>
        <w:ind w:firstLine="0"/>
        <w:jc w:val="center"/>
        <w:outlineLvl w:val="3"/>
        <w:rPr>
          <w:rFonts w:ascii="Times New Roman" w:hAnsi="Times New Roman"/>
          <w:b/>
          <w:bCs/>
        </w:rPr>
      </w:pPr>
    </w:p>
    <w:p w:rsidR="007318EC" w:rsidRDefault="007318EC" w:rsidP="007318EC">
      <w:pPr>
        <w:ind w:firstLine="709"/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29.03.2019г. №179</w:t>
      </w:r>
    </w:p>
    <w:p w:rsidR="007318EC" w:rsidRDefault="007318EC" w:rsidP="007318EC">
      <w:pPr>
        <w:ind w:firstLine="709"/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318EC" w:rsidRDefault="007318EC" w:rsidP="007318EC">
      <w:pPr>
        <w:ind w:firstLine="709"/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318EC" w:rsidRDefault="007318EC" w:rsidP="007318EC">
      <w:pPr>
        <w:ind w:firstLine="709"/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7318EC" w:rsidRDefault="007318EC" w:rsidP="007318EC">
      <w:pPr>
        <w:ind w:firstLine="709"/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7318EC" w:rsidRDefault="007318EC" w:rsidP="007318EC">
      <w:pPr>
        <w:ind w:firstLine="709"/>
        <w:jc w:val="center"/>
        <w:rPr>
          <w:rFonts w:cs="Arial"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318EC" w:rsidRDefault="007318EC" w:rsidP="007318EC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B5A10" w:rsidRPr="00832F30" w:rsidRDefault="00FB5A10" w:rsidP="007318EC">
      <w:pPr>
        <w:ind w:firstLine="709"/>
        <w:jc w:val="center"/>
      </w:pPr>
    </w:p>
    <w:p w:rsidR="00FB5A10" w:rsidRPr="007318EC" w:rsidRDefault="008802D9" w:rsidP="007318EC">
      <w:pPr>
        <w:ind w:right="-2" w:firstLine="0"/>
        <w:jc w:val="center"/>
        <w:rPr>
          <w:rFonts w:cs="Arial"/>
          <w:b/>
          <w:bCs/>
          <w:sz w:val="32"/>
          <w:szCs w:val="32"/>
        </w:rPr>
      </w:pPr>
      <w:r w:rsidRPr="007318EC">
        <w:rPr>
          <w:rFonts w:cs="Arial"/>
          <w:b/>
          <w:bCs/>
          <w:sz w:val="32"/>
          <w:szCs w:val="32"/>
        </w:rPr>
        <w:t xml:space="preserve">О ВНЕСЕНИИ ИЗМЕНЕНИЙ В МУНИЦИПАЛЬНУЮ ПРОГРАММУ </w:t>
      </w:r>
      <w:r w:rsidRPr="007318EC">
        <w:rPr>
          <w:rFonts w:cs="Arial"/>
          <w:b/>
          <w:bCs/>
          <w:color w:val="000000"/>
          <w:sz w:val="32"/>
          <w:szCs w:val="32"/>
          <w:lang w:eastAsia="en-US"/>
        </w:rPr>
        <w:t>«ФОРМИРОВАНИЕ СОВРЕМЕННОЙ ГОРОДСКОЙ СРЕДЫ СЛЮДЯНСКОГО МУНИЦИПАЛЬНОГО ОБРАЗОВАНИЯ НА 2018-2022 ГГ.»</w:t>
      </w:r>
    </w:p>
    <w:p w:rsidR="00FB5A10" w:rsidRPr="00832F30" w:rsidRDefault="00FB5A10" w:rsidP="007318EC">
      <w:pPr>
        <w:tabs>
          <w:tab w:val="left" w:pos="4253"/>
          <w:tab w:val="left" w:pos="5245"/>
        </w:tabs>
        <w:ind w:right="4676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832F30" w:rsidRPr="007318EC" w:rsidRDefault="00FB5A10" w:rsidP="007318EC">
      <w:pPr>
        <w:pStyle w:val="18"/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hAnsi="Arial" w:cs="Arial"/>
          <w:sz w:val="24"/>
          <w:szCs w:val="24"/>
        </w:rPr>
        <w:t xml:space="preserve">В целях повышения качества и комфорта городской среды на территории Слюдянского муниципального образования, руководствуясь Федеральным законом от 06.10.2003 года № 131-ФЗ «Об общих принципах организации местного самоуправления в Российской Федерации», в целях реализации на территории Слюдянского муниципального образования приоритетного проекта «Формирование комфортной городской среды», руководствуясь </w:t>
      </w:r>
      <w:r w:rsidRPr="007318EC">
        <w:rPr>
          <w:rFonts w:ascii="Arial" w:hAnsi="Arial" w:cs="Arial"/>
          <w:color w:val="000000"/>
          <w:sz w:val="24"/>
          <w:szCs w:val="24"/>
        </w:rPr>
        <w:t>Бюджетным кодексом Российской Федерации,</w:t>
      </w:r>
      <w:r w:rsidRPr="007318EC">
        <w:rPr>
          <w:rFonts w:ascii="Arial" w:hAnsi="Arial" w:cs="Arial"/>
          <w:sz w:val="24"/>
          <w:szCs w:val="24"/>
        </w:rPr>
        <w:t xml:space="preserve"> статьями </w:t>
      </w:r>
      <w:r w:rsidR="00832F30" w:rsidRPr="007318EC">
        <w:rPr>
          <w:rFonts w:ascii="Arial" w:hAnsi="Arial" w:cs="Arial"/>
          <w:sz w:val="24"/>
          <w:szCs w:val="24"/>
        </w:rPr>
        <w:t xml:space="preserve">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0C50AE" w:rsidRPr="007318EC">
        <w:rPr>
          <w:rFonts w:ascii="Arial" w:hAnsi="Arial" w:cs="Arial"/>
          <w:sz w:val="24"/>
          <w:szCs w:val="24"/>
        </w:rPr>
        <w:t>09 ноября 2018 года №RU385181042018003</w:t>
      </w:r>
      <w:r w:rsidR="00832F30" w:rsidRPr="007318EC">
        <w:rPr>
          <w:rFonts w:ascii="Arial" w:hAnsi="Arial" w:cs="Arial"/>
          <w:sz w:val="24"/>
          <w:szCs w:val="24"/>
        </w:rPr>
        <w:t>,</w:t>
      </w:r>
    </w:p>
    <w:p w:rsidR="00FB5A10" w:rsidRPr="00FB5A10" w:rsidRDefault="00FB5A10" w:rsidP="00C30D30">
      <w:pPr>
        <w:suppressAutoHyphens/>
        <w:ind w:firstLine="0"/>
        <w:rPr>
          <w:rFonts w:ascii="Times New Roman" w:hAnsi="Times New Roman"/>
        </w:rPr>
      </w:pPr>
    </w:p>
    <w:p w:rsidR="00ED3601" w:rsidRPr="007318EC" w:rsidRDefault="00FB5A10" w:rsidP="007318EC">
      <w:pPr>
        <w:suppressAutoHyphens/>
        <w:ind w:firstLine="0"/>
        <w:jc w:val="center"/>
        <w:rPr>
          <w:rFonts w:eastAsia="Calibri" w:cs="Arial"/>
          <w:sz w:val="30"/>
          <w:szCs w:val="30"/>
        </w:rPr>
      </w:pPr>
      <w:r w:rsidRPr="007318EC">
        <w:rPr>
          <w:rFonts w:cs="Arial"/>
          <w:b/>
          <w:bCs/>
          <w:color w:val="000000"/>
          <w:sz w:val="30"/>
          <w:szCs w:val="30"/>
        </w:rPr>
        <w:t>ПОСТАНОВЛЯ</w:t>
      </w:r>
      <w:r w:rsidR="007318EC" w:rsidRPr="007318EC">
        <w:rPr>
          <w:rFonts w:cs="Arial"/>
          <w:b/>
          <w:bCs/>
          <w:color w:val="000000"/>
          <w:sz w:val="30"/>
          <w:szCs w:val="30"/>
        </w:rPr>
        <w:t>ЕТ</w:t>
      </w:r>
      <w:r w:rsidRPr="007318EC">
        <w:rPr>
          <w:rFonts w:cs="Arial"/>
          <w:b/>
          <w:bCs/>
          <w:color w:val="000000"/>
          <w:sz w:val="30"/>
          <w:szCs w:val="30"/>
        </w:rPr>
        <w:t>:</w:t>
      </w:r>
    </w:p>
    <w:p w:rsidR="00FB5A10" w:rsidRPr="00FB5A10" w:rsidRDefault="00FB5A10" w:rsidP="00C30D30">
      <w:pPr>
        <w:suppressAutoHyphens/>
        <w:ind w:firstLine="0"/>
        <w:rPr>
          <w:rFonts w:ascii="Times New Roman" w:hAnsi="Times New Roman"/>
          <w:color w:val="000000"/>
        </w:rPr>
      </w:pPr>
    </w:p>
    <w:p w:rsidR="006F21ED" w:rsidRPr="007318EC" w:rsidRDefault="00700D28" w:rsidP="006F21ED">
      <w:pPr>
        <w:widowControl/>
        <w:numPr>
          <w:ilvl w:val="0"/>
          <w:numId w:val="18"/>
        </w:numPr>
        <w:tabs>
          <w:tab w:val="left" w:pos="426"/>
        </w:tabs>
        <w:suppressAutoHyphens/>
        <w:autoSpaceDE/>
        <w:autoSpaceDN/>
        <w:adjustRightInd/>
        <w:ind w:left="0" w:firstLine="0"/>
        <w:rPr>
          <w:rFonts w:cs="Arial"/>
          <w:color w:val="000000"/>
        </w:rPr>
      </w:pPr>
      <w:r w:rsidRPr="007318EC">
        <w:rPr>
          <w:rFonts w:cs="Arial"/>
          <w:color w:val="000000"/>
        </w:rPr>
        <w:t xml:space="preserve">Внести в постановление администрации </w:t>
      </w:r>
      <w:r w:rsidR="006F21ED" w:rsidRPr="007318EC">
        <w:rPr>
          <w:rFonts w:cs="Arial"/>
          <w:color w:val="000000"/>
        </w:rPr>
        <w:t xml:space="preserve">Слюдянского городского поселения от </w:t>
      </w:r>
      <w:r w:rsidR="006F21ED" w:rsidRPr="007318EC">
        <w:rPr>
          <w:rFonts w:cs="Arial"/>
        </w:rPr>
        <w:t xml:space="preserve">30.11.2017 №1361 </w:t>
      </w:r>
      <w:r w:rsidR="006F21ED" w:rsidRPr="007318EC">
        <w:rPr>
          <w:rFonts w:cs="Arial"/>
          <w:color w:val="000000"/>
        </w:rPr>
        <w:t>«Об утверждении муниципальной программы «Формирование современной городской среды Слюдянского муниципального образования на 2018-2022 годы» (далее - постановление)</w:t>
      </w:r>
      <w:r w:rsidR="006F21ED" w:rsidRPr="007318EC">
        <w:rPr>
          <w:rFonts w:cs="Arial"/>
        </w:rPr>
        <w:t>, с учетом изменений от 28.03.2018 №350, от 09.07.2018 №761, от 27.08.2018 №890,</w:t>
      </w:r>
      <w:r w:rsidR="006F21ED" w:rsidRPr="007318EC">
        <w:rPr>
          <w:rFonts w:cs="Arial"/>
          <w:color w:val="000000"/>
        </w:rPr>
        <w:t xml:space="preserve"> от 16.11.2018 № 1136, от 27.12.2018 №1297 следующие изменения:</w:t>
      </w:r>
    </w:p>
    <w:p w:rsidR="006F21ED" w:rsidRPr="007318EC" w:rsidRDefault="00700D28" w:rsidP="006F21ED">
      <w:pPr>
        <w:pStyle w:val="affff1"/>
        <w:numPr>
          <w:ilvl w:val="0"/>
          <w:numId w:val="4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318EC">
        <w:rPr>
          <w:rFonts w:ascii="Arial" w:hAnsi="Arial" w:cs="Arial"/>
          <w:color w:val="000000"/>
          <w:sz w:val="24"/>
          <w:szCs w:val="24"/>
        </w:rPr>
        <w:t>в индивидуализированном заголовке цифры «2022» заменить цифрами «2024»;</w:t>
      </w:r>
    </w:p>
    <w:p w:rsidR="00315B44" w:rsidRPr="007318EC" w:rsidRDefault="006F21ED" w:rsidP="006F21ED">
      <w:pPr>
        <w:pStyle w:val="affff1"/>
        <w:numPr>
          <w:ilvl w:val="0"/>
          <w:numId w:val="4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7318EC">
        <w:rPr>
          <w:rFonts w:ascii="Arial" w:hAnsi="Arial" w:cs="Arial"/>
          <w:color w:val="000000"/>
          <w:sz w:val="24"/>
          <w:szCs w:val="24"/>
        </w:rPr>
        <w:t xml:space="preserve">Приложение №1 к постановлению </w:t>
      </w:r>
      <w:r w:rsidR="00832F30" w:rsidRPr="007318EC">
        <w:rPr>
          <w:rFonts w:ascii="Arial" w:hAnsi="Arial" w:cs="Arial"/>
          <w:color w:val="000000"/>
          <w:sz w:val="24"/>
          <w:szCs w:val="24"/>
        </w:rPr>
        <w:t xml:space="preserve">читать </w:t>
      </w:r>
      <w:r w:rsidR="00FB5A10" w:rsidRPr="007318EC">
        <w:rPr>
          <w:rFonts w:ascii="Arial" w:hAnsi="Arial" w:cs="Arial"/>
          <w:color w:val="000000"/>
          <w:sz w:val="24"/>
          <w:szCs w:val="24"/>
        </w:rPr>
        <w:t>в</w:t>
      </w:r>
      <w:r w:rsidR="0002561F" w:rsidRPr="007318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8EC">
        <w:rPr>
          <w:rFonts w:ascii="Arial" w:hAnsi="Arial" w:cs="Arial"/>
          <w:color w:val="000000"/>
          <w:sz w:val="24"/>
          <w:szCs w:val="24"/>
        </w:rPr>
        <w:t>новой</w:t>
      </w:r>
      <w:r w:rsidR="0002561F" w:rsidRPr="007318EC">
        <w:rPr>
          <w:rFonts w:ascii="Arial" w:hAnsi="Arial" w:cs="Arial"/>
          <w:color w:val="000000"/>
          <w:sz w:val="24"/>
          <w:szCs w:val="24"/>
        </w:rPr>
        <w:t xml:space="preserve"> редакции</w:t>
      </w:r>
      <w:r w:rsidR="00ED3601" w:rsidRPr="007318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8EC">
        <w:rPr>
          <w:rFonts w:ascii="Arial" w:hAnsi="Arial" w:cs="Arial"/>
          <w:color w:val="000000"/>
          <w:sz w:val="24"/>
          <w:szCs w:val="24"/>
        </w:rPr>
        <w:t>(</w:t>
      </w:r>
      <w:r w:rsidR="006B3B74" w:rsidRPr="007318EC">
        <w:rPr>
          <w:rFonts w:ascii="Arial" w:hAnsi="Arial" w:cs="Arial"/>
          <w:color w:val="000000"/>
          <w:sz w:val="24"/>
          <w:szCs w:val="24"/>
        </w:rPr>
        <w:t>приложения</w:t>
      </w:r>
      <w:r w:rsidR="00FB5A10" w:rsidRPr="007318EC">
        <w:rPr>
          <w:rFonts w:ascii="Arial" w:hAnsi="Arial" w:cs="Arial"/>
          <w:color w:val="000000"/>
          <w:sz w:val="24"/>
          <w:szCs w:val="24"/>
        </w:rPr>
        <w:t xml:space="preserve"> № 1</w:t>
      </w:r>
      <w:r w:rsidRPr="007318EC">
        <w:rPr>
          <w:rFonts w:ascii="Arial" w:hAnsi="Arial" w:cs="Arial"/>
          <w:color w:val="000000"/>
          <w:sz w:val="24"/>
          <w:szCs w:val="24"/>
        </w:rPr>
        <w:t>)</w:t>
      </w:r>
      <w:r w:rsidR="00FB5A10" w:rsidRPr="007318EC">
        <w:rPr>
          <w:rFonts w:ascii="Arial" w:hAnsi="Arial" w:cs="Arial"/>
          <w:color w:val="000000"/>
          <w:sz w:val="24"/>
          <w:szCs w:val="24"/>
        </w:rPr>
        <w:t>.</w:t>
      </w:r>
    </w:p>
    <w:p w:rsidR="00315B44" w:rsidRPr="007318EC" w:rsidRDefault="00FB5A10" w:rsidP="006F21ED">
      <w:pPr>
        <w:widowControl/>
        <w:numPr>
          <w:ilvl w:val="0"/>
          <w:numId w:val="18"/>
        </w:numPr>
        <w:tabs>
          <w:tab w:val="left" w:pos="426"/>
        </w:tabs>
        <w:suppressAutoHyphens/>
        <w:autoSpaceDE/>
        <w:autoSpaceDN/>
        <w:adjustRightInd/>
        <w:ind w:left="0" w:firstLine="0"/>
        <w:rPr>
          <w:rFonts w:cs="Arial"/>
          <w:color w:val="000000"/>
        </w:rPr>
      </w:pPr>
      <w:r w:rsidRPr="007318EC">
        <w:rPr>
          <w:rFonts w:cs="Arial"/>
        </w:rPr>
        <w:t xml:space="preserve">Опубликовать настоящее постановление в газете «Байкал-новости» или в приложении к ней, а также на официальном сайте Слюдянского муниципального образования в сети «Интернет» </w:t>
      </w:r>
      <w:hyperlink r:id="rId8" w:history="1">
        <w:r w:rsidR="00315B44" w:rsidRPr="007318EC">
          <w:rPr>
            <w:rStyle w:val="affff8"/>
            <w:rFonts w:cs="Arial"/>
            <w:lang w:val="en-US"/>
          </w:rPr>
          <w:t>www</w:t>
        </w:r>
        <w:r w:rsidR="00315B44" w:rsidRPr="007318EC">
          <w:rPr>
            <w:rStyle w:val="affff8"/>
            <w:rFonts w:cs="Arial"/>
          </w:rPr>
          <w:t>.</w:t>
        </w:r>
        <w:proofErr w:type="spellStart"/>
        <w:r w:rsidR="00315B44" w:rsidRPr="007318EC">
          <w:rPr>
            <w:rStyle w:val="affff8"/>
            <w:rFonts w:cs="Arial"/>
            <w:lang w:val="en-US"/>
          </w:rPr>
          <w:t>gorod</w:t>
        </w:r>
        <w:proofErr w:type="spellEnd"/>
        <w:r w:rsidR="00315B44" w:rsidRPr="007318EC">
          <w:rPr>
            <w:rStyle w:val="affff8"/>
            <w:rFonts w:cs="Arial"/>
          </w:rPr>
          <w:t>-</w:t>
        </w:r>
        <w:proofErr w:type="spellStart"/>
        <w:r w:rsidR="00315B44" w:rsidRPr="007318EC">
          <w:rPr>
            <w:rStyle w:val="affff8"/>
            <w:rFonts w:cs="Arial"/>
            <w:lang w:val="en-US"/>
          </w:rPr>
          <w:t>sludyanka</w:t>
        </w:r>
        <w:proofErr w:type="spellEnd"/>
        <w:r w:rsidR="00315B44" w:rsidRPr="007318EC">
          <w:rPr>
            <w:rStyle w:val="affff8"/>
            <w:rFonts w:cs="Arial"/>
          </w:rPr>
          <w:t>.</w:t>
        </w:r>
        <w:proofErr w:type="spellStart"/>
        <w:r w:rsidR="00315B44" w:rsidRPr="007318EC">
          <w:rPr>
            <w:rStyle w:val="affff8"/>
            <w:rFonts w:cs="Arial"/>
            <w:lang w:val="en-US"/>
          </w:rPr>
          <w:t>ru</w:t>
        </w:r>
        <w:proofErr w:type="spellEnd"/>
      </w:hyperlink>
      <w:r w:rsidRPr="007318EC">
        <w:rPr>
          <w:rFonts w:cs="Arial"/>
        </w:rPr>
        <w:t>.</w:t>
      </w:r>
    </w:p>
    <w:p w:rsidR="00FB5A10" w:rsidRPr="007318EC" w:rsidRDefault="00FB5A10" w:rsidP="006F21ED">
      <w:pPr>
        <w:widowControl/>
        <w:numPr>
          <w:ilvl w:val="0"/>
          <w:numId w:val="18"/>
        </w:numPr>
        <w:tabs>
          <w:tab w:val="left" w:pos="426"/>
        </w:tabs>
        <w:suppressAutoHyphens/>
        <w:autoSpaceDE/>
        <w:autoSpaceDN/>
        <w:adjustRightInd/>
        <w:ind w:left="0" w:firstLine="0"/>
        <w:rPr>
          <w:rFonts w:cs="Arial"/>
          <w:color w:val="000000"/>
        </w:rPr>
      </w:pPr>
      <w:r w:rsidRPr="007318EC">
        <w:rPr>
          <w:rFonts w:cs="Arial"/>
        </w:rPr>
        <w:t>Контроль за исполнением настоящего постановления возложить на отдел ЖКХ, благоустройства, транспорта и связи администрации Слюдянского городского поселения, организационный отдел администрации Слюдянского городского поселения.</w:t>
      </w:r>
    </w:p>
    <w:p w:rsidR="00FB5A10" w:rsidRPr="007318EC" w:rsidRDefault="00FB5A10" w:rsidP="00C30D30">
      <w:pPr>
        <w:suppressAutoHyphens/>
        <w:rPr>
          <w:rFonts w:cs="Arial"/>
        </w:rPr>
      </w:pPr>
    </w:p>
    <w:p w:rsidR="00FB5A10" w:rsidRPr="007318EC" w:rsidRDefault="00FB5A10" w:rsidP="000C50AE">
      <w:pPr>
        <w:ind w:firstLine="0"/>
        <w:rPr>
          <w:rFonts w:cs="Arial"/>
        </w:rPr>
      </w:pPr>
      <w:r w:rsidRPr="007318EC">
        <w:rPr>
          <w:rFonts w:cs="Arial"/>
        </w:rPr>
        <w:t xml:space="preserve">Глава Слюдянского </w:t>
      </w:r>
    </w:p>
    <w:p w:rsidR="007318EC" w:rsidRDefault="00FB5A10" w:rsidP="000C50AE">
      <w:pPr>
        <w:ind w:firstLine="0"/>
        <w:rPr>
          <w:rFonts w:cs="Arial"/>
        </w:rPr>
      </w:pPr>
      <w:r w:rsidRPr="007318EC">
        <w:rPr>
          <w:rFonts w:cs="Arial"/>
        </w:rPr>
        <w:t>муниципального образования</w:t>
      </w:r>
    </w:p>
    <w:p w:rsidR="00FB5A10" w:rsidRDefault="00FB5A10" w:rsidP="000C50AE">
      <w:pPr>
        <w:ind w:firstLine="0"/>
        <w:rPr>
          <w:rFonts w:cs="Arial"/>
        </w:rPr>
      </w:pPr>
      <w:proofErr w:type="spellStart"/>
      <w:r w:rsidRPr="007318EC">
        <w:rPr>
          <w:rFonts w:cs="Arial"/>
        </w:rPr>
        <w:t>В.Н.Сендзяк</w:t>
      </w:r>
      <w:proofErr w:type="spellEnd"/>
    </w:p>
    <w:p w:rsidR="007318EC" w:rsidRDefault="007318EC" w:rsidP="000C50AE">
      <w:pPr>
        <w:ind w:firstLine="0"/>
        <w:rPr>
          <w:rFonts w:cs="Arial"/>
        </w:rPr>
      </w:pPr>
    </w:p>
    <w:p w:rsidR="0063450E" w:rsidRPr="007318EC" w:rsidRDefault="0063450E" w:rsidP="007318EC">
      <w:pPr>
        <w:widowControl/>
        <w:autoSpaceDE/>
        <w:autoSpaceDN/>
        <w:adjustRightInd/>
        <w:ind w:left="5670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318EC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FB5A10" w:rsidRPr="007318EC" w:rsidRDefault="0063450E" w:rsidP="007318EC">
      <w:pPr>
        <w:widowControl/>
        <w:autoSpaceDE/>
        <w:autoSpaceDN/>
        <w:adjustRightInd/>
        <w:ind w:left="5670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318EC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63450E" w:rsidRPr="007318EC" w:rsidRDefault="0063450E" w:rsidP="007F2243">
      <w:pPr>
        <w:widowControl/>
        <w:autoSpaceDE/>
        <w:autoSpaceDN/>
        <w:adjustRightInd/>
        <w:ind w:left="4820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318EC">
        <w:rPr>
          <w:rFonts w:ascii="Courier New" w:hAnsi="Courier New" w:cs="Courier New"/>
          <w:color w:val="000000"/>
          <w:sz w:val="22"/>
          <w:szCs w:val="22"/>
        </w:rPr>
        <w:t>Слюдянского городского поселения</w:t>
      </w:r>
    </w:p>
    <w:p w:rsidR="0063450E" w:rsidRPr="007318EC" w:rsidRDefault="0063450E" w:rsidP="007318EC">
      <w:pPr>
        <w:widowControl/>
        <w:autoSpaceDE/>
        <w:autoSpaceDN/>
        <w:adjustRightInd/>
        <w:ind w:left="5670" w:firstLine="0"/>
        <w:jc w:val="right"/>
        <w:rPr>
          <w:rFonts w:ascii="Courier New" w:hAnsi="Courier New" w:cs="Courier New"/>
          <w:sz w:val="22"/>
          <w:szCs w:val="22"/>
        </w:rPr>
      </w:pPr>
      <w:r w:rsidRPr="007318EC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318EC" w:rsidRPr="007318EC">
        <w:rPr>
          <w:rFonts w:ascii="Courier New" w:hAnsi="Courier New" w:cs="Courier New"/>
          <w:sz w:val="22"/>
          <w:szCs w:val="22"/>
          <w:u w:val="single"/>
        </w:rPr>
        <w:t>29.03.2019</w:t>
      </w:r>
      <w:r w:rsidR="007318EC" w:rsidRPr="007318EC">
        <w:rPr>
          <w:rFonts w:ascii="Courier New" w:hAnsi="Courier New" w:cs="Courier New"/>
          <w:sz w:val="22"/>
          <w:szCs w:val="22"/>
        </w:rPr>
        <w:t xml:space="preserve"> №</w:t>
      </w:r>
      <w:r w:rsidRPr="007318EC">
        <w:rPr>
          <w:rFonts w:ascii="Courier New" w:hAnsi="Courier New" w:cs="Courier New"/>
          <w:sz w:val="22"/>
          <w:szCs w:val="22"/>
        </w:rPr>
        <w:t xml:space="preserve"> </w:t>
      </w:r>
      <w:r w:rsidR="0047581D" w:rsidRPr="007318EC">
        <w:rPr>
          <w:rFonts w:ascii="Courier New" w:hAnsi="Courier New" w:cs="Courier New"/>
          <w:sz w:val="22"/>
          <w:szCs w:val="22"/>
          <w:u w:val="single"/>
        </w:rPr>
        <w:t>179</w:t>
      </w:r>
    </w:p>
    <w:p w:rsidR="007318EC" w:rsidRDefault="007318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7318EC" w:rsidRDefault="002566EC" w:rsidP="002566EC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7318EC">
        <w:rPr>
          <w:rFonts w:ascii="Arial" w:hAnsi="Arial" w:cs="Arial"/>
          <w:sz w:val="30"/>
          <w:szCs w:val="30"/>
        </w:rPr>
        <w:t xml:space="preserve">МУНИЦИПАЛЬНАЯ ПРОГРАММА </w:t>
      </w:r>
    </w:p>
    <w:p w:rsidR="002566EC" w:rsidRPr="007318EC" w:rsidRDefault="002566EC" w:rsidP="002566EC">
      <w:pPr>
        <w:pStyle w:val="12"/>
        <w:spacing w:before="0" w:after="0"/>
        <w:rPr>
          <w:rFonts w:cs="Arial"/>
          <w:b w:val="0"/>
          <w:sz w:val="30"/>
          <w:szCs w:val="30"/>
        </w:rPr>
      </w:pPr>
      <w:r w:rsidRPr="007318EC">
        <w:rPr>
          <w:rFonts w:cs="Arial"/>
          <w:b w:val="0"/>
          <w:sz w:val="30"/>
          <w:szCs w:val="30"/>
        </w:rPr>
        <w:t xml:space="preserve">«Формирование современной городской среды </w:t>
      </w:r>
      <w:r w:rsidR="009368EC" w:rsidRPr="007318EC">
        <w:rPr>
          <w:rFonts w:cs="Arial"/>
          <w:b w:val="0"/>
          <w:sz w:val="30"/>
          <w:szCs w:val="30"/>
        </w:rPr>
        <w:t xml:space="preserve"> </w:t>
      </w:r>
    </w:p>
    <w:p w:rsidR="00C03666" w:rsidRPr="007318EC" w:rsidRDefault="00126C96" w:rsidP="002566EC">
      <w:pPr>
        <w:pStyle w:val="12"/>
        <w:spacing w:before="0" w:after="0"/>
        <w:rPr>
          <w:rFonts w:cs="Arial"/>
          <w:b w:val="0"/>
          <w:sz w:val="30"/>
          <w:szCs w:val="30"/>
        </w:rPr>
      </w:pPr>
      <w:r w:rsidRPr="007318EC">
        <w:rPr>
          <w:rFonts w:cs="Arial"/>
          <w:b w:val="0"/>
          <w:sz w:val="30"/>
          <w:szCs w:val="30"/>
        </w:rPr>
        <w:t>Слюдянского муниципального образования</w:t>
      </w:r>
      <w:r w:rsidR="003D02F7" w:rsidRPr="007318EC">
        <w:rPr>
          <w:rFonts w:cs="Arial"/>
          <w:b w:val="0"/>
          <w:sz w:val="30"/>
          <w:szCs w:val="30"/>
        </w:rPr>
        <w:t xml:space="preserve"> на 2018-2024</w:t>
      </w:r>
      <w:r w:rsidR="002566EC" w:rsidRPr="007318EC">
        <w:rPr>
          <w:rFonts w:cs="Arial"/>
          <w:b w:val="0"/>
          <w:sz w:val="30"/>
          <w:szCs w:val="30"/>
        </w:rPr>
        <w:t xml:space="preserve"> годы»</w:t>
      </w:r>
    </w:p>
    <w:p w:rsidR="007318EC" w:rsidRDefault="00C03666" w:rsidP="007318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66EC" w:rsidRPr="007318EC" w:rsidRDefault="002566EC" w:rsidP="007318EC">
      <w:pPr>
        <w:pStyle w:val="12"/>
        <w:spacing w:before="0" w:after="0"/>
        <w:rPr>
          <w:rFonts w:cs="Arial"/>
          <w:b w:val="0"/>
          <w:sz w:val="30"/>
          <w:szCs w:val="30"/>
        </w:rPr>
      </w:pPr>
      <w:r w:rsidRPr="007318EC">
        <w:rPr>
          <w:rFonts w:cs="Arial"/>
          <w:b w:val="0"/>
          <w:sz w:val="30"/>
          <w:szCs w:val="30"/>
        </w:rPr>
        <w:t>Паспорт муниципальной программы</w:t>
      </w:r>
    </w:p>
    <w:p w:rsidR="002566EC" w:rsidRPr="00B62421" w:rsidRDefault="002566EC" w:rsidP="00B62421">
      <w:pPr>
        <w:ind w:firstLine="0"/>
        <w:outlineLvl w:val="0"/>
        <w:rPr>
          <w:rFonts w:ascii="Times New Roman" w:hAnsi="Times New Roman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953"/>
      </w:tblGrid>
      <w:tr w:rsidR="00386009" w:rsidRPr="007318EC" w:rsidTr="007318E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18EC" w:rsidRDefault="002566EC" w:rsidP="00A0263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18EC" w:rsidRDefault="009368EC" w:rsidP="00A02633">
            <w:pPr>
              <w:pStyle w:val="12"/>
              <w:tabs>
                <w:tab w:val="left" w:pos="34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«</w:t>
            </w:r>
            <w:r w:rsidR="002566EC" w:rsidRPr="007318E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Формирование современной городской среды</w:t>
            </w:r>
            <w:r w:rsidRPr="007318E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Слюдянского муниципального образования </w:t>
            </w:r>
            <w:r w:rsidR="0016475A" w:rsidRPr="007318E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на 2018-2024</w:t>
            </w:r>
            <w:r w:rsidR="002566EC" w:rsidRPr="007318E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годы»</w:t>
            </w:r>
          </w:p>
        </w:tc>
      </w:tr>
      <w:tr w:rsidR="002566EC" w:rsidRPr="007318EC" w:rsidTr="007318EC">
        <w:trPr>
          <w:trHeight w:val="433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2566EC" w:rsidRPr="007318EC" w:rsidRDefault="002566EC" w:rsidP="00A0263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2566EC" w:rsidRPr="007318EC" w:rsidRDefault="009368EC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Отдел ЖКХ, благоустройства, транспорта, связи администрации Слюдянского городского образования;</w:t>
            </w:r>
          </w:p>
          <w:p w:rsidR="009368EC" w:rsidRPr="007318EC" w:rsidRDefault="009368EC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Отдел архитектуры, капитального строительства и земельных отношений администрации Слюдянского городского образования</w:t>
            </w:r>
          </w:p>
        </w:tc>
      </w:tr>
      <w:tr w:rsidR="002566EC" w:rsidRPr="007318EC" w:rsidTr="007318EC">
        <w:tc>
          <w:tcPr>
            <w:tcW w:w="3539" w:type="dxa"/>
            <w:vAlign w:val="center"/>
          </w:tcPr>
          <w:p w:rsidR="002566EC" w:rsidRPr="007318EC" w:rsidRDefault="002566EC" w:rsidP="00A0263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7318EC" w:rsidRDefault="009368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C24A58" w:rsidRPr="007318EC" w:rsidTr="007318EC">
        <w:tc>
          <w:tcPr>
            <w:tcW w:w="3539" w:type="dxa"/>
            <w:vAlign w:val="center"/>
          </w:tcPr>
          <w:p w:rsidR="00C24A58" w:rsidRPr="007318EC" w:rsidRDefault="00C24A58" w:rsidP="00A0263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5953" w:type="dxa"/>
            <w:vAlign w:val="center"/>
          </w:tcPr>
          <w:p w:rsidR="00C24A58" w:rsidRPr="007318EC" w:rsidRDefault="00C24A58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Выделение подпрограмм не предусмотрено</w:t>
            </w:r>
          </w:p>
        </w:tc>
      </w:tr>
      <w:tr w:rsidR="002566EC" w:rsidRPr="007318EC" w:rsidTr="007318EC">
        <w:tc>
          <w:tcPr>
            <w:tcW w:w="3539" w:type="dxa"/>
            <w:vAlign w:val="center"/>
          </w:tcPr>
          <w:p w:rsidR="002566EC" w:rsidRPr="007318EC" w:rsidRDefault="002566EC" w:rsidP="00A0263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2566EC" w:rsidRPr="007318EC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 xml:space="preserve">качества и комфорта городской среды </w:t>
            </w:r>
            <w:proofErr w:type="gramStart"/>
            <w:r w:rsidR="00AE1FE2" w:rsidRPr="007318EC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территори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7318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68EC" w:rsidRPr="007318EC">
              <w:rPr>
                <w:rFonts w:ascii="Times New Roman" w:hAnsi="Times New Roman"/>
                <w:sz w:val="18"/>
                <w:szCs w:val="18"/>
              </w:rPr>
              <w:t xml:space="preserve">Слюдянского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муниципального образования </w:t>
            </w:r>
          </w:p>
        </w:tc>
      </w:tr>
      <w:tr w:rsidR="002566EC" w:rsidRPr="007318EC" w:rsidTr="007318EC">
        <w:tc>
          <w:tcPr>
            <w:tcW w:w="3539" w:type="dxa"/>
            <w:vAlign w:val="center"/>
          </w:tcPr>
          <w:p w:rsidR="002566EC" w:rsidRPr="007318EC" w:rsidRDefault="002566EC" w:rsidP="00A0263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2566EC" w:rsidRPr="007318EC" w:rsidRDefault="00AE1FE2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1. П</w:t>
            </w:r>
            <w:r w:rsidR="002566EC" w:rsidRPr="007318EC">
              <w:rPr>
                <w:rFonts w:ascii="Times New Roman" w:hAnsi="Times New Roman"/>
                <w:sz w:val="18"/>
                <w:szCs w:val="18"/>
              </w:rPr>
              <w:t>овышение уровня благоустройства дворовых территорий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многоквартирных домов.</w:t>
            </w:r>
          </w:p>
          <w:p w:rsidR="002566EC" w:rsidRPr="007318EC" w:rsidRDefault="00AE1FE2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2. П</w:t>
            </w:r>
            <w:r w:rsidR="002566EC" w:rsidRPr="007318EC">
              <w:rPr>
                <w:rFonts w:ascii="Times New Roman" w:hAnsi="Times New Roman"/>
                <w:sz w:val="18"/>
                <w:szCs w:val="18"/>
              </w:rPr>
              <w:t>овышение уровня благоуст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ройства общественных территорий.</w:t>
            </w:r>
          </w:p>
          <w:p w:rsidR="002566EC" w:rsidRPr="007318EC" w:rsidRDefault="00AE1FE2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3.</w:t>
            </w:r>
            <w:r w:rsidR="002566EC" w:rsidRPr="007318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П</w:t>
            </w:r>
            <w:r w:rsidR="002566EC" w:rsidRPr="007318EC">
              <w:rPr>
                <w:rFonts w:ascii="Times New Roman" w:hAnsi="Times New Roman"/>
                <w:sz w:val="18"/>
                <w:szCs w:val="18"/>
              </w:rPr>
              <w:t>овышение уровня б</w:t>
            </w:r>
            <w:r w:rsidR="002566EC" w:rsidRPr="007318EC">
              <w:rPr>
                <w:rFonts w:ascii="Times New Roman" w:hAnsi="Times New Roman"/>
                <w:bCs/>
                <w:sz w:val="18"/>
                <w:szCs w:val="1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Pr="007318EC">
              <w:rPr>
                <w:rFonts w:ascii="Times New Roman" w:hAnsi="Times New Roman"/>
                <w:bCs/>
                <w:sz w:val="18"/>
                <w:szCs w:val="18"/>
              </w:rPr>
              <w:t>индивидуальных предпринимателей.</w:t>
            </w:r>
          </w:p>
          <w:p w:rsidR="002566EC" w:rsidRPr="007318EC" w:rsidRDefault="006E1BE7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AE1FE2" w:rsidRPr="007318EC">
              <w:rPr>
                <w:rFonts w:ascii="Times New Roman" w:hAnsi="Times New Roman"/>
                <w:bCs/>
                <w:sz w:val="18"/>
                <w:szCs w:val="18"/>
              </w:rPr>
              <w:t>. П</w:t>
            </w:r>
            <w:r w:rsidR="002566EC" w:rsidRPr="007318EC">
              <w:rPr>
                <w:rFonts w:ascii="Times New Roman" w:hAnsi="Times New Roman"/>
                <w:sz w:val="18"/>
                <w:szCs w:val="18"/>
              </w:rPr>
              <w:t>овышение уровня</w:t>
            </w:r>
            <w:r w:rsidR="002566EC" w:rsidRPr="007318EC">
              <w:rPr>
                <w:rFonts w:ascii="Times New Roman" w:hAnsi="Times New Roman"/>
                <w:bCs/>
                <w:sz w:val="18"/>
                <w:szCs w:val="18"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AE1FE2" w:rsidRPr="007318E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2566EC" w:rsidRPr="007318EC" w:rsidRDefault="006E1BE7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5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>. П</w:t>
            </w:r>
            <w:r w:rsidR="002566EC" w:rsidRPr="007318EC">
              <w:rPr>
                <w:rFonts w:ascii="Times New Roman" w:hAnsi="Times New Roman"/>
                <w:sz w:val="18"/>
                <w:szCs w:val="1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02633" w:rsidRPr="007318EC" w:rsidRDefault="00A02633" w:rsidP="00A0263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66EC" w:rsidRPr="007318EC" w:rsidTr="007318EC">
        <w:trPr>
          <w:trHeight w:val="3960"/>
        </w:trPr>
        <w:tc>
          <w:tcPr>
            <w:tcW w:w="3539" w:type="dxa"/>
            <w:vAlign w:val="center"/>
          </w:tcPr>
          <w:p w:rsidR="002566EC" w:rsidRPr="007318EC" w:rsidRDefault="002566EC" w:rsidP="00A0263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7318EC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- количество благоустроенных дворовых территорий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 xml:space="preserve"> многоквартирных домов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66EC" w:rsidRPr="007318EC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- площадь благоустроенных дворовых территорий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 xml:space="preserve"> многоквартирных домов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66EC" w:rsidRPr="007318EC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35102" w:rsidRPr="007318EC">
              <w:rPr>
                <w:rFonts w:ascii="Times New Roman" w:hAnsi="Times New Roman"/>
                <w:sz w:val="18"/>
                <w:szCs w:val="1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66EC" w:rsidRPr="007318EC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2566EC" w:rsidRPr="007318EC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- количество 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 xml:space="preserve">реализованных комплексных проектов благоустройства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общественных территорий;</w:t>
            </w:r>
          </w:p>
          <w:p w:rsidR="002566EC" w:rsidRPr="007318EC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- площадь благоустроенных общественных территорий;</w:t>
            </w:r>
          </w:p>
          <w:p w:rsidR="002566EC" w:rsidRPr="007318EC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7318EC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- площадь благоустроенных общественных территорий, приходящихся на 1 жителя;</w:t>
            </w:r>
          </w:p>
          <w:p w:rsidR="00AE1FE2" w:rsidRPr="007318EC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 xml:space="preserve">не позднее 2020 года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</w:t>
            </w:r>
            <w:r w:rsidR="009368EC" w:rsidRPr="007318EC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территории </w:t>
            </w:r>
            <w:r w:rsidR="009368EC" w:rsidRPr="007318EC">
              <w:rPr>
                <w:rFonts w:ascii="Times New Roman" w:hAnsi="Times New Roman"/>
                <w:sz w:val="18"/>
                <w:szCs w:val="18"/>
              </w:rPr>
              <w:t xml:space="preserve">Слюдянского 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>м</w:t>
            </w:r>
            <w:r w:rsidR="009368EC" w:rsidRPr="007318EC">
              <w:rPr>
                <w:rFonts w:ascii="Times New Roman" w:hAnsi="Times New Roman"/>
                <w:sz w:val="18"/>
                <w:szCs w:val="18"/>
              </w:rPr>
              <w:t>униципального образования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66EC" w:rsidRPr="007318EC" w:rsidRDefault="00645791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66EC" w:rsidRPr="007318EC">
              <w:rPr>
                <w:rFonts w:ascii="Times New Roman" w:hAnsi="Times New Roman"/>
                <w:sz w:val="18"/>
                <w:szCs w:val="18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 xml:space="preserve">не позднее 2020 года </w:t>
            </w:r>
            <w:r w:rsidR="002566EC" w:rsidRPr="007318EC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утвержденных Правил благоустройства </w:t>
            </w:r>
            <w:r w:rsidR="009368EC" w:rsidRPr="007318EC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2566EC" w:rsidRPr="007318EC">
              <w:rPr>
                <w:rFonts w:ascii="Times New Roman" w:hAnsi="Times New Roman"/>
                <w:sz w:val="18"/>
                <w:szCs w:val="18"/>
              </w:rPr>
              <w:t xml:space="preserve">территории </w:t>
            </w:r>
            <w:r w:rsidR="009368EC" w:rsidRPr="007318EC">
              <w:rPr>
                <w:rFonts w:ascii="Times New Roman" w:hAnsi="Times New Roman"/>
                <w:sz w:val="18"/>
                <w:szCs w:val="18"/>
              </w:rPr>
              <w:t xml:space="preserve">Слюдянского </w:t>
            </w:r>
            <w:r w:rsidR="00AE1FE2" w:rsidRPr="007318EC">
              <w:rPr>
                <w:rFonts w:ascii="Times New Roman" w:hAnsi="Times New Roman"/>
                <w:sz w:val="18"/>
                <w:szCs w:val="18"/>
              </w:rPr>
              <w:t>м</w:t>
            </w:r>
            <w:r w:rsidR="009368EC" w:rsidRPr="007318EC">
              <w:rPr>
                <w:rFonts w:ascii="Times New Roman" w:hAnsi="Times New Roman"/>
                <w:sz w:val="18"/>
                <w:szCs w:val="18"/>
              </w:rPr>
              <w:t>униципального образования</w:t>
            </w:r>
            <w:r w:rsidR="002566EC" w:rsidRPr="007318E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66EC" w:rsidRPr="007318EC" w:rsidRDefault="00763A5B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- количество жителей многоквартирных домов, принявших участие в реа</w:t>
            </w:r>
            <w:r w:rsidRPr="007318EC">
              <w:rPr>
                <w:rFonts w:ascii="Times New Roman" w:hAnsi="Times New Roman"/>
                <w:sz w:val="18"/>
                <w:szCs w:val="18"/>
              </w:rPr>
              <w:lastRenderedPageBreak/>
              <w:t>лизации мероприятий, направленных на повышение уровня благоустройства дворовых террито</w:t>
            </w:r>
            <w:r w:rsidR="00AC3802" w:rsidRPr="007318EC">
              <w:rPr>
                <w:rFonts w:ascii="Times New Roman" w:hAnsi="Times New Roman"/>
                <w:sz w:val="18"/>
                <w:szCs w:val="18"/>
              </w:rPr>
              <w:t>рий.</w:t>
            </w:r>
          </w:p>
        </w:tc>
      </w:tr>
      <w:tr w:rsidR="002566EC" w:rsidRPr="007318EC" w:rsidTr="007318EC">
        <w:tc>
          <w:tcPr>
            <w:tcW w:w="3539" w:type="dxa"/>
            <w:vAlign w:val="center"/>
          </w:tcPr>
          <w:p w:rsidR="002566EC" w:rsidRPr="007318EC" w:rsidRDefault="002566EC" w:rsidP="00A0263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7318EC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2018-2024</w:t>
            </w:r>
            <w:r w:rsidR="002566EC" w:rsidRPr="007318EC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FA4796" w:rsidRPr="007318EC" w:rsidTr="007318EC">
        <w:tc>
          <w:tcPr>
            <w:tcW w:w="3539" w:type="dxa"/>
            <w:vAlign w:val="center"/>
          </w:tcPr>
          <w:p w:rsidR="00FA4796" w:rsidRPr="007318EC" w:rsidRDefault="00FA4796" w:rsidP="00A0263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Ресурсное обеспечение муниципальной программы</w:t>
            </w:r>
            <w:r w:rsidR="0016475A" w:rsidRPr="007318E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Общий объем расходов на реализацию муниципальной программы составляет </w:t>
            </w:r>
            <w:r w:rsidR="000E3355" w:rsidRPr="007318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214 711 681,36</w:t>
            </w:r>
            <w:r w:rsidR="0083535F" w:rsidRPr="007318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руб., </w:t>
            </w:r>
          </w:p>
          <w:p w:rsidR="00A735A3" w:rsidRPr="007318EC" w:rsidRDefault="00A735A3" w:rsidP="00B62421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из них: средств местного бюджета </w:t>
            </w:r>
            <w:r w:rsidR="0083535F" w:rsidRPr="007318EC">
              <w:rPr>
                <w:rFonts w:ascii="Times New Roman" w:hAnsi="Times New Roman"/>
                <w:sz w:val="18"/>
                <w:szCs w:val="18"/>
              </w:rPr>
              <w:t>2 719 978,10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областного бюджета 4 633 542,96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федерального бюджета 11 353 208,83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5D1E94" w:rsidRPr="007318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195 663 442,47</w:t>
            </w:r>
            <w:r w:rsidRPr="007318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b/>
                <w:sz w:val="18"/>
                <w:szCs w:val="18"/>
              </w:rPr>
              <w:t xml:space="preserve">на 2018 год </w:t>
            </w:r>
            <w:r w:rsidRPr="007318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16 777 328,89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руб., из них средств: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местного бюджета 790 577,10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областного бюджета 4 633 542,96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федерального бюджета 11 353 208,83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Pr="007318E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b/>
                <w:sz w:val="18"/>
                <w:szCs w:val="18"/>
              </w:rPr>
              <w:t>на 2019 год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3355" w:rsidRPr="007318EC">
              <w:rPr>
                <w:rFonts w:ascii="Times New Roman" w:hAnsi="Times New Roman"/>
                <w:sz w:val="18"/>
                <w:szCs w:val="18"/>
              </w:rPr>
              <w:t>39 265 810,00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руб., 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местного бюджета </w:t>
            </w:r>
            <w:r w:rsidR="0083535F" w:rsidRPr="007318EC">
              <w:rPr>
                <w:rFonts w:ascii="Times New Roman" w:hAnsi="Times New Roman"/>
                <w:sz w:val="18"/>
                <w:szCs w:val="18"/>
              </w:rPr>
              <w:t>641 509,00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областного бюджета _____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федерального бюджета _____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0E3355" w:rsidRPr="007318EC">
              <w:rPr>
                <w:rFonts w:ascii="Times New Roman" w:hAnsi="Times New Roman"/>
                <w:sz w:val="18"/>
                <w:szCs w:val="18"/>
              </w:rPr>
              <w:t>38 282 792,00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b/>
                <w:sz w:val="18"/>
                <w:szCs w:val="18"/>
              </w:rPr>
              <w:t xml:space="preserve">на 2020 год </w:t>
            </w:r>
            <w:r w:rsidR="000E3355" w:rsidRPr="007318EC">
              <w:rPr>
                <w:rFonts w:ascii="Times New Roman" w:hAnsi="Times New Roman"/>
                <w:sz w:val="18"/>
                <w:szCs w:val="18"/>
              </w:rPr>
              <w:t xml:space="preserve">25 462 107,00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руб., из них средств: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местного бюджета </w:t>
            </w:r>
            <w:r w:rsidR="0083535F" w:rsidRPr="007318EC">
              <w:rPr>
                <w:rFonts w:ascii="Times New Roman" w:hAnsi="Times New Roman"/>
                <w:sz w:val="18"/>
                <w:szCs w:val="18"/>
              </w:rPr>
              <w:t>635 486,00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областного бюджета _____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______ руб.; 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0E3355" w:rsidRPr="007318EC">
              <w:rPr>
                <w:rFonts w:ascii="Times New Roman" w:hAnsi="Times New Roman"/>
                <w:sz w:val="18"/>
                <w:szCs w:val="18"/>
              </w:rPr>
              <w:t>24 826 621,00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b/>
                <w:sz w:val="18"/>
                <w:szCs w:val="18"/>
              </w:rPr>
              <w:t>на 2021 год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3355" w:rsidRPr="007318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22 749 465,21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руб., из них средств: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местного бюджета </w:t>
            </w:r>
            <w:r w:rsidR="0083535F" w:rsidRPr="007318EC">
              <w:rPr>
                <w:rFonts w:ascii="Times New Roman" w:hAnsi="Times New Roman"/>
                <w:sz w:val="18"/>
                <w:szCs w:val="18"/>
              </w:rPr>
              <w:t xml:space="preserve">652 406,00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областного бюджета _____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федерального бюджета ______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0E3355" w:rsidRPr="007318EC">
              <w:rPr>
                <w:rFonts w:ascii="Times New Roman" w:hAnsi="Times New Roman"/>
                <w:sz w:val="18"/>
                <w:szCs w:val="18"/>
              </w:rPr>
              <w:t>22 097 059,21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b/>
                <w:sz w:val="18"/>
                <w:szCs w:val="18"/>
              </w:rPr>
              <w:t>на 2022 год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3355" w:rsidRPr="007318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19 140 116,14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руб., из них средств: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местного бюджета _____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областного бюджета _____ руб.;</w:t>
            </w:r>
          </w:p>
          <w:p w:rsidR="00A735A3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федерального бюджета ______ руб.;</w:t>
            </w:r>
          </w:p>
          <w:p w:rsidR="00FA4796" w:rsidRPr="007318EC" w:rsidRDefault="00A735A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0E3355" w:rsidRPr="007318EC">
              <w:rPr>
                <w:rFonts w:ascii="Times New Roman" w:hAnsi="Times New Roman"/>
                <w:sz w:val="18"/>
                <w:szCs w:val="18"/>
              </w:rPr>
              <w:t xml:space="preserve">19 140 116,14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16475A" w:rsidRPr="007318EC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b/>
                <w:sz w:val="18"/>
                <w:szCs w:val="18"/>
              </w:rPr>
              <w:t>на 2023 год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3355" w:rsidRPr="007318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57 645 092,12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руб., из них средств:</w:t>
            </w:r>
          </w:p>
          <w:p w:rsidR="0016475A" w:rsidRPr="007318EC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местного бюджета </w:t>
            </w:r>
            <w:r w:rsidR="000E3355" w:rsidRPr="007318EC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16475A" w:rsidRPr="007318EC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областного бюджета _____ руб.;</w:t>
            </w:r>
          </w:p>
          <w:p w:rsidR="0016475A" w:rsidRPr="007318EC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федерального бюджета ______ руб.;</w:t>
            </w:r>
          </w:p>
          <w:p w:rsidR="0016475A" w:rsidRPr="007318EC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0E3355" w:rsidRPr="007318EC">
              <w:rPr>
                <w:rFonts w:ascii="Times New Roman" w:hAnsi="Times New Roman"/>
                <w:sz w:val="18"/>
                <w:szCs w:val="18"/>
              </w:rPr>
              <w:t>57 645 092,12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16475A" w:rsidRPr="007318EC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b/>
                <w:sz w:val="18"/>
                <w:szCs w:val="18"/>
              </w:rPr>
              <w:t>на 2024</w:t>
            </w:r>
            <w:r w:rsidR="0016475A" w:rsidRPr="007318EC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 w:rsidR="0016475A" w:rsidRPr="007318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475A" w:rsidRPr="007318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33 671 762,00</w:t>
            </w:r>
            <w:r w:rsidR="0016475A" w:rsidRPr="007318EC">
              <w:rPr>
                <w:rFonts w:ascii="Times New Roman" w:hAnsi="Times New Roman"/>
                <w:sz w:val="18"/>
                <w:szCs w:val="18"/>
              </w:rPr>
              <w:t xml:space="preserve"> руб., из них средств:</w:t>
            </w:r>
          </w:p>
          <w:p w:rsidR="0016475A" w:rsidRPr="007318EC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местного бюджета _____ руб.;</w:t>
            </w:r>
          </w:p>
          <w:p w:rsidR="0016475A" w:rsidRPr="007318EC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областного бюджета _____ руб.;</w:t>
            </w:r>
          </w:p>
          <w:p w:rsidR="0016475A" w:rsidRPr="007318EC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федерального бюджета ______ руб.;</w:t>
            </w:r>
          </w:p>
          <w:p w:rsidR="0016475A" w:rsidRPr="007318EC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  <w:r w:rsidR="000E3355" w:rsidRPr="007318EC">
              <w:rPr>
                <w:rFonts w:ascii="Times New Roman" w:hAnsi="Times New Roman"/>
                <w:sz w:val="18"/>
                <w:szCs w:val="18"/>
              </w:rPr>
              <w:t xml:space="preserve">33 671 762,00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  <w:tr w:rsidR="002566EC" w:rsidRPr="007318EC" w:rsidTr="007318EC">
        <w:tc>
          <w:tcPr>
            <w:tcW w:w="3539" w:type="dxa"/>
            <w:vAlign w:val="center"/>
          </w:tcPr>
          <w:p w:rsidR="002566EC" w:rsidRPr="007318EC" w:rsidRDefault="002566EC" w:rsidP="00A0263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Перечень основных мероприятий муниципальной программы</w:t>
            </w:r>
          </w:p>
        </w:tc>
        <w:tc>
          <w:tcPr>
            <w:tcW w:w="5953" w:type="dxa"/>
            <w:vAlign w:val="center"/>
          </w:tcPr>
          <w:p w:rsidR="00B25B03" w:rsidRPr="007318EC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1. Благоустройство дворовых территорий многоквартирных домов.</w:t>
            </w:r>
          </w:p>
          <w:p w:rsidR="00B25B03" w:rsidRPr="007318EC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B62421" w:rsidRPr="007318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Благоустройство общественных территорий.</w:t>
            </w:r>
          </w:p>
          <w:p w:rsidR="00B25B03" w:rsidRPr="007318EC" w:rsidRDefault="00B62421" w:rsidP="00B62421">
            <w:pPr>
              <w:tabs>
                <w:tab w:val="left" w:pos="205"/>
                <w:tab w:val="left" w:pos="347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3.</w:t>
            </w:r>
            <w:r w:rsidR="00B25B03" w:rsidRPr="007318EC">
              <w:rPr>
                <w:rFonts w:ascii="Times New Roman" w:hAnsi="Times New Roman"/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B25B03" w:rsidRPr="007318EC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4. Мероприятия по инвентаризации уровня благоустройства индивидуаль</w:t>
            </w:r>
            <w:r w:rsidRPr="007318EC">
              <w:rPr>
                <w:rFonts w:ascii="Times New Roman" w:hAnsi="Times New Roman"/>
                <w:sz w:val="18"/>
                <w:szCs w:val="18"/>
              </w:rPr>
              <w:lastRenderedPageBreak/>
              <w:t>ных жилых домов и земельных участков, предоставленных для их размещения.</w:t>
            </w:r>
          </w:p>
          <w:p w:rsidR="00B25B03" w:rsidRPr="007318EC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5.</w:t>
            </w:r>
            <w:r w:rsidR="00B62421" w:rsidRPr="007318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  <w:p w:rsidR="002566EC" w:rsidRPr="007318EC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  <w:tr w:rsidR="002566EC" w:rsidRPr="007318EC" w:rsidTr="007318EC">
        <w:tc>
          <w:tcPr>
            <w:tcW w:w="3539" w:type="dxa"/>
            <w:vAlign w:val="center"/>
          </w:tcPr>
          <w:p w:rsidR="002566EC" w:rsidRPr="007318EC" w:rsidRDefault="002566EC" w:rsidP="00A0263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7318EC" w:rsidRDefault="002566EC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Pr="00B62421" w:rsidRDefault="0078114E" w:rsidP="00B62421">
      <w:pPr>
        <w:jc w:val="center"/>
        <w:rPr>
          <w:rFonts w:ascii="Times New Roman" w:hAnsi="Times New Roman"/>
          <w:b/>
        </w:rPr>
      </w:pPr>
    </w:p>
    <w:p w:rsidR="002566EC" w:rsidRDefault="002566EC" w:rsidP="007318EC">
      <w:pPr>
        <w:ind w:left="360" w:firstLine="0"/>
        <w:jc w:val="center"/>
        <w:rPr>
          <w:rFonts w:cs="Arial"/>
          <w:sz w:val="30"/>
          <w:szCs w:val="30"/>
        </w:rPr>
      </w:pPr>
      <w:r w:rsidRPr="007318EC">
        <w:rPr>
          <w:rFonts w:cs="Arial"/>
          <w:sz w:val="30"/>
          <w:szCs w:val="30"/>
        </w:rPr>
        <w:t>Характеристика текущего состояния сферы реализации муниципальной программы</w:t>
      </w:r>
      <w:r w:rsidR="002E7E51" w:rsidRPr="007318EC">
        <w:rPr>
          <w:rFonts w:cs="Arial"/>
          <w:sz w:val="30"/>
          <w:szCs w:val="30"/>
        </w:rPr>
        <w:t>, проблемы</w:t>
      </w:r>
    </w:p>
    <w:p w:rsidR="007318EC" w:rsidRPr="007318EC" w:rsidRDefault="007318EC" w:rsidP="007318EC">
      <w:pPr>
        <w:ind w:left="360" w:firstLine="0"/>
        <w:jc w:val="center"/>
        <w:rPr>
          <w:rFonts w:cs="Arial"/>
          <w:sz w:val="30"/>
          <w:szCs w:val="30"/>
        </w:rPr>
      </w:pPr>
    </w:p>
    <w:p w:rsidR="00C16165" w:rsidRPr="007318EC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lang w:val="ru-RU"/>
        </w:rPr>
      </w:pPr>
      <w:r w:rsidRPr="007318EC">
        <w:rPr>
          <w:lang w:val="ru-RU"/>
        </w:rPr>
        <w:t xml:space="preserve"> </w:t>
      </w:r>
      <w:r w:rsidRPr="007318EC">
        <w:rPr>
          <w:color w:val="000000"/>
          <w:shd w:val="clear" w:color="auto" w:fill="FFFFFF"/>
          <w:lang w:val="ru-RU"/>
        </w:rPr>
        <w:t>Муниципальная Программа «</w:t>
      </w:r>
      <w:r w:rsidRPr="007318EC">
        <w:rPr>
          <w:rFonts w:eastAsia="Calibri"/>
          <w:lang w:val="ru-RU"/>
        </w:rPr>
        <w:t>Формирован</w:t>
      </w:r>
      <w:r w:rsidR="001B15F4" w:rsidRPr="007318EC">
        <w:rPr>
          <w:rFonts w:eastAsia="Calibri"/>
          <w:lang w:val="ru-RU"/>
        </w:rPr>
        <w:t xml:space="preserve">ие современной городской среды </w:t>
      </w:r>
      <w:r w:rsidRPr="007318EC">
        <w:rPr>
          <w:rFonts w:eastAsia="Calibri"/>
          <w:lang w:val="ru-RU"/>
        </w:rPr>
        <w:t>Слюдянск</w:t>
      </w:r>
      <w:r w:rsidR="001B15F4" w:rsidRPr="007318EC">
        <w:rPr>
          <w:rFonts w:eastAsia="Calibri"/>
          <w:lang w:val="ru-RU"/>
        </w:rPr>
        <w:t xml:space="preserve">ого муниципального образования </w:t>
      </w:r>
      <w:r w:rsidR="003D02F7" w:rsidRPr="007318EC">
        <w:rPr>
          <w:rFonts w:eastAsia="Calibri"/>
          <w:lang w:val="ru-RU"/>
        </w:rPr>
        <w:t>на 2018-2024</w:t>
      </w:r>
      <w:r w:rsidRPr="007318EC">
        <w:rPr>
          <w:rFonts w:eastAsia="Calibri"/>
          <w:lang w:val="ru-RU"/>
        </w:rPr>
        <w:t xml:space="preserve"> годы» (далее - муниципальная Программа)</w:t>
      </w:r>
      <w:r w:rsidRPr="007318EC">
        <w:rPr>
          <w:lang w:val="ru-RU"/>
        </w:rPr>
        <w:t xml:space="preserve"> </w:t>
      </w:r>
      <w:r w:rsidRPr="007318EC">
        <w:rPr>
          <w:color w:val="000000"/>
          <w:shd w:val="clear" w:color="auto" w:fill="FFFFFF"/>
          <w:lang w:val="ru-RU"/>
        </w:rPr>
        <w:t xml:space="preserve">разработана с целью обеспечения комплексных </w:t>
      </w:r>
      <w:r w:rsidRPr="007318EC">
        <w:rPr>
          <w:lang w:val="ru-RU"/>
        </w:rPr>
        <w:t>мер, направленных на создание благоприятных, безопасных и доступных условий проживания населения.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C033C" w:rsidRPr="007318EC" w:rsidRDefault="00C16165" w:rsidP="00C30D30">
      <w:pPr>
        <w:widowControl/>
        <w:suppressAutoHyphens/>
        <w:ind w:firstLine="851"/>
        <w:rPr>
          <w:rFonts w:cs="Arial"/>
          <w:color w:val="000000"/>
        </w:rPr>
      </w:pPr>
      <w:r w:rsidRPr="007318EC">
        <w:rPr>
          <w:rFonts w:cs="Arial"/>
          <w:lang w:eastAsia="en-US"/>
        </w:rPr>
        <w:t xml:space="preserve">С целью оценки текущего состояния </w:t>
      </w:r>
      <w:r w:rsidRPr="007318EC">
        <w:rPr>
          <w:rFonts w:cs="Arial"/>
        </w:rPr>
        <w:t>сферы благоустройства администрацией Слюдянского городского поселения проведена инвентаризация территорий муниципального образования, в том числе дворовых и общественных территорий,</w:t>
      </w:r>
      <w:r w:rsidR="00CE27D1" w:rsidRPr="007318EC">
        <w:rPr>
          <w:rFonts w:cs="Arial"/>
        </w:rPr>
        <w:t xml:space="preserve">  </w:t>
      </w:r>
      <w:r w:rsidRPr="007318EC">
        <w:rPr>
          <w:rFonts w:cs="Arial"/>
          <w:color w:val="000000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1C033C" w:rsidRPr="007318EC">
        <w:rPr>
          <w:rFonts w:cs="Arial"/>
          <w:color w:val="000000"/>
        </w:rPr>
        <w:t>.</w:t>
      </w:r>
      <w:r w:rsidR="004A159B" w:rsidRPr="007318EC"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1C033C" w:rsidRPr="007318EC">
        <w:rPr>
          <w:rFonts w:cs="Arial"/>
          <w:color w:val="000000"/>
        </w:rPr>
        <w:t xml:space="preserve">            </w:t>
      </w:r>
    </w:p>
    <w:p w:rsidR="00B62421" w:rsidRPr="007318EC" w:rsidRDefault="00C16165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Инвентаризационная комиссия, осуществляла свою деятельность в соответствии с распоряжением администрации Слюдянского городского поселения №340-р от 12.09.2017 года «</w:t>
      </w:r>
      <w:r w:rsidRPr="007318EC">
        <w:rPr>
          <w:rFonts w:cs="Arial"/>
          <w:bCs/>
          <w:iCs/>
        </w:rPr>
        <w:t>О создании инвентаризационной комиссии».</w:t>
      </w:r>
      <w:r w:rsidRPr="007318EC">
        <w:rPr>
          <w:rFonts w:cs="Arial"/>
        </w:rPr>
        <w:t xml:space="preserve"> </w:t>
      </w:r>
      <w:r w:rsidRPr="007318EC">
        <w:rPr>
          <w:rFonts w:cs="Arial"/>
          <w:color w:val="000000"/>
        </w:rPr>
        <w:t xml:space="preserve">Мероприятия проводились путем натурного обследования территорий и расположенных на них элементов благоустройства. </w:t>
      </w:r>
      <w:r w:rsidRPr="007318EC">
        <w:rPr>
          <w:rFonts w:cs="Arial"/>
        </w:rPr>
        <w:t>По итогам инвентаризации разработаны паспорта благоустройства указанных объектов. Проведенный анализ показал, что текущее состояние благоустройства территорий Слюдянского муниципального образования, а также мест массового</w:t>
      </w:r>
      <w:r w:rsidR="00B62421" w:rsidRPr="007318EC">
        <w:rPr>
          <w:rFonts w:cs="Arial"/>
        </w:rPr>
        <w:t xml:space="preserve"> отдыха не отвечает современным</w:t>
      </w:r>
      <w:r w:rsidR="000804B0" w:rsidRPr="007318EC">
        <w:rPr>
          <w:rFonts w:cs="Arial"/>
        </w:rPr>
        <w:t xml:space="preserve"> </w:t>
      </w:r>
      <w:r w:rsidRPr="007318EC">
        <w:rPr>
          <w:rFonts w:cs="Arial"/>
        </w:rPr>
        <w:t>требованиям</w:t>
      </w:r>
      <w:r w:rsidR="00B62421" w:rsidRPr="007318EC">
        <w:rPr>
          <w:rFonts w:cs="Arial"/>
        </w:rPr>
        <w:t>,</w:t>
      </w:r>
      <w:r w:rsidRPr="007318EC">
        <w:rPr>
          <w:rFonts w:cs="Arial"/>
        </w:rPr>
        <w:t xml:space="preserve"> обусловленным нормами Градостроительного и Жилищного кодексов Российской Федераци</w:t>
      </w:r>
      <w:r w:rsidR="00B62421" w:rsidRPr="007318EC">
        <w:rPr>
          <w:rFonts w:cs="Arial"/>
        </w:rPr>
        <w:t>и. Выявлены следующие проблемы:</w:t>
      </w:r>
    </w:p>
    <w:p w:rsidR="00B62421" w:rsidRPr="007318EC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высокая степень износа асфальтового покрытия дворовых проездов и тротуаров;</w:t>
      </w:r>
    </w:p>
    <w:p w:rsidR="00B62421" w:rsidRPr="007318EC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B62421" w:rsidRPr="007318EC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несоответствие уровня освещения дворовых и общественных территорий требованиям национальных стандартов; </w:t>
      </w:r>
    </w:p>
    <w:p w:rsidR="00B62421" w:rsidRPr="007318EC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зрелое и перестойное состояние большинства зеленых насаждений дворовых и общественных территорий, разрушение травяного покрытия газонов; </w:t>
      </w:r>
    </w:p>
    <w:p w:rsidR="00B62421" w:rsidRPr="007318EC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отсутствие системы ливневой канализации на дворовых территориях многоквартирных домов и общественных территориях;</w:t>
      </w:r>
    </w:p>
    <w:p w:rsidR="00B62421" w:rsidRPr="007318EC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недостаточное обеспечение дост</w:t>
      </w:r>
      <w:r w:rsidR="00E119F3" w:rsidRPr="007318EC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>упных для инвалидов мест отдыха</w:t>
      </w:r>
      <w:r w:rsidRPr="007318EC"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 на дворовых территориях многоквартирных домов и общественных территориях, ограниченность доступа и передвижения.</w:t>
      </w:r>
      <w:r w:rsidR="00E119F3" w:rsidRPr="007318EC">
        <w:rPr>
          <w:rFonts w:ascii="Arial" w:hAnsi="Arial" w:cs="Arial"/>
          <w:sz w:val="24"/>
          <w:szCs w:val="24"/>
        </w:rPr>
        <w:t xml:space="preserve"> </w:t>
      </w:r>
    </w:p>
    <w:p w:rsidR="00C16165" w:rsidRPr="007318EC" w:rsidRDefault="00E119F3" w:rsidP="00C30D30">
      <w:pPr>
        <w:pStyle w:val="affff1"/>
        <w:tabs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hAnsi="Arial" w:cs="Arial"/>
          <w:sz w:val="24"/>
          <w:szCs w:val="24"/>
        </w:rPr>
        <w:t>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территорий, муниципальных территорий общего пользования,</w:t>
      </w:r>
      <w:r w:rsidRPr="007318EC">
        <w:rPr>
          <w:rFonts w:ascii="Arial" w:hAnsi="Arial" w:cs="Arial"/>
          <w:color w:val="000000"/>
          <w:sz w:val="24"/>
          <w:szCs w:val="24"/>
        </w:rPr>
        <w:t xml:space="preserve"> объектов недвижимого имущества (включая объекты незавершенного </w:t>
      </w:r>
      <w:r w:rsidRPr="007318EC">
        <w:rPr>
          <w:rFonts w:ascii="Arial" w:hAnsi="Arial" w:cs="Arial"/>
          <w:color w:val="000000"/>
          <w:sz w:val="24"/>
          <w:szCs w:val="24"/>
        </w:rPr>
        <w:lastRenderedPageBreak/>
        <w:t xml:space="preserve">строительства) и земельных участков, находящихся в собственности (пользовании) юридических лиц и индивидуальных предпринимателей. </w:t>
      </w:r>
      <w:r w:rsidRPr="007318EC">
        <w:rPr>
          <w:rFonts w:ascii="Arial" w:hAnsi="Arial" w:cs="Arial"/>
          <w:sz w:val="24"/>
          <w:szCs w:val="24"/>
        </w:rPr>
        <w:t>В ходе инвентаризации определена оценка текущего состояния сферы благоустройства муниципального образования.</w:t>
      </w:r>
    </w:p>
    <w:p w:rsidR="00C16165" w:rsidRPr="007318EC" w:rsidRDefault="00C16165" w:rsidP="00C30D30">
      <w:pPr>
        <w:pStyle w:val="ConsPlusNormal"/>
        <w:widowControl/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hAnsi="Arial" w:cs="Arial"/>
          <w:sz w:val="24"/>
          <w:szCs w:val="24"/>
        </w:rPr>
        <w:t xml:space="preserve">Существующее положение в сфере благоустройства территории Слюдянского городского поселения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16165" w:rsidRPr="007318EC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lang w:val="ru-RU"/>
        </w:rPr>
      </w:pPr>
      <w:r w:rsidRPr="007318EC">
        <w:rPr>
          <w:rFonts w:eastAsia="Calibri"/>
          <w:lang w:val="ru-RU"/>
        </w:rPr>
        <w:t>В рамках муниципальных программ «Благоустройство Слюдянского муниципального образования на 2015-2020 годы», а также «Развитие транспортного комплекса и улично-дорожной сети Слюдянского муниципального образования на 2015-2020 годы»</w:t>
      </w:r>
      <w:r w:rsidRPr="007318EC">
        <w:rPr>
          <w:lang w:val="ru-RU"/>
        </w:rPr>
        <w:t xml:space="preserve">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</w:t>
      </w:r>
      <w:proofErr w:type="spellStart"/>
      <w:r w:rsidRPr="007318EC">
        <w:rPr>
          <w:lang w:val="ru-RU"/>
        </w:rPr>
        <w:t>Слюдянский</w:t>
      </w:r>
      <w:proofErr w:type="spellEnd"/>
      <w:r w:rsidR="00B62421" w:rsidRPr="007318EC">
        <w:rPr>
          <w:lang w:val="ru-RU"/>
        </w:rPr>
        <w:t xml:space="preserve"> район, </w:t>
      </w:r>
      <w:r w:rsidRPr="007318EC">
        <w:rPr>
          <w:lang w:val="ru-RU"/>
        </w:rPr>
        <w:t xml:space="preserve">частично благоустроен парк «Перевал», сквер по улице </w:t>
      </w:r>
      <w:proofErr w:type="spellStart"/>
      <w:r w:rsidRPr="007318EC">
        <w:rPr>
          <w:lang w:val="ru-RU"/>
        </w:rPr>
        <w:t>Слюдянских</w:t>
      </w:r>
      <w:proofErr w:type="spellEnd"/>
      <w:r w:rsidRPr="007318EC">
        <w:rPr>
          <w:lang w:val="ru-RU"/>
        </w:rPr>
        <w:t xml:space="preserve"> Красногвардейцев, некоторые дворовые территории и тротуары. </w:t>
      </w:r>
    </w:p>
    <w:p w:rsidR="0012648B" w:rsidRPr="007318EC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shd w:val="clear" w:color="auto" w:fill="FFFFFF"/>
          <w:lang w:val="ru-RU" w:eastAsia="ru-RU"/>
        </w:rPr>
      </w:pPr>
      <w:proofErr w:type="spellStart"/>
      <w:r w:rsidRPr="007318EC">
        <w:rPr>
          <w:shd w:val="clear" w:color="auto" w:fill="FFFFFF"/>
          <w:lang w:val="ru-RU" w:eastAsia="ru-RU"/>
        </w:rPr>
        <w:t>Слюдянское</w:t>
      </w:r>
      <w:proofErr w:type="spellEnd"/>
      <w:r w:rsidRPr="007318EC">
        <w:rPr>
          <w:shd w:val="clear" w:color="auto" w:fill="FFFFFF"/>
          <w:lang w:val="ru-RU" w:eastAsia="ru-RU"/>
        </w:rPr>
        <w:t xml:space="preserve"> муниципальное образование </w:t>
      </w:r>
      <w:r w:rsidRPr="007318EC">
        <w:rPr>
          <w:lang w:val="ru-RU"/>
        </w:rPr>
        <w:t>находится на берегу озера</w:t>
      </w:r>
      <w:r w:rsidRPr="007318EC">
        <w:t> </w:t>
      </w:r>
      <w:hyperlink r:id="rId9" w:tooltip="Байкал" w:history="1">
        <w:r w:rsidRPr="007318EC">
          <w:rPr>
            <w:lang w:val="ru-RU"/>
          </w:rPr>
          <w:t>Байкал</w:t>
        </w:r>
      </w:hyperlink>
      <w:r w:rsidRPr="007318EC">
        <w:rPr>
          <w:lang w:val="ru-RU"/>
        </w:rPr>
        <w:t>, объекта Всемирного природного наследия</w:t>
      </w:r>
      <w:r w:rsidRPr="007318EC">
        <w:t> </w:t>
      </w:r>
      <w:hyperlink r:id="rId10" w:tooltip="ЮНЕСКО" w:history="1">
        <w:r w:rsidRPr="007318EC">
          <w:rPr>
            <w:lang w:val="ru-RU"/>
          </w:rPr>
          <w:t>ЮНЕСКО</w:t>
        </w:r>
      </w:hyperlink>
      <w:r w:rsidRPr="007318EC">
        <w:t> </w:t>
      </w:r>
      <w:r w:rsidR="000E642C" w:rsidRPr="007318EC">
        <w:rPr>
          <w:lang w:val="ru-RU"/>
        </w:rPr>
        <w:t xml:space="preserve">с </w:t>
      </w:r>
      <w:r w:rsidRPr="007318EC">
        <w:rPr>
          <w:lang w:val="ru-RU"/>
        </w:rPr>
        <w:t>чистейшей водой и девственной красотой</w:t>
      </w:r>
      <w:r w:rsidRPr="007318EC">
        <w:rPr>
          <w:shd w:val="clear" w:color="auto" w:fill="FFFFFF"/>
          <w:lang w:val="ru-RU" w:eastAsia="ru-RU"/>
        </w:rPr>
        <w:t>, в предгорьях горной системы </w:t>
      </w:r>
      <w:proofErr w:type="spellStart"/>
      <w:r w:rsidR="00C30D30" w:rsidRPr="007318EC">
        <w:rPr>
          <w:shd w:val="clear" w:color="auto" w:fill="FFFFFF"/>
          <w:lang w:val="ru-RU" w:eastAsia="ru-RU"/>
        </w:rPr>
        <w:fldChar w:fldCharType="begin"/>
      </w:r>
      <w:r w:rsidR="00C30D30" w:rsidRPr="007318EC">
        <w:rPr>
          <w:shd w:val="clear" w:color="auto" w:fill="FFFFFF"/>
          <w:lang w:val="ru-RU" w:eastAsia="ru-RU"/>
        </w:rPr>
        <w:instrText xml:space="preserve"> HYPERLINK "https://ru.wikipedia.org/wiki/%D0%A5%D0%B0%D0%BC%D0%B0%D1%80-%D0%94%D0%B0%D0%B1%D0%B0%D0%BD" </w:instrText>
      </w:r>
      <w:r w:rsidR="00C30D30" w:rsidRPr="007318EC">
        <w:rPr>
          <w:shd w:val="clear" w:color="auto" w:fill="FFFFFF"/>
          <w:lang w:val="ru-RU" w:eastAsia="ru-RU"/>
        </w:rPr>
        <w:fldChar w:fldCharType="separate"/>
      </w:r>
      <w:r w:rsidRPr="007318EC">
        <w:rPr>
          <w:shd w:val="clear" w:color="auto" w:fill="FFFFFF"/>
          <w:lang w:val="ru-RU" w:eastAsia="ru-RU"/>
        </w:rPr>
        <w:t>Хамар-Дабан</w:t>
      </w:r>
      <w:proofErr w:type="spellEnd"/>
      <w:r w:rsidR="00C30D30" w:rsidRPr="007318EC">
        <w:rPr>
          <w:shd w:val="clear" w:color="auto" w:fill="FFFFFF"/>
          <w:lang w:val="ru-RU" w:eastAsia="ru-RU"/>
        </w:rPr>
        <w:fldChar w:fldCharType="end"/>
      </w:r>
      <w:r w:rsidRPr="007318EC">
        <w:rPr>
          <w:shd w:val="clear" w:color="auto" w:fill="FFFFFF"/>
          <w:lang w:val="ru-RU" w:eastAsia="ru-RU"/>
        </w:rPr>
        <w:t>. </w:t>
      </w:r>
      <w:r w:rsidRPr="007318EC">
        <w:rPr>
          <w:lang w:val="ru-RU"/>
        </w:rPr>
        <w:t xml:space="preserve">В Слюдянке и её окрестностях находится множество объектов, привлекающих туристов. </w:t>
      </w:r>
    </w:p>
    <w:p w:rsidR="00C16165" w:rsidRPr="007318EC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lang w:val="ru-RU"/>
        </w:rPr>
      </w:pPr>
      <w:r w:rsidRPr="007318EC">
        <w:rPr>
          <w:lang w:val="ru-RU"/>
        </w:rPr>
        <w:t>Определенный дискомфорт и неудобства испытывает население, а также гости города Слюдянка из-за отсутствия обустроенных проходов (тротуаров) к местам общего пользования.</w:t>
      </w:r>
    </w:p>
    <w:p w:rsidR="00C16165" w:rsidRPr="007318EC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lang w:val="ru-RU"/>
        </w:rPr>
      </w:pPr>
      <w:r w:rsidRPr="007318EC">
        <w:rPr>
          <w:lang w:val="ru-RU"/>
        </w:rPr>
        <w:t>Благоустройство территории Слюдянского городского поселения невозможно осуществлять без комплексного подхода.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и отдыха всех категорий граждан.</w:t>
      </w:r>
    </w:p>
    <w:p w:rsidR="00C16165" w:rsidRPr="007318EC" w:rsidRDefault="00C16165" w:rsidP="00C30D30">
      <w:pPr>
        <w:pStyle w:val="ConsPlusNormal"/>
        <w:widowControl/>
        <w:tabs>
          <w:tab w:val="left" w:pos="851"/>
        </w:tabs>
        <w:suppressAutoHyphens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18EC">
        <w:rPr>
          <w:rFonts w:ascii="Arial" w:hAnsi="Arial" w:cs="Arial"/>
          <w:sz w:val="24"/>
          <w:szCs w:val="24"/>
        </w:rPr>
        <w:t xml:space="preserve">При осуществлении мероприятий по благоустройству территорий Слюдянского городского поселения, а также мест массового отдыха </w:t>
      </w:r>
      <w:r w:rsidRPr="007318EC">
        <w:rPr>
          <w:rFonts w:ascii="Arial" w:hAnsi="Arial" w:cs="Arial"/>
          <w:spacing w:val="3"/>
          <w:sz w:val="24"/>
          <w:szCs w:val="24"/>
          <w:shd w:val="clear" w:color="auto" w:fill="FFFFFF"/>
        </w:rPr>
        <w:t>особое внимание следует уделить соблюдению требований по доступности среды (физической, пространственной, информационной доступности зданий и сооружений) для инвалидов и других маломобильных групп населения. С</w:t>
      </w:r>
      <w:r w:rsidRPr="007318EC">
        <w:rPr>
          <w:rFonts w:ascii="Arial" w:hAnsi="Arial" w:cs="Arial"/>
          <w:color w:val="000000"/>
          <w:sz w:val="24"/>
          <w:szCs w:val="24"/>
        </w:rPr>
        <w:t xml:space="preserve">оздание доступности городской среды направлено на </w:t>
      </w:r>
      <w:r w:rsidRPr="007318EC">
        <w:rPr>
          <w:rFonts w:ascii="Arial" w:hAnsi="Arial" w:cs="Arial"/>
          <w:sz w:val="24"/>
          <w:szCs w:val="24"/>
        </w:rPr>
        <w:t>улучшение условий проживания, обслуживания, досуга инвалидов и других</w:t>
      </w:r>
      <w:r w:rsidR="00A508DC" w:rsidRPr="007318EC">
        <w:rPr>
          <w:rFonts w:ascii="Arial" w:hAnsi="Arial" w:cs="Arial"/>
          <w:sz w:val="24"/>
          <w:szCs w:val="24"/>
        </w:rPr>
        <w:t xml:space="preserve"> маломобильных групп населения.</w:t>
      </w:r>
      <w:r w:rsidRPr="007318EC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Необходимо создать возможность для свободного передвижения, для отдыха и общения, контакта с природной средой, проведения физкультурно-оздоровительных занятий указанных групп населения.</w:t>
      </w:r>
    </w:p>
    <w:p w:rsidR="00C16165" w:rsidRPr="007318EC" w:rsidRDefault="00C16165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В рамках реализации данной муниципальной Программы планируется выполнение работ по созданию, содержанию и развитию территории и объектов благоустройства Слюдянского городского поселения, включая объекты, находящиеся в частной собственности, и прилегающие к ним территории.</w:t>
      </w:r>
    </w:p>
    <w:p w:rsidR="00C16165" w:rsidRPr="007318EC" w:rsidRDefault="00C16165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 xml:space="preserve">С целью обеспечения формирования единого благоустроенного облика Слюдянского городского поселения, а также для привлечения к благоустройству территории не только граждан, проживающих в многоквартирных домах,  Программой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предпринимателями, о благоустройстве находящихся в их собственности (пользовании) объектов недвижимого имущества и земельных участков. </w:t>
      </w:r>
    </w:p>
    <w:p w:rsidR="00C16165" w:rsidRPr="007318EC" w:rsidRDefault="00C16165" w:rsidP="00C30D30">
      <w:pPr>
        <w:widowControl/>
        <w:suppressAutoHyphens/>
        <w:ind w:firstLine="851"/>
        <w:rPr>
          <w:rFonts w:cs="Arial"/>
          <w:lang w:eastAsia="en-US"/>
        </w:rPr>
      </w:pPr>
      <w:r w:rsidRPr="007318EC">
        <w:rPr>
          <w:rFonts w:cs="Arial"/>
          <w:lang w:eastAsia="en-US"/>
        </w:rPr>
        <w:lastRenderedPageBreak/>
        <w:t>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граждан, а также направлена на реализацию на территории Слюдянского муниципального образования приоритетного проекта «Формирование комфортной городской среды».</w:t>
      </w:r>
    </w:p>
    <w:p w:rsidR="002566EC" w:rsidRPr="00B62421" w:rsidRDefault="00791440" w:rsidP="00B62421">
      <w:pPr>
        <w:ind w:firstLine="851"/>
        <w:jc w:val="right"/>
        <w:rPr>
          <w:rFonts w:ascii="Times New Roman" w:hAnsi="Times New Roman"/>
          <w:bCs/>
          <w:color w:val="000000"/>
        </w:rPr>
      </w:pPr>
      <w:r w:rsidRPr="00B62421">
        <w:rPr>
          <w:rFonts w:ascii="Times New Roman" w:hAnsi="Times New Roman"/>
        </w:rPr>
        <w:t xml:space="preserve"> </w:t>
      </w:r>
    </w:p>
    <w:p w:rsidR="002566EC" w:rsidRPr="007318EC" w:rsidRDefault="002566EC" w:rsidP="00B62421">
      <w:pPr>
        <w:ind w:firstLine="851"/>
        <w:jc w:val="center"/>
        <w:rPr>
          <w:rFonts w:cs="Arial"/>
          <w:b/>
          <w:sz w:val="30"/>
          <w:szCs w:val="30"/>
        </w:rPr>
      </w:pPr>
      <w:r w:rsidRPr="007318EC">
        <w:rPr>
          <w:rFonts w:cs="Arial"/>
          <w:b/>
          <w:sz w:val="30"/>
          <w:szCs w:val="30"/>
        </w:rPr>
        <w:t>Сведения о текущих показателях (индикатора) состояния благоустройства в</w:t>
      </w:r>
      <w:r w:rsidR="00464823" w:rsidRPr="007318EC">
        <w:rPr>
          <w:rFonts w:cs="Arial"/>
          <w:b/>
          <w:sz w:val="30"/>
          <w:szCs w:val="30"/>
        </w:rPr>
        <w:t xml:space="preserve"> </w:t>
      </w:r>
      <w:proofErr w:type="spellStart"/>
      <w:r w:rsidR="00464823" w:rsidRPr="007318EC">
        <w:rPr>
          <w:rFonts w:cs="Arial"/>
          <w:b/>
          <w:sz w:val="30"/>
          <w:szCs w:val="30"/>
        </w:rPr>
        <w:t>Слюдянском</w:t>
      </w:r>
      <w:proofErr w:type="spellEnd"/>
      <w:r w:rsidRPr="007318EC">
        <w:rPr>
          <w:rFonts w:cs="Arial"/>
          <w:b/>
          <w:sz w:val="30"/>
          <w:szCs w:val="30"/>
        </w:rPr>
        <w:t xml:space="preserve"> муниципальн</w:t>
      </w:r>
      <w:r w:rsidR="00464823" w:rsidRPr="007318EC">
        <w:rPr>
          <w:rFonts w:cs="Arial"/>
          <w:b/>
          <w:sz w:val="30"/>
          <w:szCs w:val="30"/>
        </w:rPr>
        <w:t xml:space="preserve">ом образовании </w:t>
      </w:r>
    </w:p>
    <w:p w:rsidR="00464823" w:rsidRPr="00B62421" w:rsidRDefault="00464823" w:rsidP="00B62421">
      <w:pPr>
        <w:jc w:val="center"/>
        <w:rPr>
          <w:rFonts w:ascii="Times New Roman" w:hAnsi="Times New Roman"/>
          <w:b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2367"/>
        <w:gridCol w:w="962"/>
        <w:gridCol w:w="1386"/>
        <w:gridCol w:w="1393"/>
        <w:gridCol w:w="1467"/>
        <w:gridCol w:w="1513"/>
      </w:tblGrid>
      <w:tr w:rsidR="00B62421" w:rsidRPr="007318EC" w:rsidTr="00FB2A2F">
        <w:trPr>
          <w:trHeight w:val="4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№п/п   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Значения показателей, характеризующих состояние сферы благоустройства </w:t>
            </w:r>
          </w:p>
        </w:tc>
      </w:tr>
      <w:tr w:rsidR="00A02633" w:rsidRPr="007318EC" w:rsidTr="00FB2A2F">
        <w:trPr>
          <w:trHeight w:val="394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318EC">
                <w:rPr>
                  <w:rFonts w:ascii="Times New Roman" w:hAnsi="Times New Roman"/>
                  <w:sz w:val="18"/>
                  <w:szCs w:val="18"/>
                </w:rPr>
                <w:t>2016 г</w:t>
              </w:r>
            </w:smartTag>
            <w:r w:rsidRPr="007318E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318EC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7318E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BC" w:rsidRPr="007318EC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</w:tr>
      <w:tr w:rsidR="00A02633" w:rsidRPr="007318EC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pStyle w:val="affff1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Количество и </w:t>
            </w:r>
            <w:r w:rsidR="008D24F1" w:rsidRPr="007318EC"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 xml:space="preserve"> дворовых территорий, 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8E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7318EC">
              <w:rPr>
                <w:rFonts w:ascii="Times New Roman" w:hAnsi="Times New Roman"/>
                <w:sz w:val="18"/>
                <w:szCs w:val="18"/>
              </w:rPr>
              <w:t>/м</w:t>
            </w:r>
            <w:r w:rsidRPr="007318E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100/493 865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100/493 865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100/493 865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100/493 865</w:t>
            </w:r>
          </w:p>
        </w:tc>
      </w:tr>
      <w:tr w:rsidR="00A02633" w:rsidRPr="007318EC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Количество и площадь благоустроенных дворовых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8E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7318EC">
              <w:rPr>
                <w:rFonts w:ascii="Times New Roman" w:hAnsi="Times New Roman"/>
                <w:sz w:val="18"/>
                <w:szCs w:val="18"/>
              </w:rPr>
              <w:t>/м</w:t>
            </w:r>
            <w:r w:rsidRPr="007318E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6/38606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7/41186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7/41186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10/</w:t>
            </w:r>
            <w:r w:rsidR="003B4163" w:rsidRPr="007318EC">
              <w:rPr>
                <w:rFonts w:ascii="Times New Roman" w:hAnsi="Times New Roman"/>
                <w:sz w:val="18"/>
                <w:szCs w:val="18"/>
              </w:rPr>
              <w:t>74373</w:t>
            </w:r>
          </w:p>
        </w:tc>
      </w:tr>
      <w:tr w:rsidR="00A02633" w:rsidRPr="007318EC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Доля благоустроенных дворовых </w:t>
            </w:r>
            <w:proofErr w:type="gramStart"/>
            <w:r w:rsidRPr="007318EC">
              <w:rPr>
                <w:rFonts w:ascii="Times New Roman" w:hAnsi="Times New Roman"/>
                <w:sz w:val="18"/>
                <w:szCs w:val="18"/>
              </w:rPr>
              <w:t>территорий  от</w:t>
            </w:r>
            <w:proofErr w:type="gramEnd"/>
            <w:r w:rsidRPr="007318EC">
              <w:rPr>
                <w:rFonts w:ascii="Times New Roman" w:hAnsi="Times New Roman"/>
                <w:sz w:val="18"/>
                <w:szCs w:val="18"/>
              </w:rPr>
              <w:t xml:space="preserve"> общего количества дворовых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7318EC" w:rsidRDefault="003B4163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02633" w:rsidRPr="007318EC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 xml:space="preserve">Доля населения, проживающего в жилом фонде с благоустроенными дворовыми </w:t>
            </w:r>
            <w:proofErr w:type="gramStart"/>
            <w:r w:rsidRPr="007318EC">
              <w:rPr>
                <w:rFonts w:ascii="Times New Roman" w:hAnsi="Times New Roman"/>
                <w:sz w:val="18"/>
                <w:szCs w:val="18"/>
              </w:rPr>
              <w:t>территориями  от</w:t>
            </w:r>
            <w:proofErr w:type="gramEnd"/>
            <w:r w:rsidRPr="007318EC">
              <w:rPr>
                <w:rFonts w:ascii="Times New Roman" w:hAnsi="Times New Roman"/>
                <w:sz w:val="18"/>
                <w:szCs w:val="18"/>
              </w:rPr>
              <w:t xml:space="preserve"> общей численности населения Слюдянского муниципального образования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7318EC" w:rsidRDefault="00CF436F" w:rsidP="00B62421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02633" w:rsidRPr="007318EC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Количество и площадь общественных территорий, 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8E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7318EC">
              <w:rPr>
                <w:rFonts w:ascii="Times New Roman" w:hAnsi="Times New Roman"/>
                <w:sz w:val="18"/>
                <w:szCs w:val="18"/>
              </w:rPr>
              <w:t>/м</w:t>
            </w:r>
            <w:r w:rsidRPr="007318EC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3E4CBD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13/102570,5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3E4CBD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13/102570,5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3E4CBD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</w:t>
            </w:r>
            <w:r w:rsidR="00FE63C4" w:rsidRPr="007318EC">
              <w:rPr>
                <w:rFonts w:ascii="Times New Roman" w:hAnsi="Times New Roman"/>
                <w:sz w:val="18"/>
                <w:szCs w:val="18"/>
              </w:rPr>
              <w:t>3</w:t>
            </w:r>
            <w:r w:rsidRPr="007318EC">
              <w:rPr>
                <w:rFonts w:ascii="Times New Roman" w:hAnsi="Times New Roman"/>
                <w:sz w:val="18"/>
                <w:szCs w:val="18"/>
              </w:rPr>
              <w:t>/102570,5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7318EC" w:rsidRDefault="00FE63C4" w:rsidP="003E4CBD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17/119810,38</w:t>
            </w:r>
          </w:p>
        </w:tc>
      </w:tr>
      <w:tr w:rsidR="00A02633" w:rsidRPr="007318EC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Количество благоустроенных территорий общего пользования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8E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7318EC">
              <w:rPr>
                <w:rFonts w:ascii="Times New Roman" w:hAnsi="Times New Roman"/>
                <w:sz w:val="18"/>
                <w:szCs w:val="18"/>
              </w:rPr>
              <w:t>/м</w:t>
            </w:r>
            <w:r w:rsidRPr="007318E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2/5789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2/5789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3/7173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7318EC" w:rsidRDefault="00FE63C4" w:rsidP="00B62421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5/13820,50</w:t>
            </w:r>
          </w:p>
        </w:tc>
      </w:tr>
      <w:tr w:rsidR="00A02633" w:rsidRPr="007318EC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15,38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15,38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7318EC" w:rsidRDefault="00FE63C4" w:rsidP="00B62421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</w:tr>
      <w:tr w:rsidR="00A02633" w:rsidRPr="007318EC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7318EC" w:rsidRDefault="00763CBC" w:rsidP="00B62421">
            <w:pPr>
              <w:ind w:firstLine="35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Доля и площадь территорий общего пользования от общего количества таких территорий,</w:t>
            </w:r>
            <w:r w:rsidR="00FE63C4" w:rsidRPr="007318EC">
              <w:rPr>
                <w:rFonts w:ascii="Times New Roman" w:hAnsi="Times New Roman"/>
                <w:sz w:val="18"/>
                <w:szCs w:val="18"/>
              </w:rPr>
              <w:t xml:space="preserve"> нуждающихся в благоустройстве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%/м</w:t>
            </w:r>
            <w:r w:rsidRPr="007318E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94,3/96781,5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94,3/96781,5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7318EC" w:rsidRDefault="00763CBC" w:rsidP="00B62421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93/95397,5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7318EC" w:rsidRDefault="00FE63C4" w:rsidP="00B62421">
            <w:pPr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8EC">
              <w:rPr>
                <w:rFonts w:ascii="Times New Roman" w:hAnsi="Times New Roman"/>
                <w:sz w:val="18"/>
                <w:szCs w:val="18"/>
              </w:rPr>
              <w:t>88,5/105989,88</w:t>
            </w:r>
          </w:p>
        </w:tc>
      </w:tr>
    </w:tbl>
    <w:p w:rsidR="00FE63C4" w:rsidRPr="00B62421" w:rsidRDefault="00FE63C4" w:rsidP="00B62421">
      <w:pPr>
        <w:ind w:firstLine="0"/>
        <w:jc w:val="center"/>
        <w:rPr>
          <w:rFonts w:ascii="Times New Roman" w:hAnsi="Times New Roman"/>
          <w:b/>
        </w:rPr>
      </w:pPr>
    </w:p>
    <w:p w:rsidR="007318EC" w:rsidRDefault="00F75ECD" w:rsidP="00B62421">
      <w:pPr>
        <w:ind w:firstLine="0"/>
        <w:jc w:val="center"/>
        <w:rPr>
          <w:rFonts w:cs="Arial"/>
          <w:sz w:val="30"/>
          <w:szCs w:val="30"/>
        </w:rPr>
      </w:pPr>
      <w:r w:rsidRPr="007318EC">
        <w:rPr>
          <w:rFonts w:cs="Arial"/>
          <w:sz w:val="30"/>
          <w:szCs w:val="30"/>
        </w:rPr>
        <w:t>Приоритеты муниципальной политики в сфере благоустройства, ц</w:t>
      </w:r>
      <w:r w:rsidR="002566EC" w:rsidRPr="007318EC">
        <w:rPr>
          <w:rFonts w:cs="Arial"/>
          <w:sz w:val="30"/>
          <w:szCs w:val="30"/>
        </w:rPr>
        <w:t>ель и задачи, целевые показатели, сроки реализации муниципальной</w:t>
      </w:r>
    </w:p>
    <w:p w:rsidR="002566EC" w:rsidRPr="007318EC" w:rsidRDefault="002566EC" w:rsidP="00B62421">
      <w:pPr>
        <w:ind w:firstLine="0"/>
        <w:jc w:val="center"/>
        <w:rPr>
          <w:rFonts w:cs="Arial"/>
          <w:sz w:val="30"/>
          <w:szCs w:val="30"/>
        </w:rPr>
      </w:pPr>
      <w:r w:rsidRPr="007318EC">
        <w:rPr>
          <w:rFonts w:cs="Arial"/>
          <w:sz w:val="30"/>
          <w:szCs w:val="30"/>
        </w:rPr>
        <w:t>программы</w:t>
      </w:r>
    </w:p>
    <w:p w:rsidR="002566EC" w:rsidRPr="00B62421" w:rsidRDefault="002566EC" w:rsidP="00B62421">
      <w:pPr>
        <w:ind w:firstLine="851"/>
        <w:jc w:val="center"/>
        <w:rPr>
          <w:rFonts w:ascii="Times New Roman" w:hAnsi="Times New Roman"/>
        </w:rPr>
      </w:pPr>
    </w:p>
    <w:p w:rsidR="00B25B03" w:rsidRPr="007318EC" w:rsidRDefault="00B25B03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</w:t>
      </w:r>
      <w:r w:rsidRPr="007318EC">
        <w:rPr>
          <w:rFonts w:cs="Arial"/>
        </w:rPr>
        <w:lastRenderedPageBreak/>
        <w:t>др.) при широком общественном обсуждении дизайн-проектов благоустройства территорий.</w:t>
      </w:r>
    </w:p>
    <w:p w:rsidR="00B25B03" w:rsidRPr="007318EC" w:rsidRDefault="00B25B03" w:rsidP="00C30D30">
      <w:pPr>
        <w:widowControl/>
        <w:suppressAutoHyphens/>
        <w:ind w:firstLine="851"/>
        <w:rPr>
          <w:rFonts w:eastAsia="Calibri" w:cs="Arial"/>
        </w:rPr>
      </w:pPr>
      <w:r w:rsidRPr="007318EC">
        <w:rPr>
          <w:rFonts w:eastAsia="Calibri" w:cs="Arial"/>
        </w:rPr>
        <w:t xml:space="preserve">В соответствии с указом Президента Российской Федерации от </w:t>
      </w:r>
      <w:r w:rsidRPr="007318EC">
        <w:rPr>
          <w:rFonts w:eastAsia="Calibri" w:cs="Arial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B25B03" w:rsidRPr="007318EC" w:rsidRDefault="00B25B03" w:rsidP="00C30D30">
      <w:pPr>
        <w:pStyle w:val="11"/>
        <w:numPr>
          <w:ilvl w:val="0"/>
          <w:numId w:val="0"/>
        </w:numPr>
        <w:suppressAutoHyphens/>
        <w:ind w:firstLine="851"/>
        <w:rPr>
          <w:rFonts w:ascii="Arial" w:eastAsia="Calibri" w:hAnsi="Arial" w:cs="Arial"/>
          <w:sz w:val="24"/>
          <w:szCs w:val="24"/>
        </w:rPr>
      </w:pPr>
      <w:r w:rsidRPr="007318EC">
        <w:rPr>
          <w:rFonts w:ascii="Arial" w:eastAsia="Calibri" w:hAnsi="Arial" w:cs="Arial"/>
          <w:sz w:val="24"/>
          <w:szCs w:val="24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</w:t>
      </w:r>
    </w:p>
    <w:p w:rsidR="00B2264A" w:rsidRPr="007318EC" w:rsidRDefault="00B2264A" w:rsidP="00C30D30">
      <w:pPr>
        <w:pStyle w:val="ConsPlusNormal"/>
        <w:widowControl/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hAnsi="Arial" w:cs="Arial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7318EC" w:rsidRDefault="002566EC" w:rsidP="00C30D30">
      <w:pPr>
        <w:widowControl/>
        <w:suppressAutoHyphens/>
        <w:ind w:firstLine="851"/>
        <w:rPr>
          <w:rFonts w:cs="Arial"/>
          <w:b/>
        </w:rPr>
      </w:pPr>
      <w:r w:rsidRPr="007318EC">
        <w:rPr>
          <w:rFonts w:cs="Arial"/>
        </w:rPr>
        <w:t>Цель муниципальной программы:</w:t>
      </w:r>
      <w:r w:rsidR="003B0E7E" w:rsidRPr="007318EC">
        <w:rPr>
          <w:rFonts w:cs="Arial"/>
        </w:rPr>
        <w:t xml:space="preserve"> повышение качества</w:t>
      </w:r>
      <w:r w:rsidR="00740D71" w:rsidRPr="007318EC">
        <w:rPr>
          <w:rFonts w:cs="Arial"/>
        </w:rPr>
        <w:t xml:space="preserve"> и комфорта городской среды на </w:t>
      </w:r>
      <w:r w:rsidR="003B0E7E" w:rsidRPr="007318EC">
        <w:rPr>
          <w:rFonts w:cs="Arial"/>
        </w:rPr>
        <w:t xml:space="preserve">территории </w:t>
      </w:r>
      <w:r w:rsidR="00791440" w:rsidRPr="007318EC">
        <w:rPr>
          <w:rFonts w:cs="Arial"/>
        </w:rPr>
        <w:t xml:space="preserve">Слюдянского </w:t>
      </w:r>
      <w:r w:rsidR="003B0E7E" w:rsidRPr="007318EC">
        <w:rPr>
          <w:rFonts w:cs="Arial"/>
        </w:rPr>
        <w:t>муниципальног</w:t>
      </w:r>
      <w:r w:rsidR="00791440" w:rsidRPr="007318EC">
        <w:rPr>
          <w:rFonts w:cs="Arial"/>
        </w:rPr>
        <w:t>о образования.</w:t>
      </w:r>
    </w:p>
    <w:p w:rsidR="002566EC" w:rsidRPr="007318EC" w:rsidRDefault="002566EC" w:rsidP="00C30D30">
      <w:pPr>
        <w:widowControl/>
        <w:suppressAutoHyphens/>
        <w:ind w:firstLine="851"/>
        <w:rPr>
          <w:rFonts w:cs="Arial"/>
          <w:b/>
        </w:rPr>
      </w:pPr>
      <w:r w:rsidRPr="007318EC">
        <w:rPr>
          <w:rFonts w:cs="Arial"/>
        </w:rPr>
        <w:t>Для достижения поставленной цели необходимо решить следующие задачи:</w:t>
      </w:r>
    </w:p>
    <w:p w:rsidR="003B0E7E" w:rsidRPr="007318EC" w:rsidRDefault="003B0E7E" w:rsidP="00C30D30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7318EC">
        <w:rPr>
          <w:rFonts w:cs="Arial"/>
        </w:rPr>
        <w:t>1. Повышение уровня благоустройства дворовых территорий многоквартирных домов.</w:t>
      </w:r>
    </w:p>
    <w:p w:rsidR="003B0E7E" w:rsidRPr="007318EC" w:rsidRDefault="003B0E7E" w:rsidP="00C30D30">
      <w:pPr>
        <w:widowControl/>
        <w:tabs>
          <w:tab w:val="left" w:pos="34"/>
        </w:tabs>
        <w:suppressAutoHyphens/>
        <w:ind w:firstLine="851"/>
        <w:outlineLvl w:val="4"/>
        <w:rPr>
          <w:rFonts w:cs="Arial"/>
        </w:rPr>
      </w:pPr>
      <w:r w:rsidRPr="007318EC">
        <w:rPr>
          <w:rFonts w:cs="Arial"/>
        </w:rPr>
        <w:t>2. Повышение уровня благоустройства общественных территорий.</w:t>
      </w:r>
    </w:p>
    <w:p w:rsidR="003B0E7E" w:rsidRPr="007318EC" w:rsidRDefault="00E119F3" w:rsidP="00C30D30">
      <w:pPr>
        <w:widowControl/>
        <w:tabs>
          <w:tab w:val="left" w:pos="34"/>
          <w:tab w:val="left" w:pos="1134"/>
        </w:tabs>
        <w:suppressAutoHyphens/>
        <w:ind w:firstLine="851"/>
        <w:outlineLvl w:val="4"/>
        <w:rPr>
          <w:rFonts w:cs="Arial"/>
          <w:bCs/>
        </w:rPr>
      </w:pPr>
      <w:r w:rsidRPr="007318EC">
        <w:rPr>
          <w:rFonts w:cs="Arial"/>
        </w:rPr>
        <w:t xml:space="preserve">3. </w:t>
      </w:r>
      <w:r w:rsidR="003B0E7E" w:rsidRPr="007318EC">
        <w:rPr>
          <w:rFonts w:cs="Arial"/>
        </w:rPr>
        <w:t>Повышение уровня б</w:t>
      </w:r>
      <w:r w:rsidR="003B0E7E" w:rsidRPr="007318EC">
        <w:rPr>
          <w:rFonts w:cs="Arial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7318EC" w:rsidRDefault="006E1BE7" w:rsidP="00C30D30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7318EC">
        <w:rPr>
          <w:rFonts w:cs="Arial"/>
          <w:bCs/>
        </w:rPr>
        <w:t>4</w:t>
      </w:r>
      <w:r w:rsidR="00A508DC" w:rsidRPr="007318EC">
        <w:rPr>
          <w:rFonts w:cs="Arial"/>
          <w:bCs/>
        </w:rPr>
        <w:t>.</w:t>
      </w:r>
      <w:r w:rsidR="003B0E7E" w:rsidRPr="007318EC">
        <w:rPr>
          <w:rFonts w:cs="Arial"/>
          <w:bCs/>
        </w:rPr>
        <w:t>П</w:t>
      </w:r>
      <w:r w:rsidR="003B0E7E" w:rsidRPr="007318EC">
        <w:rPr>
          <w:rFonts w:cs="Arial"/>
        </w:rPr>
        <w:t>овышение уровня</w:t>
      </w:r>
      <w:r w:rsidR="003B0E7E" w:rsidRPr="007318EC">
        <w:rPr>
          <w:rFonts w:cs="Arial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7318EC" w:rsidRDefault="006E1BE7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5</w:t>
      </w:r>
      <w:r w:rsidR="00791440" w:rsidRPr="007318EC">
        <w:rPr>
          <w:rFonts w:cs="Arial"/>
        </w:rPr>
        <w:t>.</w:t>
      </w:r>
      <w:r w:rsidR="003B0E7E" w:rsidRPr="007318EC">
        <w:rPr>
          <w:rFonts w:cs="Arial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791440" w:rsidRPr="007318EC" w:rsidRDefault="002566EC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 xml:space="preserve">Сведения о показателях (индикаторах) муниципальной программы </w:t>
      </w:r>
      <w:r w:rsidR="00791440" w:rsidRPr="007318EC">
        <w:rPr>
          <w:rFonts w:cs="Arial"/>
        </w:rPr>
        <w:t xml:space="preserve">представлены </w:t>
      </w:r>
      <w:r w:rsidR="00791440" w:rsidRPr="007318EC">
        <w:rPr>
          <w:rFonts w:cs="Arial"/>
          <w:bCs/>
          <w:color w:val="000000"/>
        </w:rPr>
        <w:t>в Приложении № 1 к настоящей муниципальной Программе.</w:t>
      </w:r>
    </w:p>
    <w:p w:rsidR="002566EC" w:rsidRPr="007318EC" w:rsidRDefault="0071709F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С</w:t>
      </w:r>
      <w:r w:rsidR="002566EC" w:rsidRPr="007318EC">
        <w:rPr>
          <w:rFonts w:cs="Arial"/>
        </w:rPr>
        <w:t>рок реализации му</w:t>
      </w:r>
      <w:r w:rsidR="0041242D" w:rsidRPr="007318EC">
        <w:rPr>
          <w:rFonts w:cs="Arial"/>
        </w:rPr>
        <w:t>ниципальной программы: 2018-2024</w:t>
      </w:r>
      <w:r w:rsidR="002566EC" w:rsidRPr="007318EC">
        <w:rPr>
          <w:rFonts w:cs="Arial"/>
        </w:rPr>
        <w:t xml:space="preserve"> годы.</w:t>
      </w:r>
    </w:p>
    <w:p w:rsidR="00A508DC" w:rsidRPr="00B62421" w:rsidRDefault="00A508DC" w:rsidP="00C30D30">
      <w:pPr>
        <w:widowControl/>
        <w:suppressAutoHyphens/>
        <w:ind w:firstLine="851"/>
        <w:rPr>
          <w:rFonts w:ascii="Times New Roman" w:hAnsi="Times New Roman"/>
          <w:b/>
          <w:bCs/>
        </w:rPr>
      </w:pPr>
    </w:p>
    <w:p w:rsidR="00A508DC" w:rsidRPr="007318EC" w:rsidRDefault="00A508DC" w:rsidP="00C30D30">
      <w:pPr>
        <w:widowControl/>
        <w:suppressAutoHyphens/>
        <w:ind w:firstLine="851"/>
        <w:jc w:val="center"/>
        <w:rPr>
          <w:rFonts w:cs="Arial"/>
          <w:b/>
          <w:sz w:val="30"/>
          <w:szCs w:val="30"/>
        </w:rPr>
      </w:pPr>
      <w:r w:rsidRPr="007318EC">
        <w:rPr>
          <w:rFonts w:cs="Arial"/>
          <w:b/>
          <w:sz w:val="30"/>
          <w:szCs w:val="30"/>
        </w:rPr>
        <w:t>Характеристика основных мероприятий муниципальной программы</w:t>
      </w:r>
    </w:p>
    <w:p w:rsidR="00A64D11" w:rsidRPr="007318EC" w:rsidRDefault="00A64D11" w:rsidP="00C30D30">
      <w:pPr>
        <w:widowControl/>
        <w:suppressAutoHyphens/>
        <w:ind w:firstLine="851"/>
        <w:jc w:val="left"/>
        <w:rPr>
          <w:rFonts w:cs="Arial"/>
        </w:rPr>
      </w:pPr>
      <w:r w:rsidRPr="007318EC">
        <w:rPr>
          <w:rFonts w:cs="Arial"/>
        </w:rPr>
        <w:t>Муниципальная программа включает следующие мероприятия: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Мероприятие 1. Благоустройство дворовых территорий многоквартирных домов.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Минимальный перечень работ по благоустройству дворовых территорий включает следующие виды работ: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1) ремонт дворовых проездов;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2) обеспечение освещения дворовых территорий многоквартирных домов;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lastRenderedPageBreak/>
        <w:t>3) установка скамеек;</w:t>
      </w:r>
    </w:p>
    <w:p w:rsidR="009D08D7" w:rsidRPr="007318EC" w:rsidRDefault="009D08D7" w:rsidP="009D08D7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4) установка урн;</w:t>
      </w:r>
    </w:p>
    <w:p w:rsidR="009D08D7" w:rsidRPr="007318EC" w:rsidRDefault="009D08D7" w:rsidP="009D08D7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5) ремонт и (или) устройство автомобильных парковок;</w:t>
      </w:r>
    </w:p>
    <w:p w:rsidR="009D08D7" w:rsidRPr="007318EC" w:rsidRDefault="009D08D7" w:rsidP="009D08D7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6) ремонт и (или) устройство тротуаров, пешеходных дорожек.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</w:t>
      </w:r>
      <w:r w:rsidR="00A02633" w:rsidRPr="007318EC">
        <w:rPr>
          <w:rFonts w:cs="Arial"/>
        </w:rPr>
        <w:t xml:space="preserve"> 2 к муниципальной программе</w:t>
      </w:r>
      <w:r w:rsidRPr="007318EC">
        <w:rPr>
          <w:rFonts w:cs="Arial"/>
        </w:rPr>
        <w:t>.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Дополнительный перечень работ по благоустройству дворовых территорий включает следующие виды работ: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1) оборудование детских площадок;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2) оборудование спортивных площадок;</w:t>
      </w:r>
    </w:p>
    <w:p w:rsidR="00111CCE" w:rsidRPr="007318EC" w:rsidRDefault="009D08D7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3</w:t>
      </w:r>
      <w:r w:rsidR="00111CCE" w:rsidRPr="007318EC">
        <w:rPr>
          <w:rFonts w:cs="Arial"/>
        </w:rPr>
        <w:t>) озеленение территорий;</w:t>
      </w:r>
    </w:p>
    <w:p w:rsidR="00111CCE" w:rsidRPr="007318EC" w:rsidRDefault="009D08D7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4</w:t>
      </w:r>
      <w:r w:rsidR="00111CCE" w:rsidRPr="007318EC">
        <w:rPr>
          <w:rFonts w:cs="Arial"/>
        </w:rPr>
        <w:t>) обустройство площадок для выгула домашних животных;</w:t>
      </w:r>
    </w:p>
    <w:p w:rsidR="00111CCE" w:rsidRPr="007318EC" w:rsidRDefault="009D08D7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5</w:t>
      </w:r>
      <w:r w:rsidR="00111CCE" w:rsidRPr="007318EC">
        <w:rPr>
          <w:rFonts w:cs="Arial"/>
        </w:rPr>
        <w:t>) обустройство площадок для отдыха;</w:t>
      </w:r>
    </w:p>
    <w:p w:rsidR="00111CCE" w:rsidRPr="007318EC" w:rsidRDefault="009D08D7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6</w:t>
      </w:r>
      <w:r w:rsidR="00111CCE" w:rsidRPr="007318EC">
        <w:rPr>
          <w:rFonts w:cs="Arial"/>
        </w:rPr>
        <w:t>) обустройство контейнерных площадок;</w:t>
      </w:r>
    </w:p>
    <w:p w:rsidR="00111CCE" w:rsidRPr="007318EC" w:rsidRDefault="009D08D7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7</w:t>
      </w:r>
      <w:r w:rsidR="00111CCE" w:rsidRPr="007318EC">
        <w:rPr>
          <w:rFonts w:cs="Arial"/>
        </w:rPr>
        <w:t>) обустройство ограждений;</w:t>
      </w:r>
    </w:p>
    <w:p w:rsidR="00111CCE" w:rsidRPr="007318EC" w:rsidRDefault="009D08D7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8</w:t>
      </w:r>
      <w:r w:rsidR="00111CCE" w:rsidRPr="007318EC">
        <w:rPr>
          <w:rFonts w:cs="Arial"/>
        </w:rPr>
        <w:t>) устройство открытого лотка для отвода дождевых и талых вод;</w:t>
      </w:r>
    </w:p>
    <w:p w:rsidR="00111CCE" w:rsidRPr="007318EC" w:rsidRDefault="009D08D7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9</w:t>
      </w:r>
      <w:r w:rsidR="00111CCE" w:rsidRPr="007318EC">
        <w:rPr>
          <w:rFonts w:cs="Arial"/>
        </w:rPr>
        <w:t>) устройство искусственных дорожных неровностей с установкой соответствующих дорожных знаков;</w:t>
      </w:r>
    </w:p>
    <w:p w:rsidR="00111CCE" w:rsidRPr="007318EC" w:rsidRDefault="009D08D7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10</w:t>
      </w:r>
      <w:r w:rsidR="00111CCE" w:rsidRPr="007318EC">
        <w:rPr>
          <w:rFonts w:cs="Arial"/>
        </w:rPr>
        <w:t>) иные виды работ.</w:t>
      </w:r>
    </w:p>
    <w:p w:rsidR="00111CCE" w:rsidRPr="007318EC" w:rsidRDefault="00111CCE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При выполнении видов работ, включенных в минимальный перечень, обязательным является:</w:t>
      </w:r>
    </w:p>
    <w:p w:rsidR="00A02633" w:rsidRPr="007318EC" w:rsidRDefault="00111CCE" w:rsidP="009D08D7">
      <w:pPr>
        <w:pStyle w:val="affff1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hAnsi="Arial" w:cs="Arial"/>
          <w:sz w:val="24"/>
          <w:szCs w:val="24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111CCE" w:rsidRPr="007318EC" w:rsidRDefault="00111CCE" w:rsidP="009D08D7">
      <w:pPr>
        <w:pStyle w:val="affff1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hAnsi="Arial" w:cs="Arial"/>
          <w:sz w:val="24"/>
          <w:szCs w:val="24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111CCE" w:rsidRPr="007318EC" w:rsidRDefault="00111CCE" w:rsidP="009D08D7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Трудовое участие заинтересованных лиц реализуется в форме субботника.</w:t>
      </w:r>
    </w:p>
    <w:p w:rsidR="00111CCE" w:rsidRPr="007318EC" w:rsidRDefault="00111CCE" w:rsidP="009D08D7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111CCE" w:rsidRPr="007318EC" w:rsidRDefault="00111CCE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A02633" w:rsidRPr="007318EC" w:rsidRDefault="00111CCE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При выполнении видов работ, включенных в дополнительный перечень, обязательным является:</w:t>
      </w:r>
    </w:p>
    <w:p w:rsidR="00A02633" w:rsidRPr="007318EC" w:rsidRDefault="00111CCE" w:rsidP="009D08D7">
      <w:pPr>
        <w:pStyle w:val="affff1"/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hAnsi="Arial" w:cs="Arial"/>
          <w:sz w:val="24"/>
          <w:szCs w:val="24"/>
        </w:rPr>
        <w:t>финансово</w:t>
      </w:r>
      <w:r w:rsidR="00A02633" w:rsidRPr="007318EC">
        <w:rPr>
          <w:rFonts w:ascii="Arial" w:hAnsi="Arial" w:cs="Arial"/>
          <w:sz w:val="24"/>
          <w:szCs w:val="24"/>
        </w:rPr>
        <w:t>е участие заинтересованных лиц;</w:t>
      </w:r>
    </w:p>
    <w:p w:rsidR="00A02633" w:rsidRPr="007318EC" w:rsidRDefault="00111CCE" w:rsidP="009D08D7">
      <w:pPr>
        <w:pStyle w:val="affff1"/>
        <w:numPr>
          <w:ilvl w:val="0"/>
          <w:numId w:val="41"/>
        </w:numPr>
        <w:tabs>
          <w:tab w:val="left" w:pos="0"/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7318E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7318EC">
        <w:rPr>
          <w:rFonts w:ascii="Arial" w:hAnsi="Arial" w:cs="Arial"/>
          <w:sz w:val="24"/>
          <w:szCs w:val="24"/>
        </w:rPr>
        <w:t xml:space="preserve">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111CCE" w:rsidRPr="007318EC" w:rsidRDefault="00111CCE" w:rsidP="009D08D7">
      <w:pPr>
        <w:pStyle w:val="affff1"/>
        <w:numPr>
          <w:ilvl w:val="0"/>
          <w:numId w:val="41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318EC">
        <w:rPr>
          <w:rFonts w:ascii="Arial" w:hAnsi="Arial" w:cs="Arial"/>
          <w:sz w:val="24"/>
          <w:szCs w:val="24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111CCE" w:rsidRPr="007318EC" w:rsidRDefault="00111CCE" w:rsidP="00C30D30">
      <w:pPr>
        <w:widowControl/>
        <w:tabs>
          <w:tab w:val="left" w:pos="851"/>
        </w:tabs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 xml:space="preserve">Финансовое участие заинтересованных лиц реализуется в форме </w:t>
      </w:r>
      <w:proofErr w:type="spellStart"/>
      <w:r w:rsidRPr="007318EC">
        <w:rPr>
          <w:rFonts w:cs="Arial"/>
        </w:rPr>
        <w:t>софинансирования</w:t>
      </w:r>
      <w:proofErr w:type="spellEnd"/>
      <w:r w:rsidRPr="007318EC">
        <w:rPr>
          <w:rFonts w:cs="Arial"/>
        </w:rPr>
        <w:t xml:space="preserve"> мероприятий по благоустройству дворовых территорий. </w:t>
      </w:r>
    </w:p>
    <w:p w:rsidR="00111CCE" w:rsidRPr="007318EC" w:rsidRDefault="00111CCE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lastRenderedPageBreak/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 xml:space="preserve">Адресный перечень дворовых территорий многоквартирных домов, подлежащих благоустройству в 2018-2024 году (приложение № 3 к муниципальной Программе) </w:t>
      </w:r>
      <w:r w:rsidR="00FB0E05" w:rsidRPr="007318EC">
        <w:rPr>
          <w:rFonts w:cs="Arial"/>
        </w:rPr>
        <w:t>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муниципального образования от 13.10.2017 года №1152.</w:t>
      </w:r>
    </w:p>
    <w:p w:rsidR="00111CCE" w:rsidRPr="007318EC" w:rsidRDefault="00111CCE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4 к муниципальной Программе.</w:t>
      </w:r>
    </w:p>
    <w:p w:rsidR="00A64D11" w:rsidRPr="007318EC" w:rsidRDefault="00A64D11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Мероприятие 2. Благоустройство общественных территорий.</w:t>
      </w:r>
    </w:p>
    <w:p w:rsidR="00FB0E05" w:rsidRPr="007318EC" w:rsidRDefault="00FB0E05" w:rsidP="00C30D30">
      <w:pPr>
        <w:widowControl/>
        <w:suppressAutoHyphens/>
        <w:ind w:firstLine="851"/>
        <w:rPr>
          <w:rFonts w:cs="Arial"/>
          <w:bCs/>
        </w:rPr>
      </w:pPr>
      <w:r w:rsidRPr="007318EC">
        <w:rPr>
          <w:rFonts w:cs="Arial"/>
          <w:bCs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FB0E05" w:rsidRPr="007318EC" w:rsidRDefault="00FB0E05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 xml:space="preserve">Адресный перечень общественных территорий, подлежащих благоустройству в 2018-2024 году (приложение 3 к Муниципальной программе), формируется исходя из минимального перечня работ по благоустройству, с учетом физического состояния </w:t>
      </w:r>
      <w:r w:rsidR="007B2729" w:rsidRPr="007318EC">
        <w:rPr>
          <w:rFonts w:cs="Arial"/>
        </w:rPr>
        <w:t>общественной</w:t>
      </w:r>
      <w:r w:rsidRPr="007318EC">
        <w:rPr>
          <w:rFonts w:cs="Arial"/>
        </w:rPr>
        <w:t xml:space="preserve"> территории, определенной по результатам инвентаризации </w:t>
      </w:r>
      <w:r w:rsidR="007B2729" w:rsidRPr="007318EC">
        <w:rPr>
          <w:rFonts w:cs="Arial"/>
        </w:rPr>
        <w:t>общественной</w:t>
      </w:r>
      <w:r w:rsidRPr="007318EC">
        <w:rPr>
          <w:rFonts w:cs="Arial"/>
        </w:rPr>
        <w:t xml:space="preserve">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FB0E05" w:rsidRPr="007318EC" w:rsidRDefault="00FB0E05" w:rsidP="00C30D30">
      <w:pPr>
        <w:widowControl/>
        <w:suppressAutoHyphens/>
        <w:ind w:firstLine="851"/>
        <w:rPr>
          <w:rFonts w:cs="Arial"/>
          <w:u w:val="single"/>
        </w:rPr>
      </w:pPr>
      <w:r w:rsidRPr="007318EC">
        <w:rPr>
          <w:rFonts w:cs="Arial"/>
        </w:rPr>
        <w:t xml:space="preserve">Очередность благоустройства общественных территорий определяется в соответствии с порядком </w:t>
      </w:r>
      <w:r w:rsidR="007B2729" w:rsidRPr="007318EC">
        <w:rPr>
          <w:rFonts w:cs="Arial"/>
        </w:rPr>
        <w:t>общественного обсуждения приоритетности проведения благоустройства муниципальных территорий общего пользования</w:t>
      </w:r>
      <w:r w:rsidRPr="007318EC">
        <w:rPr>
          <w:rFonts w:cs="Arial"/>
        </w:rPr>
        <w:t xml:space="preserve">, утвержденным постановлением администрации </w:t>
      </w:r>
      <w:r w:rsidR="007B2729" w:rsidRPr="007318EC">
        <w:rPr>
          <w:rFonts w:cs="Arial"/>
        </w:rPr>
        <w:t>Слюдянского городского поселения</w:t>
      </w:r>
      <w:r w:rsidRPr="007318EC">
        <w:rPr>
          <w:rFonts w:cs="Arial"/>
        </w:rPr>
        <w:t xml:space="preserve"> </w:t>
      </w:r>
      <w:r w:rsidR="000804B0" w:rsidRPr="007318EC">
        <w:rPr>
          <w:rFonts w:cs="Arial"/>
        </w:rPr>
        <w:t>от 29.11.2018 № 1198.</w:t>
      </w:r>
    </w:p>
    <w:p w:rsidR="00FB0E05" w:rsidRPr="007318EC" w:rsidRDefault="00FB0E05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Слюдянского городского поселения.</w:t>
      </w:r>
    </w:p>
    <w:p w:rsidR="00FB0E05" w:rsidRPr="007318EC" w:rsidRDefault="00FB0E05" w:rsidP="00C30D30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7318EC">
        <w:rPr>
          <w:rFonts w:cs="Arial"/>
        </w:rPr>
        <w:lastRenderedPageBreak/>
        <w:t>Мероприятие 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</w:r>
    </w:p>
    <w:p w:rsidR="00FB0E05" w:rsidRPr="007318EC" w:rsidRDefault="00FB0E05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№3 к Муниципальной программе),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D739BD" w:rsidRPr="007318EC" w:rsidRDefault="00FB0E05" w:rsidP="00C30D30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7318EC">
        <w:rPr>
          <w:rFonts w:cs="Arial"/>
        </w:rPr>
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 w:rsidR="00D739BD" w:rsidRPr="007318EC">
        <w:rPr>
          <w:rFonts w:cs="Arial"/>
        </w:rPr>
        <w:t xml:space="preserve">Слюдянского муниципального образования, утвержденными решением Думы Слюдянского городского поселения от 10.10.2017 г. № 21- </w:t>
      </w:r>
      <w:r w:rsidR="00D739BD" w:rsidRPr="007318EC">
        <w:rPr>
          <w:rFonts w:cs="Arial"/>
          <w:lang w:val="en-US"/>
        </w:rPr>
        <w:t>IV</w:t>
      </w:r>
      <w:r w:rsidR="00D739BD" w:rsidRPr="007318EC">
        <w:rPr>
          <w:rFonts w:cs="Arial"/>
        </w:rPr>
        <w:t xml:space="preserve"> ГД</w:t>
      </w:r>
      <w:r w:rsidRPr="007318EC">
        <w:rPr>
          <w:rFonts w:cs="Arial"/>
        </w:rPr>
        <w:t xml:space="preserve">, на основании заключенных соглашений с администрацией </w:t>
      </w:r>
      <w:r w:rsidR="00D739BD" w:rsidRPr="007318EC">
        <w:rPr>
          <w:rFonts w:cs="Arial"/>
        </w:rPr>
        <w:t>Слюдянского городского поселения.</w:t>
      </w:r>
    </w:p>
    <w:p w:rsidR="00D739BD" w:rsidRPr="007318EC" w:rsidRDefault="00D739BD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D739BD" w:rsidRPr="007318EC" w:rsidRDefault="00D739BD" w:rsidP="00C30D30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7318EC">
        <w:rPr>
          <w:rFonts w:cs="Arial"/>
          <w:bCs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7318EC">
        <w:rPr>
          <w:rFonts w:cs="Arial"/>
        </w:rPr>
        <w:t>проводятся инвентаризационной комиссией, созданной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D739BD" w:rsidRPr="007318EC" w:rsidRDefault="00D739BD" w:rsidP="00C30D30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7318EC">
        <w:rPr>
          <w:rFonts w:cs="Arial"/>
        </w:rPr>
        <w:t>Мероприятие 5. Благоустройство индивидуальных жилых домов и земельных участков, предоставленных для их размещения.</w:t>
      </w:r>
    </w:p>
    <w:p w:rsidR="00D739BD" w:rsidRPr="007318EC" w:rsidRDefault="00D739BD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Адресный перечень ИЖС, подлежащих благоустройству не позднее 2020 года (</w:t>
      </w:r>
      <w:r w:rsidR="000804B0" w:rsidRPr="007318EC">
        <w:rPr>
          <w:rFonts w:cs="Arial"/>
        </w:rPr>
        <w:t>приложение 3</w:t>
      </w:r>
      <w:r w:rsidRPr="007318EC">
        <w:rPr>
          <w:rFonts w:cs="Arial"/>
        </w:rPr>
        <w:t>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D739BD" w:rsidRPr="007318EC" w:rsidRDefault="00D739BD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Слюдянского муниципального образования, утвержденными решением Думы Слюдянского городского поселения от 10.10.2017 г. № 21- </w:t>
      </w:r>
      <w:r w:rsidRPr="007318EC">
        <w:rPr>
          <w:rFonts w:cs="Arial"/>
          <w:lang w:val="en-US"/>
        </w:rPr>
        <w:t>IV</w:t>
      </w:r>
      <w:r w:rsidRPr="007318EC">
        <w:rPr>
          <w:rFonts w:cs="Arial"/>
        </w:rPr>
        <w:t xml:space="preserve"> ГД, на основании заключенных соглашений с администрацией Слюдянского городского поселения.</w:t>
      </w:r>
    </w:p>
    <w:p w:rsidR="00D739BD" w:rsidRPr="007318EC" w:rsidRDefault="00D739BD" w:rsidP="00C30D30">
      <w:pPr>
        <w:widowControl/>
        <w:tabs>
          <w:tab w:val="left" w:pos="34"/>
        </w:tabs>
        <w:suppressAutoHyphens/>
        <w:ind w:firstLine="851"/>
        <w:outlineLvl w:val="4"/>
        <w:rPr>
          <w:rFonts w:cs="Arial"/>
        </w:rPr>
      </w:pPr>
      <w:r w:rsidRPr="007318EC">
        <w:rPr>
          <w:rFonts w:cs="Arial"/>
          <w:bCs/>
        </w:rPr>
        <w:t xml:space="preserve">Мероприятие 6. </w:t>
      </w:r>
      <w:r w:rsidRPr="007318EC">
        <w:rPr>
          <w:rFonts w:cs="Arial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D739BD" w:rsidRPr="007318EC" w:rsidRDefault="00D739BD" w:rsidP="00C30D30">
      <w:pPr>
        <w:widowControl/>
        <w:tabs>
          <w:tab w:val="left" w:pos="34"/>
        </w:tabs>
        <w:suppressAutoHyphens/>
        <w:ind w:firstLine="851"/>
        <w:outlineLvl w:val="4"/>
        <w:rPr>
          <w:rFonts w:cs="Arial"/>
        </w:rPr>
      </w:pPr>
      <w:r w:rsidRPr="007318EC">
        <w:rPr>
          <w:rFonts w:cs="Arial"/>
        </w:rPr>
        <w:t xml:space="preserve"> 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7318EC">
        <w:rPr>
          <w:rFonts w:cs="Arial"/>
        </w:rPr>
        <w:t>софинансируются</w:t>
      </w:r>
      <w:proofErr w:type="spellEnd"/>
      <w:r w:rsidRPr="007318EC">
        <w:rPr>
          <w:rFonts w:cs="Arial"/>
        </w:rPr>
        <w:t xml:space="preserve"> из бюджета Иркутской области.</w:t>
      </w:r>
    </w:p>
    <w:p w:rsidR="00ED32BD" w:rsidRPr="007318EC" w:rsidRDefault="00ED32BD" w:rsidP="00C30D30">
      <w:pPr>
        <w:widowControl/>
        <w:suppressAutoHyphens/>
        <w:ind w:firstLine="851"/>
        <w:rPr>
          <w:rFonts w:cs="Arial"/>
        </w:rPr>
      </w:pPr>
    </w:p>
    <w:p w:rsidR="00D739BD" w:rsidRPr="007318EC" w:rsidRDefault="00D739BD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Мероприятия по благоустройству территорий реализуются с учетом: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 xml:space="preserve">проведения общественных обсуждений проектов муниципальных программ (срок обсуждения – не менее 30 календарных дней со дня опубликования таких </w:t>
      </w:r>
      <w:r w:rsidRPr="007318EC">
        <w:rPr>
          <w:rFonts w:cs="Arial"/>
        </w:rPr>
        <w:lastRenderedPageBreak/>
        <w:t>проектов изменений в муниципальную программу), в том числе при внесении в них изменений;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обеспеченности в срок до 1 мар</w:t>
      </w:r>
      <w:r w:rsidR="00ED32BD" w:rsidRPr="007318EC">
        <w:rPr>
          <w:rFonts w:cs="Arial"/>
        </w:rPr>
        <w:t>та года предоставления субсидий</w:t>
      </w:r>
      <w:r w:rsidRPr="007318EC">
        <w:rPr>
          <w:rFonts w:cs="Arial"/>
        </w:rPr>
        <w:t xml:space="preserve"> проведение общественных обсуждений и определение территорий и мероприятий по благоустройству таких территорий;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 xml:space="preserve">обеспеченности проведение голосования по отбору общественных территорий (для муниципальных образований Иркутской области с численностью населения свыше 20 </w:t>
      </w:r>
      <w:proofErr w:type="spellStart"/>
      <w:r w:rsidRPr="007318EC">
        <w:rPr>
          <w:rFonts w:cs="Arial"/>
        </w:rPr>
        <w:t>тыс.человек</w:t>
      </w:r>
      <w:proofErr w:type="spellEnd"/>
      <w:r w:rsidRPr="007318EC">
        <w:rPr>
          <w:rFonts w:cs="Arial"/>
        </w:rPr>
        <w:t>):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11" w:history="1">
        <w:r w:rsidRPr="007318EC">
          <w:rPr>
            <w:rFonts w:cs="Arial"/>
          </w:rPr>
          <w:t>постановлением</w:t>
        </w:r>
      </w:hyperlink>
      <w:r w:rsidRPr="007318EC">
        <w:rPr>
          <w:rFonts w:cs="Arial"/>
        </w:rPr>
        <w:t xml:space="preserve"> Правите</w:t>
      </w:r>
      <w:r w:rsidR="00FB2A2F" w:rsidRPr="007318EC">
        <w:rPr>
          <w:rFonts w:cs="Arial"/>
        </w:rPr>
        <w:t xml:space="preserve">льства Российской Федерации от </w:t>
      </w:r>
      <w:r w:rsidRPr="007318EC">
        <w:rPr>
          <w:rFonts w:cs="Arial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населения;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 xml:space="preserve">проведения органом местного самоуправления муниципального образования Иркутской области работ по образованию земельных участков, на которых расположены многоквартирные дома, в целях </w:t>
      </w:r>
      <w:proofErr w:type="spellStart"/>
      <w:r w:rsidRPr="007318EC">
        <w:rPr>
          <w:rFonts w:cs="Arial"/>
        </w:rPr>
        <w:t>софинансирования</w:t>
      </w:r>
      <w:proofErr w:type="spellEnd"/>
      <w:r w:rsidRPr="007318EC">
        <w:rPr>
          <w:rFonts w:cs="Arial"/>
        </w:rPr>
        <w:t xml:space="preserve"> работ по благоустройству дворовых территорий которых муниципальному образованию Иркутской области предоставляется субсидия: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 xml:space="preserve"> в срок до даты, установленной соглашением о предоставлении субсидий (в случае, если земельный участок находится в муниципальной собственности, или если собственность на земельный участок не разграничена);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</w:rPr>
      </w:pPr>
      <w:r w:rsidRPr="007318EC">
        <w:rPr>
          <w:rFonts w:cs="Arial"/>
        </w:rPr>
        <w:t>в срок до даты заключения о</w:t>
      </w:r>
      <w:r w:rsidR="00FB2A2F" w:rsidRPr="007318EC">
        <w:rPr>
          <w:rFonts w:cs="Arial"/>
        </w:rPr>
        <w:t xml:space="preserve">рганом местного самоуправления </w:t>
      </w:r>
      <w:r w:rsidRPr="007318EC">
        <w:rPr>
          <w:rFonts w:cs="Arial"/>
        </w:rPr>
        <w:t xml:space="preserve">муниципального образования Иркутской области соглашения о предоставлении субсидии юридическим лицам (за исключением субсидии государственным (муниципальным) учреждениям), индивидуальным предпринимателям, физическим </w:t>
      </w:r>
      <w:r w:rsidRPr="007318EC">
        <w:rPr>
          <w:rFonts w:cs="Arial"/>
        </w:rPr>
        <w:lastRenderedPageBreak/>
        <w:t>лицам на возмещение затрат на выполнение работ по благоустройству дворовых территорий (в случае если дворовая территория образована земельными участками, находящимися полностью или частично в частной собственности);</w:t>
      </w:r>
    </w:p>
    <w:p w:rsidR="00D739BD" w:rsidRPr="007318EC" w:rsidRDefault="00D739BD" w:rsidP="00C30D30">
      <w:pPr>
        <w:widowControl/>
        <w:suppressAutoHyphens/>
        <w:ind w:firstLine="851"/>
        <w:contextualSpacing/>
        <w:rPr>
          <w:rFonts w:cs="Arial"/>
          <w:color w:val="000000" w:themeColor="text1"/>
        </w:rPr>
      </w:pPr>
      <w:r w:rsidRPr="007318EC">
        <w:rPr>
          <w:rFonts w:cs="Arial"/>
          <w:color w:val="000000" w:themeColor="text1"/>
        </w:rPr>
        <w:t>направления на реализацию мероприятий по благоустройству общественных территорий не менее одной т</w:t>
      </w:r>
      <w:r w:rsidR="00FB2A2F" w:rsidRPr="007318EC">
        <w:rPr>
          <w:rFonts w:cs="Arial"/>
          <w:color w:val="000000" w:themeColor="text1"/>
        </w:rPr>
        <w:t xml:space="preserve">рети и не более трех четвертых </w:t>
      </w:r>
      <w:r w:rsidRPr="007318EC">
        <w:rPr>
          <w:rFonts w:cs="Arial"/>
          <w:color w:val="000000" w:themeColor="text1"/>
        </w:rPr>
        <w:t xml:space="preserve">от общего размера предоставленной субсидии (для муниципальных образований Иркутской области, отнесенных к категории городских округов, и муниципальных образований Иркутской области с численностью населения более 20 тысяч человек); </w:t>
      </w:r>
    </w:p>
    <w:p w:rsidR="00D739BD" w:rsidRPr="007318EC" w:rsidRDefault="00D739BD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хозяйства.»</w:t>
      </w:r>
    </w:p>
    <w:p w:rsidR="00392571" w:rsidRPr="007318EC" w:rsidRDefault="00392571" w:rsidP="00C30D30">
      <w:pPr>
        <w:widowControl/>
        <w:suppressAutoHyphens/>
        <w:ind w:firstLine="851"/>
        <w:jc w:val="center"/>
        <w:rPr>
          <w:rFonts w:cs="Arial"/>
          <w:b/>
        </w:rPr>
      </w:pPr>
    </w:p>
    <w:p w:rsidR="002566EC" w:rsidRPr="007318EC" w:rsidRDefault="002566EC" w:rsidP="00C30D30">
      <w:pPr>
        <w:widowControl/>
        <w:suppressAutoHyphens/>
        <w:ind w:firstLine="851"/>
        <w:jc w:val="center"/>
        <w:rPr>
          <w:rFonts w:cs="Arial"/>
          <w:b/>
          <w:sz w:val="30"/>
          <w:szCs w:val="30"/>
        </w:rPr>
      </w:pPr>
      <w:r w:rsidRPr="007318EC">
        <w:rPr>
          <w:rFonts w:cs="Arial"/>
          <w:b/>
          <w:sz w:val="30"/>
          <w:szCs w:val="30"/>
        </w:rPr>
        <w:t>Ресурсное обеспечение муниципальной программы</w:t>
      </w:r>
    </w:p>
    <w:p w:rsidR="002566EC" w:rsidRPr="00B62421" w:rsidRDefault="002566EC" w:rsidP="00C30D30">
      <w:pPr>
        <w:widowControl/>
        <w:suppressAutoHyphens/>
        <w:ind w:firstLine="851"/>
        <w:jc w:val="center"/>
        <w:rPr>
          <w:rFonts w:ascii="Times New Roman" w:hAnsi="Times New Roman"/>
          <w:b/>
        </w:rPr>
      </w:pPr>
    </w:p>
    <w:p w:rsidR="00E160F7" w:rsidRPr="007318EC" w:rsidRDefault="00E160F7" w:rsidP="00C30D30">
      <w:pPr>
        <w:widowControl/>
        <w:suppressAutoHyphens/>
        <w:ind w:firstLine="851"/>
        <w:rPr>
          <w:rFonts w:cs="Arial"/>
        </w:rPr>
      </w:pPr>
      <w:r w:rsidRPr="007318EC">
        <w:rPr>
          <w:rFonts w:cs="Arial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018-2024 годы», утвержденная постановлением Правительства Иркутской области от 31 августа 2017 года № 568-пп. </w:t>
      </w:r>
    </w:p>
    <w:p w:rsidR="00E160F7" w:rsidRPr="007318EC" w:rsidRDefault="00E160F7" w:rsidP="00E160F7">
      <w:pPr>
        <w:ind w:firstLine="851"/>
        <w:rPr>
          <w:rFonts w:cs="Arial"/>
        </w:rPr>
      </w:pPr>
      <w:r w:rsidRPr="007318EC">
        <w:rPr>
          <w:rFonts w:cs="Arial"/>
        </w:rPr>
        <w:t xml:space="preserve">Общий объем финансирования муниципальной программы составляет </w:t>
      </w:r>
      <w:r w:rsidRPr="007318EC">
        <w:rPr>
          <w:rFonts w:cs="Arial"/>
          <w:bCs/>
          <w:color w:val="000000"/>
        </w:rPr>
        <w:t>214 711,68136</w:t>
      </w:r>
      <w:r w:rsidRPr="007318EC">
        <w:rPr>
          <w:rFonts w:cs="Arial"/>
          <w:b/>
          <w:bCs/>
          <w:color w:val="000000"/>
        </w:rPr>
        <w:t xml:space="preserve"> </w:t>
      </w:r>
      <w:r w:rsidRPr="007318EC">
        <w:rPr>
          <w:rFonts w:cs="Arial"/>
        </w:rPr>
        <w:t xml:space="preserve">тыс. руб. </w:t>
      </w:r>
    </w:p>
    <w:p w:rsidR="009D08D7" w:rsidRPr="00E160F7" w:rsidRDefault="009D08D7" w:rsidP="00E160F7">
      <w:pPr>
        <w:ind w:firstLine="851"/>
        <w:rPr>
          <w:rFonts w:ascii="Times New Roman" w:hAnsi="Times New Roman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2263"/>
        <w:gridCol w:w="1478"/>
        <w:gridCol w:w="1375"/>
        <w:gridCol w:w="975"/>
        <w:gridCol w:w="1134"/>
        <w:gridCol w:w="1005"/>
        <w:gridCol w:w="1417"/>
        <w:gridCol w:w="20"/>
      </w:tblGrid>
      <w:tr w:rsidR="000E3355" w:rsidRPr="007318EC" w:rsidTr="00D27D4D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Финансовые средства, всего рублей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Объем финансирования, руб. </w:t>
            </w:r>
          </w:p>
        </w:tc>
      </w:tr>
      <w:tr w:rsidR="000E3355" w:rsidRPr="007318EC" w:rsidTr="00D27D4D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0E3355" w:rsidRPr="007318EC" w:rsidTr="00D27D4D">
        <w:trPr>
          <w:gridAfter w:val="1"/>
          <w:wAfter w:w="20" w:type="dxa"/>
          <w:trHeight w:val="52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 всего, из 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0E3355" w:rsidRPr="007318EC" w:rsidTr="00D27D4D">
        <w:trPr>
          <w:gridAfter w:val="1"/>
          <w:wAfter w:w="20" w:type="dxa"/>
          <w:trHeight w:val="94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 (</w:t>
            </w:r>
            <w:proofErr w:type="spellStart"/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E3355" w:rsidRPr="007318EC" w:rsidTr="00D27D4D">
        <w:trPr>
          <w:gridAfter w:val="1"/>
          <w:wAfter w:w="20" w:type="dxa"/>
          <w:trHeight w:val="4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за весь период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214 711 681,36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2 546 560,10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195 663 442,47</w:t>
            </w:r>
          </w:p>
        </w:tc>
      </w:tr>
      <w:tr w:rsidR="000E3355" w:rsidRPr="007318EC" w:rsidTr="00D27D4D">
        <w:trPr>
          <w:gridAfter w:val="1"/>
          <w:wAfter w:w="2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E3355" w:rsidRPr="007318EC" w:rsidTr="00D27D4D">
        <w:trPr>
          <w:gridAfter w:val="1"/>
          <w:wAfter w:w="20" w:type="dxa"/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16 777 328,89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275 650,10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3355" w:rsidRPr="007318EC" w:rsidTr="00D27D4D">
        <w:trPr>
          <w:gridAfter w:val="1"/>
          <w:wAfter w:w="20" w:type="dxa"/>
          <w:trHeight w:val="10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12 606 901,14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255 650,10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375 859,16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3 382 647,51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8 592 744,37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3355" w:rsidRPr="007318EC" w:rsidTr="00D27D4D">
        <w:trPr>
          <w:gridAfter w:val="1"/>
          <w:wAfter w:w="20" w:type="dxa"/>
          <w:trHeight w:val="6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2 908 050,65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796 401,63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2 023 158,28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3355" w:rsidRPr="007318EC" w:rsidTr="00D27D4D">
        <w:trPr>
          <w:gridAfter w:val="1"/>
          <w:wAfter w:w="20" w:type="dxa"/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парка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1 262 377,10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E3355" w:rsidRPr="007318EC" w:rsidTr="00D27D4D">
        <w:trPr>
          <w:gridAfter w:val="1"/>
          <w:wAfter w:w="20" w:type="dxa"/>
          <w:trHeight w:val="2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39 265 810,00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983 018,00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38 282 792,00</w:t>
            </w:r>
          </w:p>
        </w:tc>
      </w:tr>
      <w:tr w:rsidR="000E3355" w:rsidRPr="007318EC" w:rsidTr="00D27D4D">
        <w:trPr>
          <w:gridAfter w:val="1"/>
          <w:wAfter w:w="20" w:type="dxa"/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16 165 810,00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641 509,00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15 524 301,00</w:t>
            </w:r>
          </w:p>
        </w:tc>
      </w:tr>
      <w:tr w:rsidR="000E3355" w:rsidRPr="007318EC" w:rsidTr="00D27D4D">
        <w:trPr>
          <w:gridAfter w:val="1"/>
          <w:wAfter w:w="20" w:type="dxa"/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23 100 000,00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341 509,00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9 145 850,21</w:t>
            </w:r>
          </w:p>
        </w:tc>
      </w:tr>
      <w:tr w:rsidR="000E3355" w:rsidRPr="007318EC" w:rsidTr="00D27D4D">
        <w:trPr>
          <w:gridAfter w:val="1"/>
          <w:wAfter w:w="20" w:type="dxa"/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25 462 107,00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635 486,00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24 826 621,00</w:t>
            </w:r>
          </w:p>
        </w:tc>
      </w:tr>
      <w:tr w:rsidR="000E3355" w:rsidRPr="007318EC" w:rsidTr="00D27D4D">
        <w:trPr>
          <w:gridAfter w:val="1"/>
          <w:wAfter w:w="20" w:type="dxa"/>
          <w:trHeight w:val="9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дворовых территорий многоквартирных домов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20 362 107,00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36 424 213,00</w:t>
            </w:r>
          </w:p>
        </w:tc>
      </w:tr>
      <w:tr w:rsidR="000E3355" w:rsidRPr="007318EC" w:rsidTr="00D27D4D">
        <w:trPr>
          <w:gridAfter w:val="1"/>
          <w:wAfter w:w="20" w:type="dxa"/>
          <w:trHeight w:val="6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335 486,00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5 934 821,14</w:t>
            </w:r>
          </w:p>
        </w:tc>
      </w:tr>
      <w:tr w:rsidR="000E3355" w:rsidRPr="007318EC" w:rsidTr="00D27D4D">
        <w:trPr>
          <w:gridAfter w:val="1"/>
          <w:wAfter w:w="20" w:type="dxa"/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22 749 465,21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652 406,00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22 097 059,21</w:t>
            </w:r>
          </w:p>
        </w:tc>
      </w:tr>
      <w:tr w:rsidR="000E3355" w:rsidRPr="007318EC" w:rsidTr="00D27D4D">
        <w:trPr>
          <w:gridAfter w:val="1"/>
          <w:wAfter w:w="20" w:type="dxa"/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18 362 106,00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22 569 809,00</w:t>
            </w:r>
          </w:p>
        </w:tc>
      </w:tr>
      <w:tr w:rsidR="000E3355" w:rsidRPr="007318EC" w:rsidTr="00D27D4D">
        <w:trPr>
          <w:gridAfter w:val="1"/>
          <w:wAfter w:w="20" w:type="dxa"/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4 387 359,21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352 406,00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21 186 686,12</w:t>
            </w:r>
          </w:p>
        </w:tc>
      </w:tr>
      <w:tr w:rsidR="000E3355" w:rsidRPr="007318EC" w:rsidTr="00D27D4D">
        <w:trPr>
          <w:gridAfter w:val="1"/>
          <w:wAfter w:w="20" w:type="dxa"/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19 140 116,14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19 140 116,14</w:t>
            </w:r>
          </w:p>
        </w:tc>
      </w:tr>
      <w:tr w:rsidR="000E3355" w:rsidRPr="007318EC" w:rsidTr="00D27D4D">
        <w:trPr>
          <w:gridAfter w:val="1"/>
          <w:wAfter w:w="20" w:type="dxa"/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12 869 809,00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12 869 809,00</w:t>
            </w:r>
          </w:p>
        </w:tc>
      </w:tr>
      <w:tr w:rsidR="000E3355" w:rsidRPr="007318EC" w:rsidTr="00D27D4D">
        <w:trPr>
          <w:gridAfter w:val="1"/>
          <w:wAfter w:w="20" w:type="dxa"/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6 270 307,14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6 270 307,14</w:t>
            </w:r>
          </w:p>
        </w:tc>
      </w:tr>
      <w:tr w:rsidR="000E3355" w:rsidRPr="007318EC" w:rsidTr="00D27D4D">
        <w:trPr>
          <w:gridAfter w:val="1"/>
          <w:wAfter w:w="20" w:type="dxa"/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57 645 092,12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57 645 092,12</w:t>
            </w:r>
          </w:p>
        </w:tc>
      </w:tr>
      <w:tr w:rsidR="000E3355" w:rsidRPr="007318EC" w:rsidTr="00D27D4D">
        <w:trPr>
          <w:gridAfter w:val="1"/>
          <w:wAfter w:w="20" w:type="dxa"/>
          <w:trHeight w:val="76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36 106 000,00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36 106 000,00</w:t>
            </w:r>
          </w:p>
        </w:tc>
      </w:tr>
      <w:tr w:rsidR="000E3355" w:rsidRPr="007318EC" w:rsidTr="00D27D4D">
        <w:trPr>
          <w:gridAfter w:val="1"/>
          <w:wAfter w:w="20" w:type="dxa"/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21 539 092,12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21 539 092,12</w:t>
            </w:r>
          </w:p>
        </w:tc>
      </w:tr>
      <w:tr w:rsidR="000E3355" w:rsidRPr="007318EC" w:rsidTr="00D27D4D">
        <w:trPr>
          <w:gridAfter w:val="1"/>
          <w:wAfter w:w="20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33 671 762,00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33 671 762,00</w:t>
            </w:r>
          </w:p>
        </w:tc>
      </w:tr>
      <w:tr w:rsidR="000E3355" w:rsidRPr="007318EC" w:rsidTr="00D27D4D">
        <w:trPr>
          <w:gridAfter w:val="1"/>
          <w:wAfter w:w="20" w:type="dxa"/>
          <w:trHeight w:val="7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25 461 909,00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0E3355" w:rsidRPr="007318EC" w:rsidTr="00D27D4D">
        <w:trPr>
          <w:gridAfter w:val="1"/>
          <w:wAfter w:w="20" w:type="dxa"/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8 209 853,00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55" w:rsidRPr="007318EC" w:rsidRDefault="000E3355" w:rsidP="000E33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18EC">
              <w:rPr>
                <w:rFonts w:ascii="Times New Roman" w:hAnsi="Times New Roman"/>
                <w:color w:val="000000"/>
                <w:sz w:val="20"/>
                <w:szCs w:val="20"/>
              </w:rPr>
              <w:t>8 209 853,00</w:t>
            </w:r>
          </w:p>
        </w:tc>
      </w:tr>
    </w:tbl>
    <w:p w:rsidR="0083535F" w:rsidRPr="00B62421" w:rsidRDefault="0083535F" w:rsidP="00B62421">
      <w:pPr>
        <w:ind w:firstLine="0"/>
        <w:rPr>
          <w:rFonts w:ascii="Times New Roman" w:hAnsi="Times New Roman"/>
          <w:b/>
          <w:bCs/>
        </w:rPr>
      </w:pPr>
    </w:p>
    <w:p w:rsidR="002566EC" w:rsidRPr="007318EC" w:rsidRDefault="00A735A3" w:rsidP="00B62421">
      <w:pPr>
        <w:jc w:val="center"/>
        <w:rPr>
          <w:rFonts w:cs="Arial"/>
          <w:b/>
          <w:sz w:val="30"/>
          <w:szCs w:val="30"/>
        </w:rPr>
      </w:pPr>
      <w:r w:rsidRPr="007318EC">
        <w:rPr>
          <w:rFonts w:cs="Arial"/>
          <w:b/>
          <w:bCs/>
          <w:sz w:val="30"/>
          <w:szCs w:val="30"/>
        </w:rPr>
        <w:t>Анализ рисков реализации</w:t>
      </w:r>
      <w:r w:rsidR="002566EC" w:rsidRPr="007318EC">
        <w:rPr>
          <w:rFonts w:cs="Arial"/>
          <w:b/>
          <w:bCs/>
          <w:sz w:val="30"/>
          <w:szCs w:val="30"/>
        </w:rPr>
        <w:t xml:space="preserve"> </w:t>
      </w:r>
      <w:r w:rsidR="002566EC" w:rsidRPr="007318EC">
        <w:rPr>
          <w:rFonts w:cs="Arial"/>
          <w:b/>
          <w:sz w:val="30"/>
          <w:szCs w:val="30"/>
        </w:rPr>
        <w:t>муниципальной</w:t>
      </w:r>
      <w:r w:rsidR="002566EC" w:rsidRPr="007318EC">
        <w:rPr>
          <w:rFonts w:cs="Arial"/>
          <w:b/>
          <w:bCs/>
          <w:sz w:val="30"/>
          <w:szCs w:val="30"/>
        </w:rPr>
        <w:t xml:space="preserve"> программы и описание мер управления рисками реализации </w:t>
      </w:r>
      <w:r w:rsidR="002566EC" w:rsidRPr="007318EC">
        <w:rPr>
          <w:rFonts w:cs="Arial"/>
          <w:b/>
          <w:sz w:val="30"/>
          <w:szCs w:val="30"/>
        </w:rPr>
        <w:t>муниципальной</w:t>
      </w:r>
      <w:r w:rsidR="002566EC" w:rsidRPr="007318EC">
        <w:rPr>
          <w:rFonts w:cs="Arial"/>
          <w:b/>
          <w:bCs/>
          <w:sz w:val="30"/>
          <w:szCs w:val="30"/>
        </w:rPr>
        <w:t xml:space="preserve"> программы</w:t>
      </w:r>
    </w:p>
    <w:p w:rsidR="002566EC" w:rsidRPr="007318EC" w:rsidRDefault="002566EC" w:rsidP="00C30D30">
      <w:pPr>
        <w:suppressAutoHyphens/>
        <w:ind w:firstLine="0"/>
        <w:rPr>
          <w:rFonts w:cs="Arial"/>
          <w:sz w:val="30"/>
          <w:szCs w:val="30"/>
        </w:rPr>
      </w:pPr>
    </w:p>
    <w:p w:rsidR="00E41D31" w:rsidRDefault="002566EC" w:rsidP="00C30D30">
      <w:pPr>
        <w:suppressAutoHyphens/>
        <w:ind w:firstLine="851"/>
        <w:rPr>
          <w:rFonts w:cs="Arial"/>
        </w:rPr>
      </w:pPr>
      <w:r w:rsidRPr="007318EC">
        <w:rPr>
          <w:rFonts w:cs="Arial"/>
        </w:rPr>
        <w:t xml:space="preserve">Реализация мероприятий муниципальной программы связана с рисками, обусловленными </w:t>
      </w:r>
      <w:r w:rsidR="005C1404" w:rsidRPr="007318EC">
        <w:rPr>
          <w:rFonts w:cs="Arial"/>
        </w:rPr>
        <w:t xml:space="preserve">как </w:t>
      </w:r>
      <w:r w:rsidRPr="007318EC">
        <w:rPr>
          <w:rFonts w:cs="Arial"/>
        </w:rPr>
        <w:t>внутренними факторами (организационные риски), так внешним</w:t>
      </w:r>
      <w:r w:rsidR="005C1404" w:rsidRPr="007318EC">
        <w:rPr>
          <w:rFonts w:cs="Arial"/>
        </w:rPr>
        <w:t>и</w:t>
      </w:r>
      <w:r w:rsidRPr="007318EC">
        <w:rPr>
          <w:rFonts w:cs="Arial"/>
        </w:rPr>
        <w:t xml:space="preserve"> факторам</w:t>
      </w:r>
      <w:r w:rsidR="005C1404" w:rsidRPr="007318EC">
        <w:rPr>
          <w:rFonts w:cs="Arial"/>
        </w:rPr>
        <w:t>и</w:t>
      </w:r>
      <w:r w:rsidRPr="007318EC">
        <w:rPr>
          <w:rFonts w:cs="Arial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</w:t>
      </w:r>
      <w:r w:rsidR="00710C3D" w:rsidRPr="007318EC">
        <w:rPr>
          <w:rFonts w:cs="Arial"/>
        </w:rPr>
        <w:t>программы, приведена в таблице</w:t>
      </w:r>
      <w:r w:rsidR="00D713BB" w:rsidRPr="007318EC">
        <w:rPr>
          <w:rFonts w:cs="Arial"/>
        </w:rPr>
        <w:t>:</w:t>
      </w:r>
      <w:r w:rsidR="00710C3D" w:rsidRPr="007318EC">
        <w:rPr>
          <w:rFonts w:cs="Arial"/>
        </w:rPr>
        <w:t xml:space="preserve"> </w:t>
      </w:r>
    </w:p>
    <w:p w:rsidR="007318EC" w:rsidRPr="007318EC" w:rsidRDefault="007318EC" w:rsidP="00C30D30">
      <w:pPr>
        <w:suppressAutoHyphens/>
        <w:ind w:firstLine="851"/>
        <w:rPr>
          <w:rFonts w:cs="Arial"/>
        </w:rPr>
      </w:pPr>
    </w:p>
    <w:p w:rsidR="002566EC" w:rsidRPr="007318EC" w:rsidRDefault="002566EC" w:rsidP="00B62421">
      <w:pPr>
        <w:jc w:val="center"/>
        <w:rPr>
          <w:rFonts w:cs="Arial"/>
          <w:sz w:val="30"/>
          <w:szCs w:val="30"/>
        </w:rPr>
      </w:pPr>
      <w:r w:rsidRPr="007318EC">
        <w:rPr>
          <w:rFonts w:cs="Arial"/>
          <w:b/>
          <w:sz w:val="30"/>
          <w:szCs w:val="30"/>
        </w:rPr>
        <w:t>Комплексная оценка рисков, возникающих при реализации мероприятий муниципальной программы</w:t>
      </w:r>
    </w:p>
    <w:p w:rsidR="002566EC" w:rsidRPr="00B62421" w:rsidRDefault="002566EC" w:rsidP="00B6242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140"/>
        <w:gridCol w:w="5818"/>
      </w:tblGrid>
      <w:tr w:rsidR="002566EC" w:rsidRPr="00B62421" w:rsidTr="00D27D4D">
        <w:trPr>
          <w:trHeight w:val="388"/>
        </w:trPr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B62421" w:rsidRDefault="002566EC" w:rsidP="00B62421">
            <w:pPr>
              <w:ind w:hanging="7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B62421" w:rsidTr="00D27D4D">
        <w:trPr>
          <w:trHeight w:val="204"/>
        </w:trPr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56" w:type="dxa"/>
            <w:gridSpan w:val="2"/>
            <w:vAlign w:val="center"/>
          </w:tcPr>
          <w:p w:rsidR="002566EC" w:rsidRPr="00B62421" w:rsidRDefault="002566EC" w:rsidP="000804B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B62421" w:rsidTr="00D27D4D">
        <w:trPr>
          <w:trHeight w:val="413"/>
        </w:trPr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1.1.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Изменения федерального и </w:t>
            </w:r>
            <w:r w:rsidRPr="00B62421">
              <w:rPr>
                <w:rFonts w:ascii="Times New Roman" w:hAnsi="Times New Roman"/>
              </w:rPr>
              <w:lastRenderedPageBreak/>
              <w:t>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</w:rPr>
              <w:lastRenderedPageBreak/>
              <w:t xml:space="preserve">Осуществление мониторинга изменения федерального и регионального законодательства с оценкой </w:t>
            </w:r>
            <w:r w:rsidRPr="00B62421">
              <w:rPr>
                <w:rFonts w:ascii="Times New Roman" w:hAnsi="Times New Roman"/>
              </w:rPr>
              <w:lastRenderedPageBreak/>
              <w:t xml:space="preserve">возможных последствий. Актуализация нормативных, правовых актов </w:t>
            </w:r>
            <w:r w:rsidR="00710C3D" w:rsidRPr="00B62421">
              <w:rPr>
                <w:rFonts w:ascii="Times New Roman" w:hAnsi="Times New Roman"/>
              </w:rPr>
              <w:t xml:space="preserve">Слюдянского городского поселения </w:t>
            </w:r>
            <w:r w:rsidRPr="00B62421">
              <w:rPr>
                <w:rFonts w:ascii="Times New Roman" w:hAnsi="Times New Roman"/>
              </w:rPr>
              <w:t>в сфере реализации муниципальной программы.</w:t>
            </w:r>
          </w:p>
        </w:tc>
      </w:tr>
      <w:tr w:rsidR="002566EC" w:rsidRPr="00B62421" w:rsidTr="00D27D4D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9356" w:type="dxa"/>
            <w:gridSpan w:val="2"/>
          </w:tcPr>
          <w:p w:rsidR="002566EC" w:rsidRPr="00B62421" w:rsidRDefault="002566EC" w:rsidP="000804B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B62421" w:rsidTr="00D27D4D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2.1.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B62421" w:rsidTr="00D27D4D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3.</w:t>
            </w:r>
          </w:p>
        </w:tc>
        <w:tc>
          <w:tcPr>
            <w:tcW w:w="9356" w:type="dxa"/>
            <w:gridSpan w:val="2"/>
          </w:tcPr>
          <w:p w:rsidR="002566EC" w:rsidRPr="00B62421" w:rsidRDefault="002566EC" w:rsidP="000804B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B62421" w:rsidTr="00D27D4D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3.1.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B62421" w:rsidTr="00D27D4D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4.</w:t>
            </w:r>
          </w:p>
        </w:tc>
        <w:tc>
          <w:tcPr>
            <w:tcW w:w="9356" w:type="dxa"/>
            <w:gridSpan w:val="2"/>
          </w:tcPr>
          <w:p w:rsidR="002566EC" w:rsidRPr="00B62421" w:rsidRDefault="002566EC" w:rsidP="00B624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B62421" w:rsidTr="00D27D4D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4.1.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715DDD" w:rsidRPr="00B62421" w:rsidRDefault="002566FD" w:rsidP="00B62421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 w:rsidRPr="00B62421">
        <w:rPr>
          <w:rFonts w:ascii="Times New Roman" w:hAnsi="Times New Roman"/>
        </w:rPr>
        <w:tab/>
      </w:r>
    </w:p>
    <w:p w:rsidR="002566EC" w:rsidRPr="00D27D4D" w:rsidRDefault="002566EC" w:rsidP="00D27D4D">
      <w:pPr>
        <w:jc w:val="center"/>
        <w:rPr>
          <w:rFonts w:cs="Arial"/>
          <w:b/>
          <w:sz w:val="30"/>
          <w:szCs w:val="30"/>
        </w:rPr>
      </w:pPr>
      <w:r w:rsidRPr="00D27D4D">
        <w:rPr>
          <w:rFonts w:cs="Arial"/>
          <w:b/>
          <w:sz w:val="30"/>
          <w:szCs w:val="30"/>
        </w:rPr>
        <w:t>Ожидаемые конечные результаты реализации</w:t>
      </w:r>
    </w:p>
    <w:p w:rsidR="002566EC" w:rsidRPr="00D27D4D" w:rsidRDefault="002566EC" w:rsidP="00D27D4D">
      <w:pPr>
        <w:jc w:val="center"/>
        <w:rPr>
          <w:rFonts w:cs="Arial"/>
          <w:b/>
          <w:sz w:val="30"/>
          <w:szCs w:val="30"/>
        </w:rPr>
      </w:pPr>
      <w:r w:rsidRPr="00D27D4D">
        <w:rPr>
          <w:rFonts w:cs="Arial"/>
          <w:b/>
          <w:sz w:val="30"/>
          <w:szCs w:val="30"/>
        </w:rPr>
        <w:t>муниципальной программы</w:t>
      </w:r>
    </w:p>
    <w:p w:rsidR="002566EC" w:rsidRPr="00D27D4D" w:rsidRDefault="002566EC" w:rsidP="00D27D4D">
      <w:pPr>
        <w:jc w:val="center"/>
        <w:rPr>
          <w:rFonts w:cs="Arial"/>
          <w:sz w:val="30"/>
          <w:szCs w:val="30"/>
        </w:rPr>
      </w:pPr>
    </w:p>
    <w:p w:rsidR="0090530B" w:rsidRPr="00D27D4D" w:rsidRDefault="0090530B" w:rsidP="00C30D3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27D4D">
        <w:rPr>
          <w:rFonts w:ascii="Arial" w:hAnsi="Arial" w:cs="Arial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2566FD" w:rsidRPr="00D27D4D">
        <w:rPr>
          <w:rFonts w:ascii="Arial" w:hAnsi="Arial" w:cs="Arial"/>
          <w:sz w:val="24"/>
          <w:szCs w:val="24"/>
        </w:rPr>
        <w:t>ии выявлена такая необходимость</w:t>
      </w:r>
      <w:r w:rsidRPr="00D27D4D">
        <w:rPr>
          <w:rFonts w:ascii="Arial" w:hAnsi="Arial" w:cs="Arial"/>
          <w:sz w:val="24"/>
          <w:szCs w:val="24"/>
        </w:rPr>
        <w:t>.</w:t>
      </w:r>
    </w:p>
    <w:p w:rsidR="00C9037A" w:rsidRPr="00D27D4D" w:rsidRDefault="00F30C26" w:rsidP="00C30D30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27D4D">
        <w:rPr>
          <w:rFonts w:ascii="Arial" w:hAnsi="Arial" w:cs="Arial"/>
          <w:sz w:val="24"/>
          <w:szCs w:val="24"/>
        </w:rPr>
        <w:t>Ожидается, что в результате реализации муниципальной пр</w:t>
      </w:r>
      <w:r w:rsidR="00392571" w:rsidRPr="00D27D4D">
        <w:rPr>
          <w:rFonts w:ascii="Arial" w:hAnsi="Arial" w:cs="Arial"/>
          <w:sz w:val="24"/>
          <w:szCs w:val="24"/>
        </w:rPr>
        <w:t>ограммы за период с 2018 по 2024</w:t>
      </w:r>
      <w:r w:rsidRPr="00D27D4D">
        <w:rPr>
          <w:rFonts w:ascii="Arial" w:hAnsi="Arial" w:cs="Arial"/>
          <w:sz w:val="24"/>
          <w:szCs w:val="24"/>
        </w:rPr>
        <w:t xml:space="preserve"> годы удастся</w:t>
      </w:r>
      <w:r w:rsidR="00C9037A" w:rsidRPr="00D27D4D">
        <w:rPr>
          <w:rFonts w:ascii="Arial" w:hAnsi="Arial" w:cs="Arial"/>
          <w:sz w:val="24"/>
          <w:szCs w:val="24"/>
        </w:rPr>
        <w:t xml:space="preserve"> достичь следующих показателей:</w:t>
      </w:r>
    </w:p>
    <w:p w:rsidR="00C9037A" w:rsidRPr="00D27D4D" w:rsidRDefault="00C9037A" w:rsidP="00C30D30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4"/>
          <w:szCs w:val="24"/>
        </w:rPr>
      </w:pPr>
      <w:r w:rsidRPr="00D27D4D">
        <w:rPr>
          <w:rFonts w:ascii="Arial" w:hAnsi="Arial" w:cs="Arial"/>
          <w:sz w:val="24"/>
          <w:szCs w:val="24"/>
        </w:rPr>
        <w:t>п</w:t>
      </w:r>
      <w:r w:rsidR="008920C0" w:rsidRPr="00D27D4D">
        <w:rPr>
          <w:rFonts w:ascii="Arial" w:hAnsi="Arial" w:cs="Arial"/>
          <w:sz w:val="24"/>
          <w:szCs w:val="24"/>
        </w:rPr>
        <w:t>риобретение единого, современного, привлекательного облика Слюдянского</w:t>
      </w:r>
      <w:r w:rsidRPr="00D27D4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C9037A" w:rsidRPr="00D27D4D" w:rsidRDefault="00C9037A" w:rsidP="00C30D30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4"/>
          <w:szCs w:val="24"/>
        </w:rPr>
      </w:pPr>
      <w:r w:rsidRPr="00D27D4D">
        <w:rPr>
          <w:rFonts w:ascii="Arial" w:hAnsi="Arial" w:cs="Arial"/>
          <w:sz w:val="24"/>
          <w:szCs w:val="24"/>
        </w:rPr>
        <w:t>у</w:t>
      </w:r>
      <w:r w:rsidR="008920C0" w:rsidRPr="00D27D4D">
        <w:rPr>
          <w:rFonts w:ascii="Arial" w:hAnsi="Arial" w:cs="Arial"/>
          <w:sz w:val="24"/>
          <w:szCs w:val="24"/>
        </w:rPr>
        <w:t xml:space="preserve">величение доли благоустроенных дворовых и </w:t>
      </w:r>
      <w:r w:rsidRPr="00D27D4D">
        <w:rPr>
          <w:rFonts w:ascii="Arial" w:hAnsi="Arial" w:cs="Arial"/>
          <w:sz w:val="24"/>
          <w:szCs w:val="24"/>
        </w:rPr>
        <w:t>общественных</w:t>
      </w:r>
      <w:r w:rsidR="008920C0" w:rsidRPr="00D27D4D">
        <w:rPr>
          <w:rFonts w:ascii="Arial" w:hAnsi="Arial" w:cs="Arial"/>
          <w:sz w:val="24"/>
          <w:szCs w:val="24"/>
        </w:rPr>
        <w:t xml:space="preserve"> территорий Слюдянского муниципального обра</w:t>
      </w:r>
      <w:r w:rsidRPr="00D27D4D">
        <w:rPr>
          <w:rFonts w:ascii="Arial" w:hAnsi="Arial" w:cs="Arial"/>
          <w:sz w:val="24"/>
          <w:szCs w:val="24"/>
        </w:rPr>
        <w:t>зования;</w:t>
      </w:r>
    </w:p>
    <w:p w:rsidR="008920C0" w:rsidRPr="00D27D4D" w:rsidRDefault="00C9037A" w:rsidP="00C30D30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4"/>
          <w:szCs w:val="24"/>
        </w:rPr>
      </w:pPr>
      <w:r w:rsidRPr="00D27D4D">
        <w:rPr>
          <w:rFonts w:ascii="Arial" w:hAnsi="Arial" w:cs="Arial"/>
          <w:sz w:val="24"/>
          <w:szCs w:val="24"/>
        </w:rPr>
        <w:t>п</w:t>
      </w:r>
      <w:r w:rsidR="008920C0" w:rsidRPr="00D27D4D">
        <w:rPr>
          <w:rFonts w:ascii="Arial" w:hAnsi="Arial" w:cs="Arial"/>
          <w:sz w:val="24"/>
          <w:szCs w:val="24"/>
        </w:rPr>
        <w:t>овышение уровня вовлеченности граждан и организаций в реализацию мероприятий по благоустройству территории Слюдянского муниципального образования.</w:t>
      </w:r>
    </w:p>
    <w:p w:rsidR="00F30C26" w:rsidRPr="00D27D4D" w:rsidRDefault="00F30C26" w:rsidP="00C30D30">
      <w:pPr>
        <w:suppressAutoHyphens/>
        <w:rPr>
          <w:rFonts w:cs="Arial"/>
          <w:color w:val="000000"/>
        </w:rPr>
      </w:pPr>
      <w:r w:rsidRPr="00D27D4D">
        <w:rPr>
          <w:rFonts w:cs="Arial"/>
          <w:color w:val="000000"/>
        </w:rPr>
        <w:t xml:space="preserve">Проведение мероприятий муниципальной программы </w:t>
      </w:r>
      <w:r w:rsidRPr="00D27D4D">
        <w:rPr>
          <w:rFonts w:cs="Arial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D27D4D">
        <w:rPr>
          <w:rFonts w:cs="Arial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</w:t>
      </w:r>
      <w:r w:rsidR="00C9037A" w:rsidRPr="00D27D4D">
        <w:rPr>
          <w:rFonts w:cs="Arial"/>
          <w:color w:val="000000"/>
        </w:rPr>
        <w:t xml:space="preserve"> Слюдянского муниципального образования</w:t>
      </w:r>
      <w:r w:rsidRPr="00D27D4D">
        <w:rPr>
          <w:rFonts w:cs="Arial"/>
          <w:color w:val="000000"/>
        </w:rPr>
        <w:t xml:space="preserve">, обеспечит единый подход к вопросам благоустройства на территории  </w:t>
      </w:r>
      <w:r w:rsidR="008920C0" w:rsidRPr="00D27D4D">
        <w:rPr>
          <w:rFonts w:cs="Arial"/>
          <w:color w:val="000000"/>
        </w:rPr>
        <w:t xml:space="preserve">Слюдянского </w:t>
      </w:r>
      <w:r w:rsidRPr="00D27D4D">
        <w:rPr>
          <w:rFonts w:cs="Arial"/>
          <w:color w:val="000000"/>
        </w:rPr>
        <w:t>муниципальн</w:t>
      </w:r>
      <w:r w:rsidR="002566FD" w:rsidRPr="00D27D4D">
        <w:rPr>
          <w:rFonts w:cs="Arial"/>
          <w:color w:val="000000"/>
        </w:rPr>
        <w:t>ого образования.</w:t>
      </w:r>
    </w:p>
    <w:p w:rsidR="00AD3A46" w:rsidRDefault="00AD3A46" w:rsidP="003D02F7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3D02F7" w:rsidRPr="00D27D4D" w:rsidRDefault="003D02F7" w:rsidP="003D02F7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27D4D">
        <w:rPr>
          <w:rFonts w:ascii="Courier New" w:hAnsi="Courier New" w:cs="Courier New"/>
          <w:bCs/>
          <w:color w:val="000000"/>
          <w:sz w:val="22"/>
          <w:szCs w:val="22"/>
        </w:rPr>
        <w:t>Приложение № 1</w:t>
      </w:r>
    </w:p>
    <w:p w:rsidR="003D02F7" w:rsidRPr="00D27D4D" w:rsidRDefault="003D02F7" w:rsidP="003D02F7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27D4D">
        <w:rPr>
          <w:rFonts w:ascii="Courier New" w:hAnsi="Courier New" w:cs="Courier New"/>
          <w:bCs/>
          <w:color w:val="000000"/>
          <w:sz w:val="22"/>
          <w:szCs w:val="22"/>
        </w:rPr>
        <w:t xml:space="preserve"> к муниципальной Программе </w:t>
      </w:r>
    </w:p>
    <w:p w:rsidR="003D02F7" w:rsidRPr="00D27D4D" w:rsidRDefault="003D02F7" w:rsidP="003D02F7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>«Формирование современной городской среды</w:t>
      </w:r>
    </w:p>
    <w:p w:rsidR="003D02F7" w:rsidRPr="00D27D4D" w:rsidRDefault="003D02F7" w:rsidP="003D02F7">
      <w:pPr>
        <w:jc w:val="right"/>
        <w:rPr>
          <w:rFonts w:ascii="Courier New" w:hAnsi="Courier New" w:cs="Courier New"/>
          <w:sz w:val="22"/>
          <w:szCs w:val="22"/>
        </w:rPr>
      </w:pP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 xml:space="preserve"> Слюдянского муниципальног</w:t>
      </w:r>
      <w:r w:rsidR="00392571" w:rsidRPr="00D27D4D">
        <w:rPr>
          <w:rFonts w:ascii="Courier New" w:eastAsia="Calibri" w:hAnsi="Courier New" w:cs="Courier New"/>
          <w:sz w:val="22"/>
          <w:szCs w:val="22"/>
          <w:lang w:eastAsia="en-US"/>
        </w:rPr>
        <w:t>о образования на 2018-2024</w:t>
      </w: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годы</w:t>
      </w:r>
      <w:r w:rsidRPr="00D27D4D">
        <w:rPr>
          <w:rFonts w:ascii="Courier New" w:hAnsi="Courier New" w:cs="Courier New"/>
          <w:sz w:val="22"/>
          <w:szCs w:val="22"/>
        </w:rPr>
        <w:t>»</w:t>
      </w:r>
    </w:p>
    <w:p w:rsidR="003D02F7" w:rsidRPr="00D27D4D" w:rsidRDefault="003D02F7" w:rsidP="003D02F7">
      <w:pPr>
        <w:jc w:val="right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3D02F7" w:rsidRPr="00D27D4D" w:rsidRDefault="003D02F7" w:rsidP="003D02F7">
      <w:pPr>
        <w:jc w:val="center"/>
        <w:rPr>
          <w:rFonts w:cs="Arial"/>
          <w:b/>
          <w:sz w:val="30"/>
          <w:szCs w:val="30"/>
        </w:rPr>
      </w:pPr>
      <w:r w:rsidRPr="00D27D4D">
        <w:rPr>
          <w:rFonts w:cs="Arial"/>
          <w:b/>
          <w:bCs/>
          <w:color w:val="000000"/>
          <w:sz w:val="30"/>
          <w:szCs w:val="30"/>
        </w:rPr>
        <w:lastRenderedPageBreak/>
        <w:t>СВЕДЕНИЯ</w:t>
      </w:r>
    </w:p>
    <w:p w:rsidR="003D02F7" w:rsidRPr="00D27D4D" w:rsidRDefault="003D02F7" w:rsidP="003D02F7">
      <w:pPr>
        <w:jc w:val="center"/>
        <w:rPr>
          <w:rFonts w:cs="Arial"/>
          <w:b/>
          <w:bCs/>
          <w:color w:val="000000"/>
          <w:sz w:val="30"/>
          <w:szCs w:val="30"/>
        </w:rPr>
      </w:pPr>
      <w:r w:rsidRPr="00D27D4D">
        <w:rPr>
          <w:rFonts w:cs="Arial"/>
          <w:b/>
          <w:bCs/>
          <w:color w:val="000000"/>
          <w:sz w:val="30"/>
          <w:szCs w:val="30"/>
        </w:rPr>
        <w:t>о показателях (индикаторах) муниципальной Программы</w:t>
      </w:r>
    </w:p>
    <w:p w:rsidR="003D02F7" w:rsidRPr="00D27D4D" w:rsidRDefault="003D02F7" w:rsidP="003D02F7">
      <w:pPr>
        <w:jc w:val="center"/>
        <w:rPr>
          <w:rFonts w:cs="Arial"/>
          <w:b/>
          <w:sz w:val="30"/>
          <w:szCs w:val="30"/>
        </w:rPr>
      </w:pPr>
      <w:r w:rsidRPr="00D27D4D">
        <w:rPr>
          <w:rFonts w:eastAsia="Calibri" w:cs="Arial"/>
          <w:b/>
          <w:sz w:val="30"/>
          <w:szCs w:val="30"/>
          <w:lang w:eastAsia="en-US"/>
        </w:rPr>
        <w:t>«Формирование современной городской среды Слюдянского муници</w:t>
      </w:r>
      <w:r w:rsidR="009B3C35" w:rsidRPr="00D27D4D">
        <w:rPr>
          <w:rFonts w:eastAsia="Calibri" w:cs="Arial"/>
          <w:b/>
          <w:sz w:val="30"/>
          <w:szCs w:val="30"/>
          <w:lang w:eastAsia="en-US"/>
        </w:rPr>
        <w:t>пального образования в 2018-2024</w:t>
      </w:r>
      <w:r w:rsidRPr="00D27D4D">
        <w:rPr>
          <w:rFonts w:eastAsia="Calibri" w:cs="Arial"/>
          <w:b/>
          <w:sz w:val="30"/>
          <w:szCs w:val="30"/>
          <w:lang w:eastAsia="en-US"/>
        </w:rPr>
        <w:t xml:space="preserve"> годы</w:t>
      </w:r>
      <w:r w:rsidRPr="00D27D4D">
        <w:rPr>
          <w:rFonts w:cs="Arial"/>
          <w:b/>
          <w:sz w:val="30"/>
          <w:szCs w:val="30"/>
        </w:rPr>
        <w:t>»</w:t>
      </w: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3194"/>
        <w:gridCol w:w="785"/>
        <w:gridCol w:w="802"/>
        <w:gridCol w:w="787"/>
        <w:gridCol w:w="785"/>
        <w:gridCol w:w="785"/>
        <w:gridCol w:w="785"/>
        <w:gridCol w:w="786"/>
        <w:gridCol w:w="783"/>
      </w:tblGrid>
      <w:tr w:rsidR="003D02F7" w:rsidRPr="00E119F3" w:rsidTr="00D27D4D">
        <w:trPr>
          <w:trHeight w:val="263"/>
          <w:jc w:val="center"/>
        </w:trPr>
        <w:tc>
          <w:tcPr>
            <w:tcW w:w="556" w:type="dxa"/>
            <w:vMerge w:val="restart"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077" w:type="dxa"/>
            <w:vMerge w:val="restart"/>
            <w:vAlign w:val="center"/>
          </w:tcPr>
          <w:p w:rsidR="003D02F7" w:rsidRPr="00E119F3" w:rsidRDefault="003D02F7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3D02F7" w:rsidRPr="00E119F3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970" w:type="dxa"/>
            <w:gridSpan w:val="7"/>
          </w:tcPr>
          <w:p w:rsidR="003D02F7" w:rsidRPr="00E119F3" w:rsidRDefault="003D02F7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9B3C35" w:rsidRPr="00E119F3" w:rsidTr="00D27D4D">
        <w:trPr>
          <w:trHeight w:val="309"/>
          <w:jc w:val="center"/>
        </w:trPr>
        <w:tc>
          <w:tcPr>
            <w:tcW w:w="556" w:type="dxa"/>
            <w:vMerge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7" w:type="dxa"/>
            <w:vMerge/>
            <w:vAlign w:val="center"/>
          </w:tcPr>
          <w:p w:rsidR="003D02F7" w:rsidRPr="00E119F3" w:rsidRDefault="003D02F7" w:rsidP="003D02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2F7" w:rsidRPr="00E119F3" w:rsidRDefault="003D02F7" w:rsidP="003D02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8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5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2022  год</w:t>
            </w:r>
          </w:p>
        </w:tc>
        <w:tc>
          <w:tcPr>
            <w:tcW w:w="1136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3D02F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2F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1" w:type="dxa"/>
            <w:vAlign w:val="center"/>
          </w:tcPr>
          <w:p w:rsidR="003D02F7" w:rsidRPr="003D02F7" w:rsidRDefault="003D02F7" w:rsidP="00662622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D02F7">
              <w:rPr>
                <w:rFonts w:ascii="Times New Roman" w:hAnsi="Times New Roman"/>
                <w:sz w:val="20"/>
                <w:szCs w:val="20"/>
              </w:rPr>
              <w:t>024  год</w:t>
            </w:r>
          </w:p>
        </w:tc>
      </w:tr>
      <w:tr w:rsidR="009B3C35" w:rsidRPr="00E119F3" w:rsidTr="00D27D4D">
        <w:trPr>
          <w:trHeight w:val="259"/>
          <w:jc w:val="center"/>
        </w:trPr>
        <w:tc>
          <w:tcPr>
            <w:tcW w:w="556" w:type="dxa"/>
            <w:vAlign w:val="center"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7" w:type="dxa"/>
            <w:vAlign w:val="center"/>
          </w:tcPr>
          <w:p w:rsidR="003D02F7" w:rsidRPr="00E119F3" w:rsidRDefault="003D02F7" w:rsidP="00EF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благоустроенных  дворовых территорий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134" w:type="dxa"/>
            <w:vAlign w:val="center"/>
          </w:tcPr>
          <w:p w:rsidR="003D02F7" w:rsidRPr="00E119F3" w:rsidRDefault="003D02F7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:rsidR="003D02F7" w:rsidRPr="00E119F3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3D02F7" w:rsidRPr="00E119F3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6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1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04B0" w:rsidRPr="00E119F3" w:rsidTr="00D27D4D">
        <w:trPr>
          <w:jc w:val="center"/>
        </w:trPr>
        <w:tc>
          <w:tcPr>
            <w:tcW w:w="556" w:type="dxa"/>
            <w:vAlign w:val="center"/>
          </w:tcPr>
          <w:p w:rsidR="000804B0" w:rsidRPr="00E119F3" w:rsidRDefault="000804B0" w:rsidP="000804B0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7" w:type="dxa"/>
          </w:tcPr>
          <w:p w:rsidR="000804B0" w:rsidRPr="00E119F3" w:rsidRDefault="000804B0" w:rsidP="000804B0">
            <w:pPr>
              <w:ind w:hanging="2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дворовых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территорий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многоквартирных домов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от общего количества дворовых территорий</w:t>
            </w:r>
          </w:p>
        </w:tc>
        <w:tc>
          <w:tcPr>
            <w:tcW w:w="1134" w:type="dxa"/>
            <w:vAlign w:val="center"/>
          </w:tcPr>
          <w:p w:rsidR="000804B0" w:rsidRPr="00E119F3" w:rsidRDefault="000804B0" w:rsidP="000804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6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1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3C35" w:rsidRPr="00E119F3" w:rsidTr="00D27D4D">
        <w:trPr>
          <w:jc w:val="center"/>
        </w:trPr>
        <w:tc>
          <w:tcPr>
            <w:tcW w:w="556" w:type="dxa"/>
            <w:vAlign w:val="center"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7" w:type="dxa"/>
          </w:tcPr>
          <w:p w:rsidR="003D02F7" w:rsidRPr="00E119F3" w:rsidRDefault="003D02F7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лощадь благоуст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роенных 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дворовых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134" w:type="dxa"/>
            <w:vAlign w:val="center"/>
          </w:tcPr>
          <w:p w:rsidR="003D02F7" w:rsidRPr="00E119F3" w:rsidRDefault="003D02F7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</w:t>
            </w:r>
            <w:r w:rsidRPr="00E119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vAlign w:val="center"/>
          </w:tcPr>
          <w:p w:rsidR="003D02F7" w:rsidRPr="005D1E94" w:rsidRDefault="0014427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74373</w:t>
            </w:r>
          </w:p>
        </w:tc>
        <w:tc>
          <w:tcPr>
            <w:tcW w:w="1138" w:type="dxa"/>
            <w:vAlign w:val="center"/>
          </w:tcPr>
          <w:p w:rsidR="003D02F7" w:rsidRPr="005D1E94" w:rsidRDefault="00316896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111860</w:t>
            </w:r>
          </w:p>
        </w:tc>
        <w:tc>
          <w:tcPr>
            <w:tcW w:w="1134" w:type="dxa"/>
            <w:vAlign w:val="center"/>
          </w:tcPr>
          <w:p w:rsidR="003D02F7" w:rsidRPr="005D1E94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212370</w:t>
            </w:r>
          </w:p>
        </w:tc>
        <w:tc>
          <w:tcPr>
            <w:tcW w:w="1134" w:type="dxa"/>
            <w:vAlign w:val="center"/>
          </w:tcPr>
          <w:p w:rsidR="003D02F7" w:rsidRPr="005D1E94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305966</w:t>
            </w:r>
          </w:p>
        </w:tc>
        <w:tc>
          <w:tcPr>
            <w:tcW w:w="1135" w:type="dxa"/>
            <w:vAlign w:val="center"/>
          </w:tcPr>
          <w:p w:rsidR="003D02F7" w:rsidRPr="005D1E94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363449</w:t>
            </w:r>
          </w:p>
        </w:tc>
        <w:tc>
          <w:tcPr>
            <w:tcW w:w="1136" w:type="dxa"/>
            <w:vAlign w:val="center"/>
          </w:tcPr>
          <w:p w:rsidR="003D02F7" w:rsidRPr="005D1E94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441011</w:t>
            </w:r>
          </w:p>
        </w:tc>
        <w:tc>
          <w:tcPr>
            <w:tcW w:w="1131" w:type="dxa"/>
            <w:vAlign w:val="center"/>
          </w:tcPr>
          <w:p w:rsidR="003D02F7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493865</w:t>
            </w:r>
          </w:p>
        </w:tc>
      </w:tr>
      <w:tr w:rsidR="009B3C35" w:rsidRPr="00E119F3" w:rsidTr="00D27D4D">
        <w:trPr>
          <w:jc w:val="center"/>
        </w:trPr>
        <w:tc>
          <w:tcPr>
            <w:tcW w:w="556" w:type="dxa"/>
            <w:vAlign w:val="center"/>
          </w:tcPr>
          <w:p w:rsidR="003D02F7" w:rsidRPr="00E119F3" w:rsidRDefault="00BF0585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7" w:type="dxa"/>
          </w:tcPr>
          <w:p w:rsidR="003D02F7" w:rsidRPr="00EF60BC" w:rsidRDefault="003D02F7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</w:t>
            </w:r>
            <w:r w:rsidR="00EF60BC" w:rsidRPr="00EF60BC">
              <w:rPr>
                <w:rFonts w:ascii="Times New Roman" w:hAnsi="Times New Roman"/>
                <w:sz w:val="20"/>
                <w:szCs w:val="20"/>
              </w:rPr>
              <w:t>ения муниципального образования</w:t>
            </w:r>
          </w:p>
        </w:tc>
        <w:tc>
          <w:tcPr>
            <w:tcW w:w="1134" w:type="dxa"/>
            <w:vAlign w:val="center"/>
          </w:tcPr>
          <w:p w:rsidR="003D02F7" w:rsidRPr="00E119F3" w:rsidRDefault="00EF60BC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vAlign w:val="center"/>
          </w:tcPr>
          <w:p w:rsidR="003D02F7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135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136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1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</w:tr>
      <w:tr w:rsidR="00EF60BC" w:rsidRPr="00E119F3" w:rsidTr="00D27D4D">
        <w:trPr>
          <w:jc w:val="center"/>
        </w:trPr>
        <w:tc>
          <w:tcPr>
            <w:tcW w:w="556" w:type="dxa"/>
            <w:vAlign w:val="center"/>
          </w:tcPr>
          <w:p w:rsidR="00EF60BC" w:rsidRPr="00E119F3" w:rsidRDefault="00BF0585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7" w:type="dxa"/>
          </w:tcPr>
          <w:p w:rsidR="00EF60BC" w:rsidRPr="00EF60BC" w:rsidRDefault="00EF60BC" w:rsidP="00EF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vAlign w:val="center"/>
          </w:tcPr>
          <w:p w:rsidR="00EF60BC" w:rsidRPr="00EF60BC" w:rsidRDefault="00EF60BC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vAlign w:val="center"/>
          </w:tcPr>
          <w:p w:rsid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D1E94" w:rsidRPr="00E119F3" w:rsidTr="00D27D4D">
        <w:trPr>
          <w:jc w:val="center"/>
        </w:trPr>
        <w:tc>
          <w:tcPr>
            <w:tcW w:w="556" w:type="dxa"/>
            <w:vAlign w:val="center"/>
          </w:tcPr>
          <w:p w:rsidR="005D1E94" w:rsidRPr="00E119F3" w:rsidRDefault="005D1E94" w:rsidP="005D1E94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7" w:type="dxa"/>
          </w:tcPr>
          <w:p w:rsidR="005D1E94" w:rsidRPr="00EF60BC" w:rsidRDefault="005D1E94" w:rsidP="005D1E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1134" w:type="dxa"/>
          </w:tcPr>
          <w:p w:rsidR="005D1E94" w:rsidRPr="00EF60BC" w:rsidRDefault="005D1E94" w:rsidP="005D1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м</w:t>
            </w:r>
            <w:r w:rsidRPr="0066262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vAlign w:val="center"/>
          </w:tcPr>
          <w:p w:rsidR="005D1E94" w:rsidRPr="005D1E94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E94">
              <w:rPr>
                <w:rFonts w:ascii="Times New Roman" w:hAnsi="Times New Roman"/>
                <w:sz w:val="20"/>
                <w:szCs w:val="20"/>
              </w:rPr>
              <w:t>13820,5</w:t>
            </w:r>
          </w:p>
        </w:tc>
        <w:tc>
          <w:tcPr>
            <w:tcW w:w="1138" w:type="dxa"/>
            <w:vAlign w:val="center"/>
          </w:tcPr>
          <w:p w:rsidR="005D1E94" w:rsidRPr="005D1E94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E94">
              <w:rPr>
                <w:rFonts w:ascii="Times New Roman" w:hAnsi="Times New Roman"/>
                <w:sz w:val="20"/>
                <w:szCs w:val="20"/>
              </w:rPr>
              <w:t>23077,5</w:t>
            </w:r>
          </w:p>
        </w:tc>
        <w:tc>
          <w:tcPr>
            <w:tcW w:w="1134" w:type="dxa"/>
            <w:vAlign w:val="center"/>
          </w:tcPr>
          <w:p w:rsidR="005D1E94" w:rsidRPr="005D1E94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56330,5</w:t>
            </w:r>
          </w:p>
        </w:tc>
        <w:tc>
          <w:tcPr>
            <w:tcW w:w="1134" w:type="dxa"/>
            <w:vAlign w:val="center"/>
          </w:tcPr>
          <w:p w:rsidR="005D1E94" w:rsidRPr="005D1E94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108549,38</w:t>
            </w:r>
          </w:p>
        </w:tc>
        <w:tc>
          <w:tcPr>
            <w:tcW w:w="1135" w:type="dxa"/>
            <w:vAlign w:val="center"/>
          </w:tcPr>
          <w:p w:rsidR="005D1E94" w:rsidRPr="005D1E94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109848,38</w:t>
            </w:r>
          </w:p>
        </w:tc>
        <w:tc>
          <w:tcPr>
            <w:tcW w:w="1136" w:type="dxa"/>
            <w:vAlign w:val="center"/>
          </w:tcPr>
          <w:p w:rsidR="005D1E94" w:rsidRPr="005D1E94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112115,38</w:t>
            </w:r>
          </w:p>
        </w:tc>
        <w:tc>
          <w:tcPr>
            <w:tcW w:w="1131" w:type="dxa"/>
            <w:vAlign w:val="center"/>
          </w:tcPr>
          <w:p w:rsidR="005D1E94" w:rsidRPr="005D1E94" w:rsidRDefault="005D1E94" w:rsidP="00D22A6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E94">
              <w:rPr>
                <w:rFonts w:ascii="Times New Roman" w:hAnsi="Times New Roman"/>
                <w:sz w:val="20"/>
                <w:szCs w:val="20"/>
              </w:rPr>
              <w:t>119810,38</w:t>
            </w:r>
          </w:p>
        </w:tc>
      </w:tr>
      <w:tr w:rsidR="009B3C35" w:rsidRPr="00E119F3" w:rsidTr="00D27D4D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3D02F7" w:rsidRPr="00E119F3" w:rsidRDefault="00662622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7" w:type="dxa"/>
            <w:tcBorders>
              <w:bottom w:val="single" w:sz="4" w:space="0" w:color="auto"/>
            </w:tcBorders>
          </w:tcPr>
          <w:p w:rsidR="003D02F7" w:rsidRPr="00E119F3" w:rsidRDefault="00662622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D02F7" w:rsidRPr="00E119F3">
              <w:rPr>
                <w:rFonts w:ascii="Times New Roman" w:hAnsi="Times New Roman"/>
                <w:sz w:val="20"/>
                <w:szCs w:val="20"/>
              </w:rPr>
              <w:t>оля площади  благоустроенных территорий общего пользования от общей площади таких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2F7" w:rsidRPr="00346211" w:rsidRDefault="003D02F7" w:rsidP="003D02F7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D02F7" w:rsidRPr="00346211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3D02F7" w:rsidRPr="00346211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2F7" w:rsidRPr="00346211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D22A6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2F7" w:rsidRPr="00346211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D02F7" w:rsidRPr="00E41D31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D02F7" w:rsidRPr="00E41D31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93,58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3D02F7" w:rsidRPr="00E41D31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62622" w:rsidRPr="00E119F3" w:rsidTr="00D27D4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119F3" w:rsidRDefault="00662622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22" w:rsidRDefault="00662622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2622">
              <w:rPr>
                <w:rFonts w:ascii="Times New Roman" w:hAnsi="Times New Roman"/>
                <w:sz w:val="20"/>
                <w:szCs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346211" w:rsidRDefault="00662622" w:rsidP="003D02F7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м</w:t>
            </w:r>
            <w:r w:rsidRPr="0066262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41D31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41D31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41D31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</w:tr>
      <w:tr w:rsidR="00B44DFD" w:rsidRPr="00E119F3" w:rsidTr="00D27D4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E119F3" w:rsidRDefault="00B44DFD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FD" w:rsidRPr="00E119F3" w:rsidRDefault="00B44DFD" w:rsidP="00B44DF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оличество соглашений, заключенных с юридическими лицами и индивидуальными предпринимателями,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правил благоустройства на территории Слюдянского муниципального образования не позднее 2020 года;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E119F3" w:rsidRDefault="00B44DFD" w:rsidP="003D02F7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873F41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873F41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873F41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B44DFD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D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B3C35" w:rsidRPr="00E119F3" w:rsidTr="00D27D4D">
        <w:trPr>
          <w:jc w:val="center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9B3C35" w:rsidRPr="00E119F3" w:rsidRDefault="0002561F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9B3C35" w:rsidRPr="009B3C35" w:rsidRDefault="00B73A71" w:rsidP="003D02F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 </w:t>
            </w:r>
            <w:r w:rsidR="009B3C35" w:rsidRPr="009B3C35">
              <w:rPr>
                <w:rFonts w:ascii="Times New Roman" w:eastAsia="Calibri" w:hAnsi="Times New Roman"/>
                <w:bCs/>
                <w:sz w:val="20"/>
                <w:szCs w:val="20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C35" w:rsidRDefault="009B3C35" w:rsidP="003D02F7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</w:tr>
      <w:tr w:rsidR="00B44DFD" w:rsidRPr="00E119F3" w:rsidTr="00D27D4D">
        <w:trPr>
          <w:trHeight w:val="1444"/>
          <w:jc w:val="center"/>
        </w:trPr>
        <w:tc>
          <w:tcPr>
            <w:tcW w:w="556" w:type="dxa"/>
            <w:vAlign w:val="center"/>
          </w:tcPr>
          <w:p w:rsidR="00B44DFD" w:rsidRPr="00E119F3" w:rsidRDefault="00B44DFD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77" w:type="dxa"/>
          </w:tcPr>
          <w:p w:rsidR="00B44DFD" w:rsidRPr="00E119F3" w:rsidRDefault="00B44DFD" w:rsidP="003D02F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1134" w:type="dxa"/>
            <w:vAlign w:val="center"/>
          </w:tcPr>
          <w:p w:rsidR="00B44DFD" w:rsidRPr="00E119F3" w:rsidRDefault="00B44DFD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</w:tr>
      <w:tr w:rsidR="009B3C35" w:rsidRPr="00E119F3" w:rsidTr="00D27D4D">
        <w:trPr>
          <w:trHeight w:val="940"/>
          <w:jc w:val="center"/>
        </w:trPr>
        <w:tc>
          <w:tcPr>
            <w:tcW w:w="556" w:type="dxa"/>
            <w:vAlign w:val="center"/>
          </w:tcPr>
          <w:p w:rsidR="009B3C35" w:rsidRPr="00E119F3" w:rsidRDefault="0002561F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77" w:type="dxa"/>
          </w:tcPr>
          <w:p w:rsidR="009B3C35" w:rsidRPr="00B44DFD" w:rsidRDefault="009B3C35" w:rsidP="00B44DF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C35">
              <w:rPr>
                <w:rFonts w:ascii="Times New Roman" w:hAnsi="Times New Roman"/>
                <w:sz w:val="20"/>
                <w:szCs w:val="20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  <w:tc>
          <w:tcPr>
            <w:tcW w:w="1134" w:type="dxa"/>
            <w:vAlign w:val="center"/>
          </w:tcPr>
          <w:p w:rsidR="009B3C35" w:rsidRDefault="009B3C35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62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8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6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1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</w:tbl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326629" w:rsidRPr="00D27D4D" w:rsidRDefault="00CC32D1" w:rsidP="001B15F4">
      <w:pPr>
        <w:tabs>
          <w:tab w:val="left" w:pos="8235"/>
        </w:tabs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27D4D">
        <w:rPr>
          <w:rFonts w:ascii="Courier New" w:hAnsi="Courier New" w:cs="Courier New"/>
          <w:bCs/>
          <w:color w:val="000000"/>
          <w:sz w:val="22"/>
          <w:szCs w:val="22"/>
        </w:rPr>
        <w:t>Пр</w:t>
      </w:r>
      <w:r w:rsidR="00326629" w:rsidRPr="00D27D4D">
        <w:rPr>
          <w:rFonts w:ascii="Courier New" w:hAnsi="Courier New" w:cs="Courier New"/>
          <w:bCs/>
          <w:color w:val="000000"/>
          <w:sz w:val="22"/>
          <w:szCs w:val="22"/>
        </w:rPr>
        <w:t>иложение № 2</w:t>
      </w:r>
    </w:p>
    <w:p w:rsidR="00326629" w:rsidRPr="00D27D4D" w:rsidRDefault="00326629" w:rsidP="001B15F4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27D4D">
        <w:rPr>
          <w:rFonts w:ascii="Courier New" w:hAnsi="Courier New" w:cs="Courier New"/>
          <w:bCs/>
          <w:color w:val="000000"/>
          <w:sz w:val="22"/>
          <w:szCs w:val="22"/>
        </w:rPr>
        <w:t xml:space="preserve"> к муниципальной Программе </w:t>
      </w:r>
    </w:p>
    <w:p w:rsidR="00326629" w:rsidRPr="00D27D4D" w:rsidRDefault="00326629" w:rsidP="001B15F4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>«Формирование современной городской среды</w:t>
      </w:r>
    </w:p>
    <w:p w:rsidR="00326629" w:rsidRPr="00D27D4D" w:rsidRDefault="00326629" w:rsidP="001B15F4">
      <w:pPr>
        <w:jc w:val="right"/>
        <w:rPr>
          <w:rFonts w:ascii="Courier New" w:hAnsi="Courier New" w:cs="Courier New"/>
          <w:sz w:val="22"/>
          <w:szCs w:val="22"/>
        </w:rPr>
      </w:pP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 xml:space="preserve"> Слюдянского муницип</w:t>
      </w:r>
      <w:r w:rsidR="00392571" w:rsidRPr="00D27D4D">
        <w:rPr>
          <w:rFonts w:ascii="Courier New" w:eastAsia="Calibri" w:hAnsi="Courier New" w:cs="Courier New"/>
          <w:sz w:val="22"/>
          <w:szCs w:val="22"/>
          <w:lang w:eastAsia="en-US"/>
        </w:rPr>
        <w:t>ального образования на 2018-2024</w:t>
      </w: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годы</w:t>
      </w:r>
      <w:r w:rsidRPr="00D27D4D">
        <w:rPr>
          <w:rFonts w:ascii="Courier New" w:hAnsi="Courier New" w:cs="Courier New"/>
          <w:sz w:val="22"/>
          <w:szCs w:val="22"/>
        </w:rPr>
        <w:t>»</w:t>
      </w:r>
    </w:p>
    <w:p w:rsidR="00C9037A" w:rsidRPr="00D27D4D" w:rsidRDefault="00C9037A" w:rsidP="001B15F4">
      <w:pPr>
        <w:rPr>
          <w:rFonts w:ascii="Courier New" w:hAnsi="Courier New" w:cs="Courier New"/>
          <w:sz w:val="22"/>
          <w:szCs w:val="22"/>
        </w:rPr>
      </w:pPr>
    </w:p>
    <w:p w:rsidR="00CB1258" w:rsidRPr="00E119F3" w:rsidRDefault="00CB1258" w:rsidP="001B15F4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</w:p>
    <w:p w:rsidR="00D27D4D" w:rsidRDefault="00CB1258" w:rsidP="00392571">
      <w:pPr>
        <w:jc w:val="center"/>
        <w:rPr>
          <w:rFonts w:cs="Arial"/>
          <w:b/>
          <w:color w:val="000000"/>
          <w:sz w:val="30"/>
          <w:szCs w:val="30"/>
        </w:rPr>
      </w:pPr>
      <w:r w:rsidRPr="00D27D4D">
        <w:rPr>
          <w:rFonts w:cs="Arial"/>
          <w:b/>
          <w:color w:val="000000"/>
          <w:sz w:val="30"/>
          <w:szCs w:val="30"/>
        </w:rPr>
        <w:t>Визуализированный перечень образцов элементов</w:t>
      </w:r>
    </w:p>
    <w:p w:rsidR="00CB1258" w:rsidRPr="00D27D4D" w:rsidRDefault="00CB1258" w:rsidP="00392571">
      <w:pPr>
        <w:jc w:val="center"/>
        <w:rPr>
          <w:rFonts w:cs="Arial"/>
          <w:b/>
          <w:sz w:val="30"/>
          <w:szCs w:val="30"/>
        </w:rPr>
      </w:pPr>
      <w:r w:rsidRPr="00D27D4D">
        <w:rPr>
          <w:rFonts w:cs="Arial"/>
          <w:b/>
          <w:color w:val="000000"/>
          <w:sz w:val="30"/>
          <w:szCs w:val="30"/>
        </w:rPr>
        <w:t xml:space="preserve"> благоустройства </w:t>
      </w:r>
    </w:p>
    <w:p w:rsidR="00B65EA4" w:rsidRPr="00D27D4D" w:rsidRDefault="00B65EA4" w:rsidP="001B15F4">
      <w:pPr>
        <w:jc w:val="center"/>
        <w:rPr>
          <w:rFonts w:cs="Arial"/>
          <w:b/>
          <w:sz w:val="30"/>
          <w:szCs w:val="30"/>
        </w:rPr>
      </w:pPr>
    </w:p>
    <w:p w:rsidR="00CB1258" w:rsidRPr="00E119F3" w:rsidRDefault="00CB1258" w:rsidP="001B15F4">
      <w:pPr>
        <w:jc w:val="center"/>
        <w:rPr>
          <w:rFonts w:ascii="Times New Roman" w:hAnsi="Times New Roman"/>
          <w:b/>
        </w:rPr>
      </w:pPr>
    </w:p>
    <w:p w:rsidR="00CB1258" w:rsidRPr="00D27D4D" w:rsidRDefault="00CB1258" w:rsidP="001B15F4">
      <w:pPr>
        <w:shd w:val="clear" w:color="auto" w:fill="FFFFFF"/>
        <w:rPr>
          <w:rFonts w:cs="Arial"/>
          <w:color w:val="000000"/>
        </w:rPr>
      </w:pPr>
      <w:r w:rsidRPr="00D27D4D">
        <w:rPr>
          <w:rFonts w:cs="Arial"/>
          <w:color w:val="000000"/>
        </w:rPr>
        <w:t>Элемент 1 – лавочка дворовая           элемент 2 – лавочка парковая</w:t>
      </w:r>
    </w:p>
    <w:p w:rsidR="00CB1258" w:rsidRPr="00D27D4D" w:rsidRDefault="00CB1258" w:rsidP="001B15F4">
      <w:pPr>
        <w:rPr>
          <w:rFonts w:cs="Arial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9D59AAD" wp14:editId="629BA79A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B65EA4" w:rsidP="001B15F4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inline distT="0" distB="0" distL="0" distR="0" wp14:anchorId="0879A719" wp14:editId="3E0C2FFE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                               </w:t>
      </w:r>
      <w:r w:rsidRPr="00E119F3">
        <w:rPr>
          <w:rFonts w:ascii="Times New Roman" w:hAnsi="Times New Roman"/>
        </w:rPr>
        <w:br w:type="textWrapping" w:clear="all"/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ind w:firstLine="0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элемент 3 – стол со скамьями без навеса                 </w:t>
      </w:r>
      <w:r w:rsidR="00B65EA4" w:rsidRPr="00E119F3">
        <w:rPr>
          <w:rFonts w:ascii="Times New Roman" w:hAnsi="Times New Roman"/>
        </w:rPr>
        <w:t xml:space="preserve">            </w:t>
      </w:r>
      <w:r w:rsidRPr="00E119F3">
        <w:rPr>
          <w:rFonts w:ascii="Times New Roman" w:hAnsi="Times New Roman"/>
        </w:rPr>
        <w:t>элемент – 4 качалка балансир средняя</w:t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4144" behindDoc="0" locked="0" layoutInCell="1" allowOverlap="1" wp14:anchorId="7499E8CE" wp14:editId="4F851641">
            <wp:simplePos x="0" y="0"/>
            <wp:positionH relativeFrom="margin">
              <wp:align>right</wp:align>
            </wp:positionH>
            <wp:positionV relativeFrom="paragraph">
              <wp:posOffset>250825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</w:rPr>
        <w:tab/>
      </w:r>
    </w:p>
    <w:p w:rsidR="00CB1258" w:rsidRPr="00E119F3" w:rsidRDefault="00CB1258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3FB39959" wp14:editId="680ECE16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элемент 5 – вставка для урны                                            элемент 6 – урна металлическая</w:t>
      </w:r>
    </w:p>
    <w:p w:rsidR="00B65EA4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 wp14:anchorId="1B050B45" wp14:editId="2B8E1169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2096" behindDoc="0" locked="0" layoutInCell="1" allowOverlap="1" wp14:anchorId="043EBD98" wp14:editId="75FC1887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E119F3" w:rsidRDefault="00B65EA4" w:rsidP="001B15F4">
      <w:pPr>
        <w:rPr>
          <w:rFonts w:ascii="Times New Roman" w:hAnsi="Times New Roman"/>
        </w:rPr>
      </w:pPr>
    </w:p>
    <w:p w:rsidR="00B65EA4" w:rsidRPr="00E119F3" w:rsidRDefault="00B65EA4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lastRenderedPageBreak/>
        <w:t>э</w:t>
      </w:r>
      <w:r w:rsidR="00CB1258" w:rsidRPr="00E119F3">
        <w:rPr>
          <w:rFonts w:ascii="Times New Roman" w:hAnsi="Times New Roman"/>
        </w:rPr>
        <w:t>лемент 7 – горка                                                                              элемент 8 - песочница</w:t>
      </w: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6345E89B" wp14:editId="0BF95C00">
            <wp:simplePos x="0" y="0"/>
            <wp:positionH relativeFrom="margin">
              <wp:align>right</wp:align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84B2FBB" wp14:editId="777320ED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tabs>
          <w:tab w:val="left" w:pos="1020"/>
          <w:tab w:val="left" w:pos="8300"/>
        </w:tabs>
        <w:rPr>
          <w:rFonts w:ascii="Times New Roman" w:hAnsi="Times New Roman"/>
        </w:rPr>
      </w:pPr>
      <w:r w:rsidRPr="00E119F3">
        <w:rPr>
          <w:rFonts w:ascii="Times New Roman" w:hAnsi="Times New Roman"/>
        </w:rPr>
        <w:tab/>
      </w:r>
      <w:r w:rsidRPr="00E119F3">
        <w:rPr>
          <w:rFonts w:ascii="Times New Roman" w:hAnsi="Times New Roman"/>
        </w:rPr>
        <w:tab/>
      </w:r>
    </w:p>
    <w:p w:rsidR="00CB1258" w:rsidRPr="00E119F3" w:rsidRDefault="00CB1258" w:rsidP="001B15F4">
      <w:pPr>
        <w:tabs>
          <w:tab w:val="left" w:pos="1020"/>
        </w:tabs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10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16C31804" wp14:editId="557D04EE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>Элем</w:t>
      </w:r>
      <w:r w:rsidR="00CB1258" w:rsidRPr="00E119F3">
        <w:rPr>
          <w:rFonts w:ascii="Times New Roman" w:hAnsi="Times New Roman"/>
        </w:rPr>
        <w:t>ент 9 – хоккейные ворота                                        элемент 10 – стойка баскетбольная</w:t>
      </w:r>
    </w:p>
    <w:p w:rsidR="00C9037A" w:rsidRPr="00B44DFD" w:rsidRDefault="00B65EA4" w:rsidP="001B15F4">
      <w:pPr>
        <w:tabs>
          <w:tab w:val="left" w:pos="1020"/>
        </w:tabs>
        <w:ind w:firstLine="0"/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832F022" wp14:editId="153321BE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D4D" w:rsidRPr="00D27D4D" w:rsidRDefault="00D27D4D" w:rsidP="001B15F4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27D4D">
        <w:rPr>
          <w:rFonts w:ascii="Courier New" w:hAnsi="Courier New" w:cs="Courier New"/>
          <w:bCs/>
          <w:color w:val="000000"/>
          <w:sz w:val="22"/>
          <w:szCs w:val="22"/>
        </w:rPr>
        <w:t>Приложение № 3</w:t>
      </w:r>
    </w:p>
    <w:p w:rsidR="00D27D4D" w:rsidRDefault="00C9037A" w:rsidP="001B15F4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27D4D">
        <w:rPr>
          <w:rFonts w:ascii="Courier New" w:hAnsi="Courier New" w:cs="Courier New"/>
          <w:bCs/>
          <w:color w:val="000000"/>
          <w:sz w:val="22"/>
          <w:szCs w:val="22"/>
        </w:rPr>
        <w:t>к муниципальной Программе</w:t>
      </w:r>
    </w:p>
    <w:p w:rsidR="00C9037A" w:rsidRPr="00D27D4D" w:rsidRDefault="00C9037A" w:rsidP="001B15F4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>«Формирование современной городской среды</w:t>
      </w:r>
    </w:p>
    <w:p w:rsidR="00C9037A" w:rsidRPr="00D27D4D" w:rsidRDefault="00C9037A" w:rsidP="001B15F4">
      <w:pPr>
        <w:jc w:val="right"/>
        <w:rPr>
          <w:rFonts w:ascii="Courier New" w:hAnsi="Courier New" w:cs="Courier New"/>
          <w:sz w:val="22"/>
          <w:szCs w:val="22"/>
        </w:rPr>
      </w:pP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 xml:space="preserve"> Слюдянского муницип</w:t>
      </w:r>
      <w:r w:rsidR="009566E3" w:rsidRPr="00D27D4D">
        <w:rPr>
          <w:rFonts w:ascii="Courier New" w:eastAsia="Calibri" w:hAnsi="Courier New" w:cs="Courier New"/>
          <w:sz w:val="22"/>
          <w:szCs w:val="22"/>
          <w:lang w:eastAsia="en-US"/>
        </w:rPr>
        <w:t>ального образования на 2018-2024</w:t>
      </w: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годы</w:t>
      </w:r>
      <w:r w:rsidRPr="00D27D4D">
        <w:rPr>
          <w:rFonts w:ascii="Courier New" w:hAnsi="Courier New" w:cs="Courier New"/>
          <w:sz w:val="22"/>
          <w:szCs w:val="22"/>
        </w:rPr>
        <w:t>»</w:t>
      </w:r>
    </w:p>
    <w:p w:rsidR="00CC32D1" w:rsidRPr="00E119F3" w:rsidRDefault="00CC32D1" w:rsidP="008D1C77">
      <w:pPr>
        <w:ind w:firstLine="0"/>
        <w:rPr>
          <w:rFonts w:ascii="Times New Roman" w:hAnsi="Times New Roman"/>
          <w:b/>
        </w:rPr>
      </w:pPr>
    </w:p>
    <w:p w:rsidR="00F11B11" w:rsidRPr="00D27D4D" w:rsidRDefault="00DA40F6" w:rsidP="00DA40F6">
      <w:pPr>
        <w:jc w:val="center"/>
        <w:rPr>
          <w:rFonts w:cs="Arial"/>
          <w:b/>
          <w:sz w:val="30"/>
          <w:szCs w:val="30"/>
        </w:rPr>
      </w:pPr>
      <w:r w:rsidRPr="00D27D4D">
        <w:rPr>
          <w:rFonts w:cs="Arial"/>
          <w:b/>
          <w:sz w:val="30"/>
          <w:szCs w:val="30"/>
        </w:rPr>
        <w:t>Адресный перечень дворовых территорий многоквартирных домов, подлежащих благоустройству в 2018-2024 году</w:t>
      </w:r>
    </w:p>
    <w:p w:rsidR="00F11B11" w:rsidRPr="00D27D4D" w:rsidRDefault="00F11B11" w:rsidP="001B15F4">
      <w:pPr>
        <w:jc w:val="center"/>
        <w:rPr>
          <w:rFonts w:cs="Arial"/>
          <w:b/>
          <w:sz w:val="30"/>
          <w:szCs w:val="30"/>
        </w:rPr>
      </w:pPr>
    </w:p>
    <w:tbl>
      <w:tblPr>
        <w:tblW w:w="9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848"/>
        <w:gridCol w:w="2113"/>
        <w:gridCol w:w="54"/>
        <w:gridCol w:w="1793"/>
        <w:gridCol w:w="15"/>
        <w:gridCol w:w="12"/>
        <w:gridCol w:w="27"/>
      </w:tblGrid>
      <w:tr w:rsidR="009566E3" w:rsidRPr="00AC3802" w:rsidTr="00D27D4D">
        <w:trPr>
          <w:gridAfter w:val="3"/>
          <w:wAfter w:w="54" w:type="dxa"/>
          <w:trHeight w:val="453"/>
        </w:trPr>
        <w:tc>
          <w:tcPr>
            <w:tcW w:w="567" w:type="dxa"/>
            <w:vAlign w:val="center"/>
          </w:tcPr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410" w:type="dxa"/>
            <w:vAlign w:val="center"/>
          </w:tcPr>
          <w:p w:rsidR="009566E3" w:rsidRPr="00B9715A" w:rsidRDefault="009566E3" w:rsidP="001D2272">
            <w:pPr>
              <w:ind w:right="28"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566E3" w:rsidRPr="00B9715A" w:rsidRDefault="009566E3" w:rsidP="001D2272">
            <w:pPr>
              <w:ind w:right="28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>Период реализации программы</w:t>
            </w:r>
          </w:p>
          <w:p w:rsidR="009566E3" w:rsidRPr="00B9715A" w:rsidRDefault="009566E3" w:rsidP="001D227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 xml:space="preserve">Адрес  </w:t>
            </w:r>
          </w:p>
        </w:tc>
        <w:tc>
          <w:tcPr>
            <w:tcW w:w="1847" w:type="dxa"/>
            <w:gridSpan w:val="2"/>
          </w:tcPr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1D2272" w:rsidRPr="00AC3802" w:rsidTr="00D27D4D">
        <w:trPr>
          <w:gridAfter w:val="1"/>
          <w:wAfter w:w="27" w:type="dxa"/>
          <w:trHeight w:val="323"/>
        </w:trPr>
        <w:tc>
          <w:tcPr>
            <w:tcW w:w="9812" w:type="dxa"/>
            <w:gridSpan w:val="8"/>
          </w:tcPr>
          <w:p w:rsidR="001D2272" w:rsidRPr="000E1D08" w:rsidRDefault="000E1D08" w:rsidP="000E1D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D2272">
              <w:rPr>
                <w:rFonts w:ascii="Times New Roman" w:hAnsi="Times New Roman"/>
                <w:b/>
              </w:rPr>
              <w:t>Адресный перечень дворовых территорий многоквартирных домов, подлежащих благоустройству в 2018-2024 году</w:t>
            </w:r>
          </w:p>
        </w:tc>
      </w:tr>
      <w:tr w:rsidR="009566E3" w:rsidRPr="00AC3802" w:rsidTr="00D27D4D">
        <w:trPr>
          <w:gridAfter w:val="3"/>
          <w:wAfter w:w="54" w:type="dxa"/>
          <w:trHeight w:val="436"/>
        </w:trPr>
        <w:tc>
          <w:tcPr>
            <w:tcW w:w="567" w:type="dxa"/>
            <w:vMerge w:val="restart"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4961" w:type="dxa"/>
            <w:gridSpan w:val="2"/>
          </w:tcPr>
          <w:p w:rsidR="009566E3" w:rsidRPr="009566E3" w:rsidRDefault="009566E3" w:rsidP="001D2272">
            <w:pPr>
              <w:tabs>
                <w:tab w:val="left" w:pos="454"/>
                <w:tab w:val="left" w:pos="596"/>
              </w:tabs>
              <w:ind w:left="59" w:firstLine="0"/>
              <w:rPr>
                <w:rFonts w:ascii="Times New Roman" w:hAnsi="Times New Roman"/>
              </w:rPr>
            </w:pPr>
            <w:r w:rsidRPr="009566E3">
              <w:rPr>
                <w:rFonts w:ascii="Times New Roman" w:hAnsi="Times New Roman"/>
              </w:rPr>
              <w:t>1)</w:t>
            </w:r>
            <w:r w:rsidR="001D2272">
              <w:rPr>
                <w:rFonts w:ascii="Times New Roman" w:hAnsi="Times New Roman"/>
              </w:rPr>
              <w:t xml:space="preserve"> </w:t>
            </w:r>
            <w:r w:rsidRPr="009566E3">
              <w:rPr>
                <w:rFonts w:ascii="Times New Roman" w:hAnsi="Times New Roman"/>
              </w:rPr>
              <w:t>ул. Амбулаторная д. 16, д. 18, д. 20, д. 24;</w:t>
            </w:r>
          </w:p>
          <w:p w:rsidR="009566E3" w:rsidRPr="009566E3" w:rsidRDefault="009566E3" w:rsidP="001D2272">
            <w:pPr>
              <w:tabs>
                <w:tab w:val="left" w:pos="454"/>
                <w:tab w:val="left" w:pos="596"/>
              </w:tabs>
              <w:ind w:left="59" w:firstLine="0"/>
              <w:rPr>
                <w:rFonts w:ascii="Times New Roman" w:hAnsi="Times New Roman"/>
              </w:rPr>
            </w:pPr>
            <w:r w:rsidRPr="009566E3">
              <w:rPr>
                <w:rFonts w:ascii="Times New Roman" w:hAnsi="Times New Roman"/>
              </w:rPr>
              <w:t>2) ул. Ленина, д. 1А, д. 1Б, д. 1В</w:t>
            </w:r>
          </w:p>
          <w:p w:rsidR="009566E3" w:rsidRPr="009566E3" w:rsidRDefault="009566E3" w:rsidP="001D2272">
            <w:pPr>
              <w:pStyle w:val="affff1"/>
              <w:tabs>
                <w:tab w:val="left" w:pos="454"/>
                <w:tab w:val="left" w:pos="596"/>
              </w:tabs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ул. Ленина, д. 111, д. 113, д. 115, ул. Ленинградская 1 </w:t>
            </w:r>
          </w:p>
          <w:p w:rsidR="009566E3" w:rsidRPr="009566E3" w:rsidRDefault="009566E3" w:rsidP="001D2272">
            <w:pPr>
              <w:pStyle w:val="affff1"/>
              <w:tabs>
                <w:tab w:val="left" w:pos="454"/>
                <w:tab w:val="left" w:pos="596"/>
              </w:tabs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4) ул. Ленина д. 85, д. 87, д. 89, ул. Советская д. 32, ул. Московская д. 4 (1 этап)</w:t>
            </w:r>
          </w:p>
        </w:tc>
        <w:tc>
          <w:tcPr>
            <w:tcW w:w="1847" w:type="dxa"/>
            <w:gridSpan w:val="2"/>
          </w:tcPr>
          <w:p w:rsidR="009566E3" w:rsidRPr="009566E3" w:rsidRDefault="009566E3" w:rsidP="001D2272">
            <w:pPr>
              <w:tabs>
                <w:tab w:val="left" w:pos="626"/>
              </w:tabs>
              <w:ind w:left="59" w:firstLine="0"/>
              <w:rPr>
                <w:rFonts w:ascii="Times New Roman" w:hAnsi="Times New Roman"/>
              </w:rPr>
            </w:pPr>
          </w:p>
        </w:tc>
      </w:tr>
      <w:tr w:rsidR="009566E3" w:rsidRPr="00AC3802" w:rsidTr="00D27D4D">
        <w:trPr>
          <w:gridAfter w:val="3"/>
          <w:wAfter w:w="54" w:type="dxa"/>
          <w:trHeight w:val="1325"/>
        </w:trPr>
        <w:tc>
          <w:tcPr>
            <w:tcW w:w="567" w:type="dxa"/>
            <w:vMerge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4961" w:type="dxa"/>
            <w:gridSpan w:val="2"/>
          </w:tcPr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85, д. 87, д. 89, ул. Советская д. 32, ул. Московская д. 4 (2 этап)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27, д. 27А, Солнечная 20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Железнодорожная 21,22,23, Бабушкина 11, 13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Амбулаторная д. 1, д. 1А, ул. Фрунзе д. 10, д 12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Куприна д. 49 ул. Амбулаторная д. 26, д. 28</w:t>
            </w:r>
          </w:p>
          <w:p w:rsidR="009566E3" w:rsidRPr="009566E3" w:rsidRDefault="009566E3" w:rsidP="001D2272">
            <w:pPr>
              <w:tabs>
                <w:tab w:val="left" w:pos="313"/>
                <w:tab w:val="left" w:pos="626"/>
              </w:tabs>
              <w:ind w:left="59" w:right="169" w:firstLine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2"/>
          </w:tcPr>
          <w:p w:rsidR="009566E3" w:rsidRPr="009566E3" w:rsidRDefault="009566E3" w:rsidP="001D2272">
            <w:pPr>
              <w:tabs>
                <w:tab w:val="left" w:pos="626"/>
              </w:tabs>
              <w:rPr>
                <w:rFonts w:ascii="Times New Roman" w:hAnsi="Times New Roman"/>
              </w:rPr>
            </w:pPr>
          </w:p>
        </w:tc>
      </w:tr>
      <w:tr w:rsidR="009566E3" w:rsidRPr="00AC3802" w:rsidTr="00D27D4D">
        <w:trPr>
          <w:gridAfter w:val="3"/>
          <w:wAfter w:w="54" w:type="dxa"/>
          <w:trHeight w:val="436"/>
        </w:trPr>
        <w:tc>
          <w:tcPr>
            <w:tcW w:w="567" w:type="dxa"/>
            <w:vMerge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566E3" w:rsidRPr="009566E3" w:rsidRDefault="009566E3" w:rsidP="001D2272">
            <w:pPr>
              <w:pStyle w:val="affff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961" w:type="dxa"/>
            <w:gridSpan w:val="2"/>
          </w:tcPr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0"/>
                <w:tab w:val="left" w:pos="454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Школьная д. 10, 12, пер. Рудничный д. 2, 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59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Парижской Коммуны, д. 82, д. 84, 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Амбулаторная д. 4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Амбулаторная д. 8, д. 9, д. 10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Амбулаторная д. 6, д. 8 А, д. 10 А, д. 12, д. 14, д. 22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Бабушкина д. 1, д. 3, д. 5, ул. Железнодорожная д. 14, д.15, д.17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Бабушкина 1А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Бабушкина д. 8, д. 10, д. 12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Вербная д. 1, д. 3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54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Горняцкая д. 22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Гранитная д. 3, д. 9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Железнодорожная, д. 1А, Советская д. 12 (2 блок)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Железнодорожная, д. 1А, Советская д. 12 (3 блок)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Железнодорожная, д. 3 А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Железнодорожная д. 6, ул. Московская д. 1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Заречная, д. 1, д. 3, д. 9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Захарова д. 17, д. 19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Колхозная д. 5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Полуяхтова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  <w:tc>
          <w:tcPr>
            <w:tcW w:w="1847" w:type="dxa"/>
            <w:gridSpan w:val="2"/>
          </w:tcPr>
          <w:p w:rsidR="009566E3" w:rsidRPr="009566E3" w:rsidRDefault="009566E3" w:rsidP="001D2272">
            <w:pPr>
              <w:tabs>
                <w:tab w:val="left" w:pos="0"/>
                <w:tab w:val="left" w:pos="626"/>
              </w:tabs>
              <w:ind w:left="59" w:right="169" w:firstLine="0"/>
              <w:rPr>
                <w:rFonts w:ascii="Times New Roman" w:hAnsi="Times New Roman"/>
              </w:rPr>
            </w:pPr>
          </w:p>
        </w:tc>
      </w:tr>
      <w:tr w:rsidR="009566E3" w:rsidRPr="00AC3802" w:rsidTr="00D27D4D">
        <w:trPr>
          <w:gridAfter w:val="3"/>
          <w:wAfter w:w="54" w:type="dxa"/>
          <w:trHeight w:val="436"/>
        </w:trPr>
        <w:tc>
          <w:tcPr>
            <w:tcW w:w="567" w:type="dxa"/>
            <w:vMerge/>
          </w:tcPr>
          <w:p w:rsidR="009566E3" w:rsidRPr="009566E3" w:rsidRDefault="009566E3" w:rsidP="000E1D0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566E3" w:rsidRPr="009566E3" w:rsidRDefault="009566E3" w:rsidP="000E1D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4961" w:type="dxa"/>
            <w:gridSpan w:val="2"/>
          </w:tcPr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1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Комсомольская д. 40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77, д. 79., д.83, ул. Советская д. 28, д.30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92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Ленина, д. 93, д. 95 ул. Советская д. 38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Ленина, д. 97, д. 99, Почтовый 1 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 д. 108  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 д. 116, д. 118 ул. Пушкина д. 1  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lastRenderedPageBreak/>
              <w:t>ул. Ленина д.138, 140, ул. Ленинградская 4, ул. Пушкина 17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3В, д. 3Г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Менделеева д. 21, д. 24, д. 26, Ленина 26 А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Московская д. 3, д. 5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Парижской Коммуны, д. 80  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Парижской Коммуны д. 86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пер. Пионерский д. 1, д. 3, Советская д. 11 (блок 1)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Пушкина д.3А, д.3Б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3Б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2,4,6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14,16, ул. Куприна, 57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16А, 16Б, ул. Вербная д. 2</w:t>
            </w:r>
          </w:p>
          <w:p w:rsidR="009566E3" w:rsidRPr="009566E3" w:rsidRDefault="009566E3" w:rsidP="00B44DFD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  <w:tab w:val="left" w:pos="626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1, 1А</w:t>
            </w:r>
          </w:p>
        </w:tc>
        <w:tc>
          <w:tcPr>
            <w:tcW w:w="1847" w:type="dxa"/>
            <w:gridSpan w:val="2"/>
          </w:tcPr>
          <w:p w:rsidR="009566E3" w:rsidRPr="009566E3" w:rsidRDefault="009566E3" w:rsidP="000E1D08">
            <w:pPr>
              <w:tabs>
                <w:tab w:val="left" w:pos="626"/>
                <w:tab w:val="left" w:pos="768"/>
              </w:tabs>
              <w:ind w:left="59" w:firstLine="0"/>
              <w:rPr>
                <w:rFonts w:ascii="Times New Roman" w:hAnsi="Times New Roman"/>
              </w:rPr>
            </w:pPr>
          </w:p>
        </w:tc>
      </w:tr>
      <w:tr w:rsidR="001D2272" w:rsidRPr="00AC3802" w:rsidTr="00D27D4D">
        <w:trPr>
          <w:trHeight w:val="36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D2272" w:rsidRPr="009566E3" w:rsidRDefault="001D2272" w:rsidP="000E1D08">
            <w:pPr>
              <w:ind w:left="17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-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5015" w:type="dxa"/>
            <w:gridSpan w:val="3"/>
            <w:tcBorders>
              <w:left w:val="single" w:sz="4" w:space="0" w:color="auto"/>
            </w:tcBorders>
          </w:tcPr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Горняцкая д. 11, 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54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Красногвардейцев, д.48, Горняцкая д. 5, д.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49, д. 51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Красногвардейцев, д.50, Горняцкая д. 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Красногвардейцев, д. 55, д. 53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Школьная д. 14, д. 12, 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63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 д. 130, 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3, ул. Пушкина д. 11, д. 13, д. 15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 11 (4 блок), д. 17, д. 19, д. 21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27, 27А, 27Б; ул. Бабушкина 2А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д.29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д.33, д.35, д.37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6E3">
              <w:rPr>
                <w:rFonts w:ascii="Times New Roman" w:hAnsi="Times New Roman"/>
                <w:sz w:val="24"/>
                <w:szCs w:val="24"/>
              </w:rPr>
              <w:t>9, д.41, д.43</w:t>
            </w:r>
          </w:p>
        </w:tc>
        <w:tc>
          <w:tcPr>
            <w:tcW w:w="1847" w:type="dxa"/>
            <w:gridSpan w:val="4"/>
          </w:tcPr>
          <w:p w:rsidR="001D2272" w:rsidRPr="001D2272" w:rsidRDefault="001D2272" w:rsidP="000E1D08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2272" w:rsidRPr="00AC3802" w:rsidTr="00D27D4D">
        <w:trPr>
          <w:trHeight w:val="36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-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-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015" w:type="dxa"/>
            <w:gridSpan w:val="3"/>
            <w:tcBorders>
              <w:left w:val="single" w:sz="4" w:space="0" w:color="auto"/>
            </w:tcBorders>
          </w:tcPr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 45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 50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д.54, ул. Ленинградская, д.2А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40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42, д.44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 д. 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 д. 2, д. 8 А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 д. 4, д. 6, ул. Амбулаторная д. 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Фрунзе д. 5 Б 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Первомайская 10,12,14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8, ул. Фрунзе д. 5, пер. Красногвардейский д. 1,3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Фрунзе, д. 9, д. 11, д. 13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23,21,25, ул. Солнечная, д. 22, 22/2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Фрунзе д. 7 пер. Волгоградский д. 2, д. 4, ул. Ленина д. 10, д. 12  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Шахтерская д. 22, д. 24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 д. 1А</w:t>
            </w:r>
          </w:p>
        </w:tc>
        <w:tc>
          <w:tcPr>
            <w:tcW w:w="1847" w:type="dxa"/>
            <w:gridSpan w:val="4"/>
          </w:tcPr>
          <w:p w:rsidR="001D2272" w:rsidRPr="001D2272" w:rsidRDefault="001D2272" w:rsidP="000E1D08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2272" w:rsidRPr="00AC3802" w:rsidTr="00D27D4D">
        <w:trPr>
          <w:trHeight w:val="3670"/>
        </w:trPr>
        <w:tc>
          <w:tcPr>
            <w:tcW w:w="567" w:type="dxa"/>
            <w:tcBorders>
              <w:bottom w:val="single" w:sz="4" w:space="0" w:color="auto"/>
            </w:tcBorders>
          </w:tcPr>
          <w:p w:rsidR="001D2272" w:rsidRPr="001D2272" w:rsidRDefault="001D2272" w:rsidP="000E1D08">
            <w:pPr>
              <w:ind w:left="36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2272" w:rsidRPr="001D2272" w:rsidRDefault="001D2272" w:rsidP="000E1D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Pr="001D227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5015" w:type="dxa"/>
            <w:gridSpan w:val="3"/>
            <w:tcBorders>
              <w:bottom w:val="single" w:sz="4" w:space="0" w:color="auto"/>
            </w:tcBorders>
          </w:tcPr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 д. 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Школьная, д.2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 д. 3, д. 5, д.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Школьная, д. 8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Школьная, д.6, пер. Рудничный д. 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Школьная, д. ул. Советская, 60, 64 2 блок, Ленина 119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Байкальская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17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25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34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38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д.22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Менделеева 19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п. Сухой Ручей, ул. Линейная,4А</w:t>
            </w:r>
          </w:p>
        </w:tc>
        <w:tc>
          <w:tcPr>
            <w:tcW w:w="1847" w:type="dxa"/>
            <w:gridSpan w:val="4"/>
            <w:tcBorders>
              <w:bottom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6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72" w:rsidRPr="00AC3802" w:rsidTr="00D27D4D">
        <w:trPr>
          <w:gridAfter w:val="1"/>
          <w:wAfter w:w="27" w:type="dxa"/>
          <w:trHeight w:val="368"/>
        </w:trPr>
        <w:tc>
          <w:tcPr>
            <w:tcW w:w="9812" w:type="dxa"/>
            <w:gridSpan w:val="8"/>
            <w:tcBorders>
              <w:right w:val="single" w:sz="4" w:space="0" w:color="auto"/>
            </w:tcBorders>
            <w:vAlign w:val="center"/>
          </w:tcPr>
          <w:p w:rsidR="001D2272" w:rsidRPr="001D2272" w:rsidRDefault="001D2272" w:rsidP="000E1D0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D2272">
              <w:rPr>
                <w:rFonts w:ascii="Times New Roman" w:hAnsi="Times New Roman"/>
                <w:b/>
              </w:rPr>
              <w:t xml:space="preserve">Адресный перечень </w:t>
            </w:r>
            <w:r w:rsidR="000E1D08">
              <w:rPr>
                <w:rFonts w:ascii="Times New Roman" w:hAnsi="Times New Roman"/>
                <w:b/>
              </w:rPr>
              <w:t>общественных</w:t>
            </w:r>
            <w:r w:rsidRPr="001D2272">
              <w:rPr>
                <w:rFonts w:ascii="Times New Roman" w:hAnsi="Times New Roman"/>
                <w:b/>
              </w:rPr>
              <w:t xml:space="preserve"> территорий, подлежащих благоустройству в 2018-2024 год</w:t>
            </w:r>
          </w:p>
        </w:tc>
      </w:tr>
      <w:tr w:rsidR="001B4246" w:rsidRPr="00B9715A" w:rsidTr="00D27D4D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246" w:rsidRPr="001B4246" w:rsidRDefault="001B4246" w:rsidP="00284CC3">
            <w:pPr>
              <w:ind w:firstLine="0"/>
              <w:jc w:val="center"/>
              <w:rPr>
                <w:rFonts w:ascii="Times New Roman" w:hAnsi="Times New Roman"/>
              </w:rPr>
            </w:pPr>
            <w:r w:rsidRPr="001B4246">
              <w:rPr>
                <w:rFonts w:ascii="Times New Roman" w:hAnsi="Times New Roman"/>
              </w:rPr>
              <w:t>2</w:t>
            </w:r>
          </w:p>
          <w:p w:rsidR="001B4246" w:rsidRDefault="001B424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246" w:rsidRPr="00AC3802" w:rsidRDefault="001B4246" w:rsidP="00284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6" w:rsidRPr="00B9715A" w:rsidRDefault="001B4246" w:rsidP="000E1D08">
            <w:pPr>
              <w:pStyle w:val="aff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284CC3">
            <w:pPr>
              <w:pStyle w:val="affff1"/>
              <w:spacing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1) Тротуар по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ул.Куприна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246" w:rsidRPr="00B9715A" w:rsidRDefault="001B4246" w:rsidP="00284CC3">
            <w:pPr>
              <w:pStyle w:val="affff1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2) Сквер по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ул.Слюдянских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 Красногвардейцев (1 этап)</w:t>
            </w:r>
          </w:p>
          <w:p w:rsidR="001B4246" w:rsidRPr="00B9715A" w:rsidRDefault="001B4246" w:rsidP="00284CC3">
            <w:pPr>
              <w:ind w:left="35" w:firstLine="0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3)  Автостанция</w:t>
            </w:r>
          </w:p>
        </w:tc>
        <w:tc>
          <w:tcPr>
            <w:tcW w:w="1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B9715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D27D4D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0E1D08">
            <w:pPr>
              <w:pStyle w:val="afff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284CC3">
            <w:pPr>
              <w:pStyle w:val="affff1"/>
              <w:numPr>
                <w:ilvl w:val="0"/>
                <w:numId w:val="23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Центральная площадь (в районе ул. Ленина, 110 г. Слюдянка);</w:t>
            </w:r>
          </w:p>
          <w:p w:rsidR="001B4246" w:rsidRPr="00B9715A" w:rsidRDefault="001B4246" w:rsidP="00284CC3">
            <w:pPr>
              <w:pStyle w:val="affff1"/>
              <w:numPr>
                <w:ilvl w:val="0"/>
                <w:numId w:val="23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Площадь в районе мемориала «Паровоз Л-3504» (в районе клуба ЖД: г. Слюдянка, ул. Парижской коммуны,1А)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D27D4D">
        <w:trPr>
          <w:trHeight w:val="8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0E1D08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2020 год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284CC3">
            <w:pPr>
              <w:pStyle w:val="affff1"/>
              <w:numPr>
                <w:ilvl w:val="0"/>
                <w:numId w:val="24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Парк «Железнодорожник» (г. Слюдянка, ул.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Кругобайкальская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B4246" w:rsidRPr="00B9715A" w:rsidRDefault="001B4246" w:rsidP="00284CC3">
            <w:pPr>
              <w:pStyle w:val="affff1"/>
              <w:numPr>
                <w:ilvl w:val="0"/>
                <w:numId w:val="24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Сквер по ул.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 Красногвардейцев (2 этап благоустройства) (г. Слюдянка, ул.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 Красногвардейцев 63/1)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D27D4D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284CC3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2021 год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284CC3">
            <w:pPr>
              <w:pStyle w:val="affff1"/>
              <w:numPr>
                <w:ilvl w:val="0"/>
                <w:numId w:val="25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Центральный сквер (в районе ул.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Ржанова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, 2 г. Слюдянка);</w:t>
            </w:r>
          </w:p>
          <w:p w:rsidR="001B4246" w:rsidRPr="00B9715A" w:rsidRDefault="001B4246" w:rsidP="00284CC3">
            <w:pPr>
              <w:pStyle w:val="affff1"/>
              <w:numPr>
                <w:ilvl w:val="0"/>
                <w:numId w:val="25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Парк «Перевал» (г. Слюдянка по ул. Ленина)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D27D4D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Pr="00AC3802" w:rsidRDefault="001B4246" w:rsidP="00DA40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DA40F6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2022 год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Тротуар по ул. Школьная г. Слюдянка;</w:t>
            </w:r>
          </w:p>
          <w:p w:rsidR="001B4246" w:rsidRPr="00B9715A" w:rsidRDefault="001B4246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Тротуар по ул. Парижской Коммуны г. Слюдянка</w:t>
            </w:r>
          </w:p>
          <w:p w:rsidR="001B4246" w:rsidRPr="00B9715A" w:rsidRDefault="001B4246" w:rsidP="0062742F">
            <w:pPr>
              <w:tabs>
                <w:tab w:val="left" w:pos="28"/>
                <w:tab w:val="left" w:pos="311"/>
              </w:tabs>
              <w:ind w:left="35" w:firstLine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D27D4D">
        <w:trPr>
          <w:trHeight w:val="8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Default="001B4246" w:rsidP="00DA40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DA40F6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2023 год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62742F">
            <w:pPr>
              <w:pStyle w:val="affff1"/>
              <w:numPr>
                <w:ilvl w:val="0"/>
                <w:numId w:val="37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Тротуар по пер. Безымянный от дома № 32 по ул. Советская г. Слюдянка;</w:t>
            </w:r>
          </w:p>
          <w:p w:rsidR="001B4246" w:rsidRPr="00B9715A" w:rsidRDefault="001B4246" w:rsidP="0062742F">
            <w:pPr>
              <w:pStyle w:val="affff1"/>
              <w:numPr>
                <w:ilvl w:val="0"/>
                <w:numId w:val="37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Тротуар по ул. Ленинградская г. Слюдянка;</w:t>
            </w:r>
          </w:p>
          <w:p w:rsidR="001B4246" w:rsidRPr="00B9715A" w:rsidRDefault="001B4246" w:rsidP="0062742F">
            <w:pPr>
              <w:tabs>
                <w:tab w:val="left" w:pos="0"/>
                <w:tab w:val="left" w:pos="28"/>
                <w:tab w:val="left" w:pos="343"/>
              </w:tabs>
              <w:ind w:left="59" w:firstLine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D27D4D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Default="001B4246" w:rsidP="00DA40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DA40F6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2024 год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62742F">
            <w:pPr>
              <w:pStyle w:val="affff1"/>
              <w:numPr>
                <w:ilvl w:val="0"/>
                <w:numId w:val="38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Тротуар по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ул.Слюдяная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 и ул. Полевая;</w:t>
            </w:r>
          </w:p>
          <w:p w:rsidR="001B4246" w:rsidRPr="00B9715A" w:rsidRDefault="001B4246" w:rsidP="0062742F">
            <w:pPr>
              <w:pStyle w:val="affff1"/>
              <w:numPr>
                <w:ilvl w:val="0"/>
                <w:numId w:val="38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Территория музея «Человек и природа» (г. Слюдянка, ул. Парижской Коммуны, 55)</w:t>
            </w:r>
          </w:p>
        </w:tc>
        <w:tc>
          <w:tcPr>
            <w:tcW w:w="1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AC3802" w:rsidTr="00D27D4D">
        <w:trPr>
          <w:gridAfter w:val="1"/>
          <w:wAfter w:w="27" w:type="dxa"/>
          <w:trHeight w:val="882"/>
        </w:trPr>
        <w:tc>
          <w:tcPr>
            <w:tcW w:w="98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Pr="00CA6785" w:rsidRDefault="00B9715A" w:rsidP="00CA6785">
            <w:pPr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 xml:space="preserve">Адресный перечень </w:t>
            </w:r>
            <w:r w:rsidRPr="00B9715A">
              <w:rPr>
                <w:rFonts w:ascii="Times New Roman" w:hAnsi="Times New Roman"/>
                <w:b/>
                <w:bCs/>
              </w:rPr>
              <w:t xml:space="preserve">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предпринимателей, </w:t>
            </w:r>
            <w:r w:rsidRPr="00B9715A">
              <w:rPr>
                <w:rFonts w:ascii="Times New Roman" w:hAnsi="Times New Roman"/>
                <w:b/>
              </w:rPr>
              <w:t>подлежащих б</w:t>
            </w:r>
            <w:r w:rsidR="00CA6785">
              <w:rPr>
                <w:rFonts w:ascii="Times New Roman" w:hAnsi="Times New Roman"/>
                <w:b/>
              </w:rPr>
              <w:t>лагоустройству в 2018-2024 году</w:t>
            </w:r>
          </w:p>
        </w:tc>
      </w:tr>
      <w:tr w:rsidR="00226D28" w:rsidRPr="00AC3802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Адрес, местонахождения</w:t>
            </w:r>
          </w:p>
        </w:tc>
      </w:tr>
      <w:tr w:rsidR="00226D28" w:rsidRPr="00AC3802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r w:rsidR="00AF34FB" w:rsidRPr="00B9715A">
              <w:rPr>
                <w:rFonts w:ascii="Times New Roman" w:hAnsi="Times New Roman"/>
              </w:rPr>
              <w:t>Слюдянка, ул. Горная, 2А</w:t>
            </w:r>
          </w:p>
        </w:tc>
      </w:tr>
      <w:tr w:rsidR="00226D28" w:rsidRPr="00AC3802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Ленинградская, 4А</w:t>
            </w:r>
          </w:p>
        </w:tc>
      </w:tr>
      <w:tr w:rsidR="00226D28" w:rsidRPr="00AC3802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3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ресторан, магазин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Парижской коммуны, 75</w:t>
            </w:r>
          </w:p>
        </w:tc>
      </w:tr>
      <w:tr w:rsidR="00226D28" w:rsidRPr="00AC3802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Ленина, 54А</w:t>
            </w:r>
          </w:p>
        </w:tc>
      </w:tr>
      <w:tr w:rsidR="00AF34FB" w:rsidRPr="00AC3802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5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Советская, 50/1</w:t>
            </w:r>
          </w:p>
        </w:tc>
      </w:tr>
      <w:tr w:rsidR="00AF34FB" w:rsidRPr="00AC3802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6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кафе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Ленина, 22А</w:t>
            </w:r>
          </w:p>
        </w:tc>
      </w:tr>
      <w:tr w:rsidR="00AF34FB" w:rsidRPr="00AC3802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7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Парижской Коммуны, 5</w:t>
            </w:r>
          </w:p>
        </w:tc>
      </w:tr>
      <w:tr w:rsidR="00AF34FB" w:rsidRPr="00AC3802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8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Ленина, 99/2</w:t>
            </w:r>
          </w:p>
        </w:tc>
      </w:tr>
      <w:tr w:rsidR="00AF34FB" w:rsidRPr="00AC3802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9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B9715A" w:rsidRDefault="00AF34FB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B9715A" w:rsidRDefault="00AF34FB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Ленина, 94</w:t>
            </w:r>
          </w:p>
        </w:tc>
      </w:tr>
      <w:tr w:rsidR="00B9715A" w:rsidRPr="00B9715A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533"/>
        </w:trPr>
        <w:tc>
          <w:tcPr>
            <w:tcW w:w="9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5A" w:rsidRPr="00B9715A" w:rsidRDefault="00B9715A" w:rsidP="00B9715A">
            <w:pPr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 xml:space="preserve">Адресный перечень </w:t>
            </w:r>
            <w:r w:rsidRPr="00B9715A">
              <w:rPr>
                <w:rFonts w:ascii="Times New Roman" w:hAnsi="Times New Roman"/>
                <w:b/>
                <w:bCs/>
              </w:rPr>
              <w:t>индивидуальных жилых домов и земельных участков, предоставленных для их размещения,</w:t>
            </w:r>
            <w:r w:rsidRPr="00B9715A">
              <w:rPr>
                <w:rFonts w:ascii="Times New Roman" w:hAnsi="Times New Roman"/>
                <w:b/>
              </w:rPr>
              <w:t xml:space="preserve"> подлежащих благоустройству в 2018-2024 году</w:t>
            </w:r>
          </w:p>
        </w:tc>
      </w:tr>
      <w:tr w:rsidR="004C60E5" w:rsidRPr="00B9715A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ФИО собственника домовладения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 xml:space="preserve">Адрес </w:t>
            </w:r>
          </w:p>
        </w:tc>
      </w:tr>
      <w:tr w:rsidR="004C60E5" w:rsidRPr="00B9715A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Бабарыкин А.Е.</w:t>
            </w:r>
            <w:r w:rsidR="004C60E5" w:rsidRPr="00B971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r w:rsidR="00B51E01" w:rsidRPr="00B9715A">
              <w:rPr>
                <w:rFonts w:ascii="Times New Roman" w:hAnsi="Times New Roman"/>
              </w:rPr>
              <w:t>Слюдянка</w:t>
            </w:r>
            <w:r w:rsidRPr="00B9715A">
              <w:rPr>
                <w:rFonts w:ascii="Times New Roman" w:hAnsi="Times New Roman"/>
              </w:rPr>
              <w:t xml:space="preserve">, </w:t>
            </w:r>
            <w:r w:rsidR="00B51E01" w:rsidRPr="00B9715A">
              <w:rPr>
                <w:rFonts w:ascii="Times New Roman" w:hAnsi="Times New Roman"/>
              </w:rPr>
              <w:t>ул. Куприна, 34А</w:t>
            </w:r>
          </w:p>
        </w:tc>
      </w:tr>
      <w:tr w:rsidR="004C60E5" w:rsidRPr="00B9715A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DA0AF6" w:rsidP="0002561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Павлов Н.М.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Первомайская, 51</w:t>
            </w:r>
          </w:p>
        </w:tc>
      </w:tr>
      <w:tr w:rsidR="00B51E01" w:rsidRPr="00B9715A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9715A">
              <w:rPr>
                <w:rFonts w:ascii="Times New Roman" w:hAnsi="Times New Roman"/>
              </w:rPr>
              <w:t>Литвинцева</w:t>
            </w:r>
            <w:proofErr w:type="spellEnd"/>
            <w:r w:rsidRPr="00B9715A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Заречная, 22</w:t>
            </w:r>
          </w:p>
        </w:tc>
      </w:tr>
      <w:tr w:rsidR="00B51E01" w:rsidRPr="00B9715A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9715A">
              <w:rPr>
                <w:rFonts w:ascii="Times New Roman" w:hAnsi="Times New Roman"/>
              </w:rPr>
              <w:t>Яроцкий</w:t>
            </w:r>
            <w:proofErr w:type="spellEnd"/>
            <w:r w:rsidRPr="00B9715A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Трактовая, 2</w:t>
            </w:r>
          </w:p>
        </w:tc>
      </w:tr>
      <w:tr w:rsidR="00B51E01" w:rsidRPr="00B9715A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Зырянова Ю.М.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0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</w:t>
            </w:r>
            <w:r w:rsidR="00B51E01" w:rsidRPr="00B9715A">
              <w:rPr>
                <w:rFonts w:ascii="Times New Roman" w:hAnsi="Times New Roman"/>
              </w:rPr>
              <w:t xml:space="preserve">. Слюдянка, ул. </w:t>
            </w:r>
            <w:r w:rsidRPr="00B9715A">
              <w:rPr>
                <w:rFonts w:ascii="Times New Roman" w:hAnsi="Times New Roman"/>
              </w:rPr>
              <w:t>Черёмуховая, 4А</w:t>
            </w:r>
          </w:p>
        </w:tc>
      </w:tr>
      <w:tr w:rsidR="009C52D1" w:rsidRPr="00B9715A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Осипов М.Н.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Набережная, 34</w:t>
            </w:r>
          </w:p>
        </w:tc>
      </w:tr>
      <w:tr w:rsidR="009C52D1" w:rsidRPr="00B9715A" w:rsidTr="00D27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" w:type="dxa"/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Юшкова А.В.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г. Слюдянка, ул. Слюдяная, 17</w:t>
            </w:r>
          </w:p>
        </w:tc>
      </w:tr>
    </w:tbl>
    <w:p w:rsidR="00733878" w:rsidRPr="00B9715A" w:rsidRDefault="00733878" w:rsidP="00CA6785">
      <w:pPr>
        <w:ind w:firstLine="0"/>
      </w:pPr>
    </w:p>
    <w:p w:rsidR="007020EA" w:rsidRPr="00D27D4D" w:rsidRDefault="007020EA" w:rsidP="001B15F4">
      <w:pPr>
        <w:tabs>
          <w:tab w:val="left" w:pos="1020"/>
        </w:tabs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27D4D">
        <w:rPr>
          <w:rFonts w:ascii="Courier New" w:hAnsi="Courier New" w:cs="Courier New"/>
          <w:sz w:val="22"/>
          <w:szCs w:val="22"/>
        </w:rPr>
        <w:lastRenderedPageBreak/>
        <w:t>П</w:t>
      </w:r>
      <w:r w:rsidRPr="00D27D4D">
        <w:rPr>
          <w:rFonts w:ascii="Courier New" w:hAnsi="Courier New" w:cs="Courier New"/>
          <w:bCs/>
          <w:color w:val="000000"/>
          <w:sz w:val="22"/>
          <w:szCs w:val="22"/>
        </w:rPr>
        <w:t xml:space="preserve">риложение № </w:t>
      </w:r>
      <w:r w:rsidR="009550EB" w:rsidRPr="00D27D4D">
        <w:rPr>
          <w:rFonts w:ascii="Courier New" w:hAnsi="Courier New" w:cs="Courier New"/>
          <w:bCs/>
          <w:color w:val="000000"/>
          <w:sz w:val="22"/>
          <w:szCs w:val="22"/>
        </w:rPr>
        <w:t>4</w:t>
      </w:r>
    </w:p>
    <w:p w:rsidR="007020EA" w:rsidRPr="00D27D4D" w:rsidRDefault="007020EA" w:rsidP="001B15F4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27D4D">
        <w:rPr>
          <w:rFonts w:ascii="Courier New" w:hAnsi="Courier New" w:cs="Courier New"/>
          <w:bCs/>
          <w:color w:val="000000"/>
          <w:sz w:val="22"/>
          <w:szCs w:val="22"/>
        </w:rPr>
        <w:t xml:space="preserve"> к муниципальной Программе </w:t>
      </w:r>
    </w:p>
    <w:p w:rsidR="007020EA" w:rsidRPr="00D27D4D" w:rsidRDefault="007020EA" w:rsidP="001B15F4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>«Формирование современной городской среды</w:t>
      </w:r>
    </w:p>
    <w:p w:rsidR="007020EA" w:rsidRPr="00D27D4D" w:rsidRDefault="007020EA" w:rsidP="001B15F4">
      <w:pPr>
        <w:jc w:val="right"/>
        <w:rPr>
          <w:rFonts w:ascii="Courier New" w:hAnsi="Courier New" w:cs="Courier New"/>
          <w:sz w:val="22"/>
          <w:szCs w:val="22"/>
        </w:rPr>
      </w:pP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 xml:space="preserve"> Слюдянского муницип</w:t>
      </w:r>
      <w:r w:rsidR="00392571" w:rsidRPr="00D27D4D">
        <w:rPr>
          <w:rFonts w:ascii="Courier New" w:eastAsia="Calibri" w:hAnsi="Courier New" w:cs="Courier New"/>
          <w:sz w:val="22"/>
          <w:szCs w:val="22"/>
          <w:lang w:eastAsia="en-US"/>
        </w:rPr>
        <w:t>ального образования на 2018-2024</w:t>
      </w:r>
      <w:r w:rsidRPr="00D27D4D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годы</w:t>
      </w:r>
      <w:r w:rsidRPr="00D27D4D">
        <w:rPr>
          <w:rFonts w:ascii="Courier New" w:hAnsi="Courier New" w:cs="Courier New"/>
          <w:sz w:val="22"/>
          <w:szCs w:val="22"/>
        </w:rPr>
        <w:t>»</w:t>
      </w:r>
    </w:p>
    <w:p w:rsidR="007020EA" w:rsidRPr="00E119F3" w:rsidRDefault="007020EA" w:rsidP="001B15F4">
      <w:pPr>
        <w:jc w:val="right"/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D27D4D" w:rsidRDefault="007020EA" w:rsidP="001B15F4">
      <w:pPr>
        <w:pStyle w:val="1KGK91"/>
        <w:tabs>
          <w:tab w:val="left" w:pos="1380"/>
          <w:tab w:val="center" w:pos="4677"/>
        </w:tabs>
        <w:jc w:val="center"/>
        <w:rPr>
          <w:b/>
          <w:sz w:val="30"/>
          <w:szCs w:val="30"/>
          <w:lang w:val="ru-RU"/>
        </w:rPr>
      </w:pPr>
      <w:r w:rsidRPr="00D27D4D">
        <w:rPr>
          <w:b/>
          <w:sz w:val="30"/>
          <w:szCs w:val="30"/>
          <w:lang w:val="ru-RU"/>
        </w:rPr>
        <w:t>Нормативная стоимость</w:t>
      </w:r>
      <w:r w:rsidR="00392571" w:rsidRPr="00D27D4D">
        <w:rPr>
          <w:b/>
          <w:sz w:val="30"/>
          <w:szCs w:val="30"/>
          <w:lang w:val="ru-RU"/>
        </w:rPr>
        <w:t xml:space="preserve"> (единичные расценки)</w:t>
      </w:r>
      <w:r w:rsidRPr="00D27D4D">
        <w:rPr>
          <w:b/>
          <w:sz w:val="30"/>
          <w:szCs w:val="30"/>
          <w:lang w:val="ru-RU"/>
        </w:rPr>
        <w:t xml:space="preserve"> работ по благоустройству дворовых территорий</w:t>
      </w:r>
      <w:r w:rsidR="00392571" w:rsidRPr="00D27D4D">
        <w:rPr>
          <w:b/>
          <w:sz w:val="30"/>
          <w:szCs w:val="30"/>
          <w:lang w:val="ru-RU"/>
        </w:rPr>
        <w:t xml:space="preserve"> многоквартирных домов</w:t>
      </w:r>
      <w:r w:rsidRPr="00D27D4D">
        <w:rPr>
          <w:b/>
          <w:sz w:val="30"/>
          <w:szCs w:val="30"/>
          <w:lang w:val="ru-RU"/>
        </w:rPr>
        <w:t>,</w:t>
      </w:r>
    </w:p>
    <w:p w:rsidR="00D27D4D" w:rsidRDefault="00392571" w:rsidP="001B15F4">
      <w:pPr>
        <w:pStyle w:val="1KGK91"/>
        <w:tabs>
          <w:tab w:val="left" w:pos="1380"/>
          <w:tab w:val="center" w:pos="4677"/>
        </w:tabs>
        <w:jc w:val="center"/>
        <w:rPr>
          <w:b/>
          <w:sz w:val="30"/>
          <w:szCs w:val="30"/>
          <w:lang w:val="ru-RU"/>
        </w:rPr>
      </w:pPr>
      <w:r w:rsidRPr="00D27D4D">
        <w:rPr>
          <w:b/>
          <w:sz w:val="30"/>
          <w:szCs w:val="30"/>
          <w:lang w:val="ru-RU"/>
        </w:rPr>
        <w:t>включенных</w:t>
      </w:r>
      <w:r w:rsidR="007020EA" w:rsidRPr="00D27D4D">
        <w:rPr>
          <w:b/>
          <w:sz w:val="30"/>
          <w:szCs w:val="30"/>
          <w:lang w:val="ru-RU"/>
        </w:rPr>
        <w:t xml:space="preserve"> в </w:t>
      </w:r>
      <w:r w:rsidRPr="00D27D4D">
        <w:rPr>
          <w:b/>
          <w:sz w:val="30"/>
          <w:szCs w:val="30"/>
          <w:lang w:val="ru-RU"/>
        </w:rPr>
        <w:t>минимальный и дополнительный</w:t>
      </w:r>
    </w:p>
    <w:p w:rsidR="007020EA" w:rsidRPr="00D27D4D" w:rsidRDefault="00392571" w:rsidP="001B15F4">
      <w:pPr>
        <w:pStyle w:val="1KGK91"/>
        <w:tabs>
          <w:tab w:val="left" w:pos="1380"/>
          <w:tab w:val="center" w:pos="4677"/>
        </w:tabs>
        <w:jc w:val="center"/>
        <w:rPr>
          <w:b/>
          <w:sz w:val="30"/>
          <w:szCs w:val="30"/>
          <w:lang w:val="ru-RU"/>
        </w:rPr>
      </w:pPr>
      <w:r w:rsidRPr="00D27D4D">
        <w:rPr>
          <w:b/>
          <w:sz w:val="30"/>
          <w:szCs w:val="30"/>
          <w:lang w:val="ru-RU"/>
        </w:rPr>
        <w:t xml:space="preserve"> перечень</w:t>
      </w:r>
      <w:r w:rsidR="007020EA" w:rsidRPr="00D27D4D">
        <w:rPr>
          <w:b/>
          <w:sz w:val="30"/>
          <w:szCs w:val="30"/>
          <w:lang w:val="ru-RU"/>
        </w:rPr>
        <w:t xml:space="preserve"> работ</w:t>
      </w:r>
    </w:p>
    <w:p w:rsidR="007020EA" w:rsidRPr="00E119F3" w:rsidRDefault="007020EA" w:rsidP="001B15F4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7020EA" w:rsidRPr="00E119F3" w:rsidTr="00DA0AF6">
        <w:trPr>
          <w:trHeight w:val="16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 w:rsidR="00482049"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финансовых </w:t>
            </w:r>
          </w:p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измерения, с учетом НДС (руб.)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дороги (отсыпка щебнем)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бордюрного камня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7020EA" w:rsidRPr="00E119F3" w:rsidTr="004C022B">
        <w:trPr>
          <w:trHeight w:val="487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канализации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учетом стоимости урны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 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Обустройство контейнерной площадки (1,9*3)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пл.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искусственных дорожных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sectPr w:rsidR="007020EA" w:rsidRPr="00E119F3" w:rsidSect="00392571">
      <w:footerReference w:type="even" r:id="rId22"/>
      <w:footerReference w:type="default" r:id="rId2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7C" w:rsidRDefault="00AE387C">
      <w:r>
        <w:separator/>
      </w:r>
    </w:p>
  </w:endnote>
  <w:endnote w:type="continuationSeparator" w:id="0">
    <w:p w:rsidR="00AE387C" w:rsidRDefault="00AE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EC" w:rsidRDefault="007318EC" w:rsidP="00207ADA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7318EC" w:rsidRDefault="007318EC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EC" w:rsidRDefault="007318EC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7C" w:rsidRDefault="00AE387C">
      <w:r>
        <w:separator/>
      </w:r>
    </w:p>
  </w:footnote>
  <w:footnote w:type="continuationSeparator" w:id="0">
    <w:p w:rsidR="00AE387C" w:rsidRDefault="00AE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83E"/>
    <w:multiLevelType w:val="hybridMultilevel"/>
    <w:tmpl w:val="985ECFCC"/>
    <w:lvl w:ilvl="0" w:tplc="020E4E1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3F79C7"/>
    <w:multiLevelType w:val="hybridMultilevel"/>
    <w:tmpl w:val="201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0D87336F"/>
    <w:multiLevelType w:val="hybridMultilevel"/>
    <w:tmpl w:val="DD3A8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0B8"/>
    <w:multiLevelType w:val="hybridMultilevel"/>
    <w:tmpl w:val="201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1C68"/>
    <w:multiLevelType w:val="hybridMultilevel"/>
    <w:tmpl w:val="95EADDA8"/>
    <w:lvl w:ilvl="0" w:tplc="34646100">
      <w:start w:val="1"/>
      <w:numFmt w:val="decimal"/>
      <w:lvlText w:val="%1)"/>
      <w:lvlJc w:val="left"/>
      <w:pPr>
        <w:ind w:left="75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9157C32"/>
    <w:multiLevelType w:val="hybridMultilevel"/>
    <w:tmpl w:val="0AD0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34C9"/>
    <w:multiLevelType w:val="hybridMultilevel"/>
    <w:tmpl w:val="DA9EA264"/>
    <w:lvl w:ilvl="0" w:tplc="1130C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6C01AB"/>
    <w:multiLevelType w:val="hybridMultilevel"/>
    <w:tmpl w:val="0B4A5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E56AE"/>
    <w:multiLevelType w:val="hybridMultilevel"/>
    <w:tmpl w:val="7292DD4A"/>
    <w:lvl w:ilvl="0" w:tplc="557CEED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F73CE"/>
    <w:multiLevelType w:val="hybridMultilevel"/>
    <w:tmpl w:val="B5B0C760"/>
    <w:lvl w:ilvl="0" w:tplc="A69411A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45A1"/>
    <w:multiLevelType w:val="hybridMultilevel"/>
    <w:tmpl w:val="DE421ADA"/>
    <w:lvl w:ilvl="0" w:tplc="9C3650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2412ED"/>
    <w:multiLevelType w:val="hybridMultilevel"/>
    <w:tmpl w:val="1AD60B38"/>
    <w:lvl w:ilvl="0" w:tplc="A1084B6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573623D"/>
    <w:multiLevelType w:val="hybridMultilevel"/>
    <w:tmpl w:val="EF8EBCB8"/>
    <w:lvl w:ilvl="0" w:tplc="A0901E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3913D7"/>
    <w:multiLevelType w:val="hybridMultilevel"/>
    <w:tmpl w:val="59E8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68E2780"/>
    <w:multiLevelType w:val="hybridMultilevel"/>
    <w:tmpl w:val="17C0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353F1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6B303AA"/>
    <w:multiLevelType w:val="hybridMultilevel"/>
    <w:tmpl w:val="8B3CE358"/>
    <w:lvl w:ilvl="0" w:tplc="2260211C">
      <w:start w:val="2023"/>
      <w:numFmt w:val="decimal"/>
      <w:lvlText w:val="%1"/>
      <w:lvlJc w:val="left"/>
      <w:pPr>
        <w:ind w:left="8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0" w15:restartNumberingAfterBreak="0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192F6F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5F38CE"/>
    <w:multiLevelType w:val="hybridMultilevel"/>
    <w:tmpl w:val="68E80824"/>
    <w:lvl w:ilvl="0" w:tplc="11347330">
      <w:start w:val="2019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83AB6"/>
    <w:multiLevelType w:val="hybridMultilevel"/>
    <w:tmpl w:val="DF32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C7655"/>
    <w:multiLevelType w:val="hybridMultilevel"/>
    <w:tmpl w:val="8ADA5EBC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8" w15:restartNumberingAfterBreak="0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54B4C"/>
    <w:multiLevelType w:val="hybridMultilevel"/>
    <w:tmpl w:val="C41854CE"/>
    <w:lvl w:ilvl="0" w:tplc="BDD668BE">
      <w:start w:val="1"/>
      <w:numFmt w:val="decimal"/>
      <w:lvlText w:val="%1)"/>
      <w:lvlJc w:val="left"/>
      <w:pPr>
        <w:ind w:left="1571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C80F29"/>
    <w:multiLevelType w:val="hybridMultilevel"/>
    <w:tmpl w:val="6652C9FC"/>
    <w:lvl w:ilvl="0" w:tplc="6AFE0740">
      <w:start w:val="1"/>
      <w:numFmt w:val="decimal"/>
      <w:lvlText w:val="%1)"/>
      <w:lvlJc w:val="left"/>
      <w:pPr>
        <w:ind w:left="10142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902" w:hanging="360"/>
      </w:pPr>
      <w:rPr>
        <w:rFonts w:ascii="Wingdings" w:hAnsi="Wingdings" w:hint="default"/>
      </w:rPr>
    </w:lvl>
  </w:abstractNum>
  <w:abstractNum w:abstractNumId="35" w15:restartNumberingAfterBreak="0">
    <w:nsid w:val="6A6D1475"/>
    <w:multiLevelType w:val="hybridMultilevel"/>
    <w:tmpl w:val="1AD27136"/>
    <w:lvl w:ilvl="0" w:tplc="714606D2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8413E"/>
    <w:multiLevelType w:val="hybridMultilevel"/>
    <w:tmpl w:val="82963226"/>
    <w:lvl w:ilvl="0" w:tplc="B002BCB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B2B6B"/>
    <w:multiLevelType w:val="hybridMultilevel"/>
    <w:tmpl w:val="77766F2A"/>
    <w:lvl w:ilvl="0" w:tplc="55E8F5E8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8"/>
  </w:num>
  <w:num w:numId="5">
    <w:abstractNumId w:val="1"/>
  </w:num>
  <w:num w:numId="6">
    <w:abstractNumId w:val="12"/>
  </w:num>
  <w:num w:numId="7">
    <w:abstractNumId w:val="30"/>
  </w:num>
  <w:num w:numId="8">
    <w:abstractNumId w:val="40"/>
  </w:num>
  <w:num w:numId="9">
    <w:abstractNumId w:val="3"/>
  </w:num>
  <w:num w:numId="10">
    <w:abstractNumId w:val="25"/>
  </w:num>
  <w:num w:numId="11">
    <w:abstractNumId w:val="37"/>
  </w:num>
  <w:num w:numId="12">
    <w:abstractNumId w:val="20"/>
  </w:num>
  <w:num w:numId="13">
    <w:abstractNumId w:val="38"/>
  </w:num>
  <w:num w:numId="14">
    <w:abstractNumId w:val="29"/>
  </w:num>
  <w:num w:numId="15">
    <w:abstractNumId w:val="31"/>
  </w:num>
  <w:num w:numId="16">
    <w:abstractNumId w:val="39"/>
  </w:num>
  <w:num w:numId="1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0"/>
  </w:num>
  <w:num w:numId="21">
    <w:abstractNumId w:val="6"/>
  </w:num>
  <w:num w:numId="22">
    <w:abstractNumId w:val="35"/>
  </w:num>
  <w:num w:numId="23">
    <w:abstractNumId w:val="17"/>
  </w:num>
  <w:num w:numId="24">
    <w:abstractNumId w:val="4"/>
  </w:num>
  <w:num w:numId="25">
    <w:abstractNumId w:val="7"/>
  </w:num>
  <w:num w:numId="26">
    <w:abstractNumId w:val="8"/>
  </w:num>
  <w:num w:numId="27">
    <w:abstractNumId w:val="2"/>
  </w:num>
  <w:num w:numId="28">
    <w:abstractNumId w:val="36"/>
  </w:num>
  <w:num w:numId="29">
    <w:abstractNumId w:val="18"/>
  </w:num>
  <w:num w:numId="30">
    <w:abstractNumId w:val="22"/>
  </w:num>
  <w:num w:numId="31">
    <w:abstractNumId w:val="14"/>
  </w:num>
  <w:num w:numId="32">
    <w:abstractNumId w:val="34"/>
  </w:num>
  <w:num w:numId="33">
    <w:abstractNumId w:val="19"/>
  </w:num>
  <w:num w:numId="34">
    <w:abstractNumId w:val="13"/>
  </w:num>
  <w:num w:numId="35">
    <w:abstractNumId w:val="15"/>
  </w:num>
  <w:num w:numId="36">
    <w:abstractNumId w:val="41"/>
  </w:num>
  <w:num w:numId="37">
    <w:abstractNumId w:val="5"/>
  </w:num>
  <w:num w:numId="38">
    <w:abstractNumId w:val="23"/>
  </w:num>
  <w:num w:numId="39">
    <w:abstractNumId w:val="10"/>
  </w:num>
  <w:num w:numId="40">
    <w:abstractNumId w:val="11"/>
  </w:num>
  <w:num w:numId="41">
    <w:abstractNumId w:val="24"/>
  </w:num>
  <w:num w:numId="4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EC"/>
    <w:rsid w:val="00000EB3"/>
    <w:rsid w:val="00001F3B"/>
    <w:rsid w:val="00013E19"/>
    <w:rsid w:val="00014A71"/>
    <w:rsid w:val="0002561F"/>
    <w:rsid w:val="000305FE"/>
    <w:rsid w:val="00061DAE"/>
    <w:rsid w:val="000804B0"/>
    <w:rsid w:val="0008551C"/>
    <w:rsid w:val="000928C1"/>
    <w:rsid w:val="000A045C"/>
    <w:rsid w:val="000A715D"/>
    <w:rsid w:val="000C50AE"/>
    <w:rsid w:val="000D4D76"/>
    <w:rsid w:val="000E1D08"/>
    <w:rsid w:val="000E3355"/>
    <w:rsid w:val="000E642C"/>
    <w:rsid w:val="000F3819"/>
    <w:rsid w:val="000F4376"/>
    <w:rsid w:val="001038AF"/>
    <w:rsid w:val="00111CCE"/>
    <w:rsid w:val="00124976"/>
    <w:rsid w:val="0012648B"/>
    <w:rsid w:val="00126C96"/>
    <w:rsid w:val="0014427B"/>
    <w:rsid w:val="001454E4"/>
    <w:rsid w:val="0015584C"/>
    <w:rsid w:val="00156E40"/>
    <w:rsid w:val="00162F36"/>
    <w:rsid w:val="0016475A"/>
    <w:rsid w:val="00174005"/>
    <w:rsid w:val="00181B92"/>
    <w:rsid w:val="001B15F4"/>
    <w:rsid w:val="001B4246"/>
    <w:rsid w:val="001C033C"/>
    <w:rsid w:val="001D2272"/>
    <w:rsid w:val="001E1EE5"/>
    <w:rsid w:val="001F3793"/>
    <w:rsid w:val="001F6DE3"/>
    <w:rsid w:val="00207ADA"/>
    <w:rsid w:val="00220197"/>
    <w:rsid w:val="00226D28"/>
    <w:rsid w:val="0022701A"/>
    <w:rsid w:val="00243F23"/>
    <w:rsid w:val="002566EC"/>
    <w:rsid w:val="002566FD"/>
    <w:rsid w:val="00261ADD"/>
    <w:rsid w:val="00264649"/>
    <w:rsid w:val="00265259"/>
    <w:rsid w:val="00265F06"/>
    <w:rsid w:val="00282EC5"/>
    <w:rsid w:val="00284CC3"/>
    <w:rsid w:val="002857DC"/>
    <w:rsid w:val="00287630"/>
    <w:rsid w:val="00290FCF"/>
    <w:rsid w:val="00295FAD"/>
    <w:rsid w:val="002B384F"/>
    <w:rsid w:val="002B58B3"/>
    <w:rsid w:val="002D50FE"/>
    <w:rsid w:val="002E29B3"/>
    <w:rsid w:val="002E7E51"/>
    <w:rsid w:val="002F2400"/>
    <w:rsid w:val="002F3885"/>
    <w:rsid w:val="002F5006"/>
    <w:rsid w:val="00313DD8"/>
    <w:rsid w:val="00314702"/>
    <w:rsid w:val="00315B44"/>
    <w:rsid w:val="00316896"/>
    <w:rsid w:val="0032193D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7650E"/>
    <w:rsid w:val="00384901"/>
    <w:rsid w:val="00386009"/>
    <w:rsid w:val="00391304"/>
    <w:rsid w:val="00392571"/>
    <w:rsid w:val="00395573"/>
    <w:rsid w:val="003957F7"/>
    <w:rsid w:val="003A2677"/>
    <w:rsid w:val="003A5124"/>
    <w:rsid w:val="003A6BAE"/>
    <w:rsid w:val="003A7B2F"/>
    <w:rsid w:val="003B0AED"/>
    <w:rsid w:val="003B0E7E"/>
    <w:rsid w:val="003B184F"/>
    <w:rsid w:val="003B4163"/>
    <w:rsid w:val="003B676E"/>
    <w:rsid w:val="003C2CF1"/>
    <w:rsid w:val="003D02F7"/>
    <w:rsid w:val="003D4C9C"/>
    <w:rsid w:val="003D5501"/>
    <w:rsid w:val="003E4CBD"/>
    <w:rsid w:val="003F3E40"/>
    <w:rsid w:val="00400EE7"/>
    <w:rsid w:val="00411080"/>
    <w:rsid w:val="00411E2D"/>
    <w:rsid w:val="0041242D"/>
    <w:rsid w:val="00421143"/>
    <w:rsid w:val="0042300B"/>
    <w:rsid w:val="00440673"/>
    <w:rsid w:val="00444A0B"/>
    <w:rsid w:val="00450A20"/>
    <w:rsid w:val="00464823"/>
    <w:rsid w:val="0046649D"/>
    <w:rsid w:val="00466E10"/>
    <w:rsid w:val="004725E8"/>
    <w:rsid w:val="0047581D"/>
    <w:rsid w:val="00482049"/>
    <w:rsid w:val="00483864"/>
    <w:rsid w:val="0049067A"/>
    <w:rsid w:val="00493A7F"/>
    <w:rsid w:val="004A0657"/>
    <w:rsid w:val="004A159B"/>
    <w:rsid w:val="004A4938"/>
    <w:rsid w:val="004A6A59"/>
    <w:rsid w:val="004B2A16"/>
    <w:rsid w:val="004C022B"/>
    <w:rsid w:val="004C3CEA"/>
    <w:rsid w:val="004C415B"/>
    <w:rsid w:val="004C60E5"/>
    <w:rsid w:val="00500824"/>
    <w:rsid w:val="00500B07"/>
    <w:rsid w:val="00513ACE"/>
    <w:rsid w:val="00535102"/>
    <w:rsid w:val="005379BB"/>
    <w:rsid w:val="00561C65"/>
    <w:rsid w:val="00562A3F"/>
    <w:rsid w:val="005738B4"/>
    <w:rsid w:val="005761E7"/>
    <w:rsid w:val="005821E0"/>
    <w:rsid w:val="0058335F"/>
    <w:rsid w:val="00584C0E"/>
    <w:rsid w:val="005A7D54"/>
    <w:rsid w:val="005B4C27"/>
    <w:rsid w:val="005C1404"/>
    <w:rsid w:val="005C3381"/>
    <w:rsid w:val="005D1E94"/>
    <w:rsid w:val="005D39DB"/>
    <w:rsid w:val="005E350B"/>
    <w:rsid w:val="005E721E"/>
    <w:rsid w:val="005F5732"/>
    <w:rsid w:val="00600AB7"/>
    <w:rsid w:val="00614256"/>
    <w:rsid w:val="0061653D"/>
    <w:rsid w:val="0062312F"/>
    <w:rsid w:val="00625D8F"/>
    <w:rsid w:val="0062742F"/>
    <w:rsid w:val="0063450E"/>
    <w:rsid w:val="0064003C"/>
    <w:rsid w:val="00645791"/>
    <w:rsid w:val="00662622"/>
    <w:rsid w:val="00670F79"/>
    <w:rsid w:val="006846F9"/>
    <w:rsid w:val="00692BC2"/>
    <w:rsid w:val="0069419B"/>
    <w:rsid w:val="006B3B74"/>
    <w:rsid w:val="006C241E"/>
    <w:rsid w:val="006C69E1"/>
    <w:rsid w:val="006E1BE7"/>
    <w:rsid w:val="006E6483"/>
    <w:rsid w:val="006F21ED"/>
    <w:rsid w:val="00700D28"/>
    <w:rsid w:val="007020EA"/>
    <w:rsid w:val="00702257"/>
    <w:rsid w:val="00703352"/>
    <w:rsid w:val="00710C3D"/>
    <w:rsid w:val="00715DDD"/>
    <w:rsid w:val="0071709F"/>
    <w:rsid w:val="00721ECF"/>
    <w:rsid w:val="007318EC"/>
    <w:rsid w:val="007323D6"/>
    <w:rsid w:val="00733878"/>
    <w:rsid w:val="00735F24"/>
    <w:rsid w:val="00740D71"/>
    <w:rsid w:val="007410DC"/>
    <w:rsid w:val="00750497"/>
    <w:rsid w:val="00763A5B"/>
    <w:rsid w:val="00763CBC"/>
    <w:rsid w:val="007719D6"/>
    <w:rsid w:val="00773571"/>
    <w:rsid w:val="0078114E"/>
    <w:rsid w:val="00783966"/>
    <w:rsid w:val="00791440"/>
    <w:rsid w:val="00793100"/>
    <w:rsid w:val="0079343B"/>
    <w:rsid w:val="007B2729"/>
    <w:rsid w:val="007B4772"/>
    <w:rsid w:val="007C1044"/>
    <w:rsid w:val="007E65E9"/>
    <w:rsid w:val="007E774B"/>
    <w:rsid w:val="007F2243"/>
    <w:rsid w:val="007F7122"/>
    <w:rsid w:val="00802A33"/>
    <w:rsid w:val="0081462B"/>
    <w:rsid w:val="00815F34"/>
    <w:rsid w:val="00832F30"/>
    <w:rsid w:val="0083535F"/>
    <w:rsid w:val="008536A0"/>
    <w:rsid w:val="00866A2F"/>
    <w:rsid w:val="00870AAE"/>
    <w:rsid w:val="00873F41"/>
    <w:rsid w:val="00875D2B"/>
    <w:rsid w:val="008802D9"/>
    <w:rsid w:val="0088145B"/>
    <w:rsid w:val="00884ABA"/>
    <w:rsid w:val="008920C0"/>
    <w:rsid w:val="00892366"/>
    <w:rsid w:val="00892539"/>
    <w:rsid w:val="008B2C1C"/>
    <w:rsid w:val="008B3206"/>
    <w:rsid w:val="008D0320"/>
    <w:rsid w:val="008D1C77"/>
    <w:rsid w:val="008D24F1"/>
    <w:rsid w:val="008E1124"/>
    <w:rsid w:val="008E3B33"/>
    <w:rsid w:val="008E5795"/>
    <w:rsid w:val="008E77FD"/>
    <w:rsid w:val="0090530B"/>
    <w:rsid w:val="009153CF"/>
    <w:rsid w:val="00921FF8"/>
    <w:rsid w:val="00924A31"/>
    <w:rsid w:val="00927C06"/>
    <w:rsid w:val="00933B83"/>
    <w:rsid w:val="009368EC"/>
    <w:rsid w:val="009514BA"/>
    <w:rsid w:val="009550EB"/>
    <w:rsid w:val="009566E3"/>
    <w:rsid w:val="00957E6D"/>
    <w:rsid w:val="00961E34"/>
    <w:rsid w:val="0097257A"/>
    <w:rsid w:val="00990918"/>
    <w:rsid w:val="009922F6"/>
    <w:rsid w:val="009B3C35"/>
    <w:rsid w:val="009B7AA0"/>
    <w:rsid w:val="009C3A34"/>
    <w:rsid w:val="009C454F"/>
    <w:rsid w:val="009C4AA6"/>
    <w:rsid w:val="009C52D1"/>
    <w:rsid w:val="009C5D18"/>
    <w:rsid w:val="009D08D7"/>
    <w:rsid w:val="009F3429"/>
    <w:rsid w:val="00A021A3"/>
    <w:rsid w:val="00A02633"/>
    <w:rsid w:val="00A42CDC"/>
    <w:rsid w:val="00A442E8"/>
    <w:rsid w:val="00A508DC"/>
    <w:rsid w:val="00A528C9"/>
    <w:rsid w:val="00A64D11"/>
    <w:rsid w:val="00A65FE9"/>
    <w:rsid w:val="00A6758B"/>
    <w:rsid w:val="00A70961"/>
    <w:rsid w:val="00A735A3"/>
    <w:rsid w:val="00A76B49"/>
    <w:rsid w:val="00A7794D"/>
    <w:rsid w:val="00A8328E"/>
    <w:rsid w:val="00A86782"/>
    <w:rsid w:val="00A93B73"/>
    <w:rsid w:val="00AB3BF6"/>
    <w:rsid w:val="00AB63FC"/>
    <w:rsid w:val="00AC3802"/>
    <w:rsid w:val="00AC75AE"/>
    <w:rsid w:val="00AD04CB"/>
    <w:rsid w:val="00AD136B"/>
    <w:rsid w:val="00AD3A46"/>
    <w:rsid w:val="00AD52FB"/>
    <w:rsid w:val="00AE1FE2"/>
    <w:rsid w:val="00AE387C"/>
    <w:rsid w:val="00AE7E76"/>
    <w:rsid w:val="00AF34FB"/>
    <w:rsid w:val="00B12416"/>
    <w:rsid w:val="00B1540F"/>
    <w:rsid w:val="00B2264A"/>
    <w:rsid w:val="00B25B03"/>
    <w:rsid w:val="00B30E5E"/>
    <w:rsid w:val="00B41DEC"/>
    <w:rsid w:val="00B44DFD"/>
    <w:rsid w:val="00B46762"/>
    <w:rsid w:val="00B51E01"/>
    <w:rsid w:val="00B51F0C"/>
    <w:rsid w:val="00B56712"/>
    <w:rsid w:val="00B62421"/>
    <w:rsid w:val="00B65EA4"/>
    <w:rsid w:val="00B73A71"/>
    <w:rsid w:val="00B7617E"/>
    <w:rsid w:val="00B835B6"/>
    <w:rsid w:val="00B85090"/>
    <w:rsid w:val="00B93441"/>
    <w:rsid w:val="00B94487"/>
    <w:rsid w:val="00B9715A"/>
    <w:rsid w:val="00BA4A47"/>
    <w:rsid w:val="00BA6119"/>
    <w:rsid w:val="00BA7F22"/>
    <w:rsid w:val="00BC0631"/>
    <w:rsid w:val="00BD529A"/>
    <w:rsid w:val="00BF0585"/>
    <w:rsid w:val="00BF29F3"/>
    <w:rsid w:val="00C03666"/>
    <w:rsid w:val="00C16165"/>
    <w:rsid w:val="00C218DE"/>
    <w:rsid w:val="00C22261"/>
    <w:rsid w:val="00C24A58"/>
    <w:rsid w:val="00C26B64"/>
    <w:rsid w:val="00C30D30"/>
    <w:rsid w:val="00C423D6"/>
    <w:rsid w:val="00C46AB9"/>
    <w:rsid w:val="00C473B8"/>
    <w:rsid w:val="00C56F47"/>
    <w:rsid w:val="00C575C5"/>
    <w:rsid w:val="00C8126A"/>
    <w:rsid w:val="00C82A39"/>
    <w:rsid w:val="00C860F1"/>
    <w:rsid w:val="00C9037A"/>
    <w:rsid w:val="00C90B41"/>
    <w:rsid w:val="00C9542B"/>
    <w:rsid w:val="00CA146B"/>
    <w:rsid w:val="00CA1E98"/>
    <w:rsid w:val="00CA61BF"/>
    <w:rsid w:val="00CA6785"/>
    <w:rsid w:val="00CB1258"/>
    <w:rsid w:val="00CC32D1"/>
    <w:rsid w:val="00CD1E32"/>
    <w:rsid w:val="00CD540F"/>
    <w:rsid w:val="00CE1370"/>
    <w:rsid w:val="00CE27D1"/>
    <w:rsid w:val="00CE5ABD"/>
    <w:rsid w:val="00CE674F"/>
    <w:rsid w:val="00CF436F"/>
    <w:rsid w:val="00D0056A"/>
    <w:rsid w:val="00D05979"/>
    <w:rsid w:val="00D06467"/>
    <w:rsid w:val="00D22A6B"/>
    <w:rsid w:val="00D22AE6"/>
    <w:rsid w:val="00D25725"/>
    <w:rsid w:val="00D27D4D"/>
    <w:rsid w:val="00D34221"/>
    <w:rsid w:val="00D45522"/>
    <w:rsid w:val="00D53D3F"/>
    <w:rsid w:val="00D64ABA"/>
    <w:rsid w:val="00D65D3F"/>
    <w:rsid w:val="00D713BB"/>
    <w:rsid w:val="00D739BD"/>
    <w:rsid w:val="00D87180"/>
    <w:rsid w:val="00DA0AD0"/>
    <w:rsid w:val="00DA0AF6"/>
    <w:rsid w:val="00DA40F6"/>
    <w:rsid w:val="00DB5686"/>
    <w:rsid w:val="00DB6F59"/>
    <w:rsid w:val="00DC0CD6"/>
    <w:rsid w:val="00DD4D39"/>
    <w:rsid w:val="00DE5D7C"/>
    <w:rsid w:val="00DF3E76"/>
    <w:rsid w:val="00E0197C"/>
    <w:rsid w:val="00E06BC3"/>
    <w:rsid w:val="00E119F3"/>
    <w:rsid w:val="00E160F7"/>
    <w:rsid w:val="00E2145B"/>
    <w:rsid w:val="00E41D31"/>
    <w:rsid w:val="00E575BC"/>
    <w:rsid w:val="00E7130E"/>
    <w:rsid w:val="00E760CE"/>
    <w:rsid w:val="00E904EC"/>
    <w:rsid w:val="00E95C34"/>
    <w:rsid w:val="00E95E27"/>
    <w:rsid w:val="00ED2630"/>
    <w:rsid w:val="00ED32BD"/>
    <w:rsid w:val="00ED3601"/>
    <w:rsid w:val="00EF37F9"/>
    <w:rsid w:val="00EF60BC"/>
    <w:rsid w:val="00F11B11"/>
    <w:rsid w:val="00F1362C"/>
    <w:rsid w:val="00F154F7"/>
    <w:rsid w:val="00F1580D"/>
    <w:rsid w:val="00F17233"/>
    <w:rsid w:val="00F1781F"/>
    <w:rsid w:val="00F22064"/>
    <w:rsid w:val="00F24F37"/>
    <w:rsid w:val="00F25248"/>
    <w:rsid w:val="00F307E6"/>
    <w:rsid w:val="00F30C26"/>
    <w:rsid w:val="00F41776"/>
    <w:rsid w:val="00F42E79"/>
    <w:rsid w:val="00F5478A"/>
    <w:rsid w:val="00F63807"/>
    <w:rsid w:val="00F75ECD"/>
    <w:rsid w:val="00F864E2"/>
    <w:rsid w:val="00F86F75"/>
    <w:rsid w:val="00F95ACD"/>
    <w:rsid w:val="00F9684F"/>
    <w:rsid w:val="00FA3419"/>
    <w:rsid w:val="00FA4796"/>
    <w:rsid w:val="00FA485B"/>
    <w:rsid w:val="00FA50FE"/>
    <w:rsid w:val="00FB0E05"/>
    <w:rsid w:val="00FB2A2F"/>
    <w:rsid w:val="00FB5A10"/>
    <w:rsid w:val="00FB5FB2"/>
    <w:rsid w:val="00FC0583"/>
    <w:rsid w:val="00FE28D2"/>
    <w:rsid w:val="00FE3A3A"/>
    <w:rsid w:val="00FE40F1"/>
    <w:rsid w:val="00FE63C4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DFA535-9CB1-42B4-9590-1937A2E3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7">
    <w:name w:val="Верхний колонтитул Знак1"/>
    <w:locked/>
    <w:rsid w:val="009B7AA0"/>
    <w:rPr>
      <w:lang w:val="ru-RU" w:eastAsia="ru-RU" w:bidi="ar-SA"/>
    </w:rPr>
  </w:style>
  <w:style w:type="character" w:styleId="afffff8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  <w:style w:type="paragraph" w:customStyle="1" w:styleId="18">
    <w:name w:val="Без интервала1"/>
    <w:rsid w:val="00832F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ludyanka.r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00DCF25101914D7D8E168DB43959CFF10EBA7EC275F757EEC82EA6C93852CC9244D08297C32BA5CA9B8FC6BFO2JF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AE%D0%9D%D0%95%D0%A1%D0%9A%D0%9E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0%B9%D0%BA%D0%B0%D0%BB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722C-3D89-4200-8FD4-027F324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7721</Words>
  <Characters>44012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Наталья Анатольевна Казанцева</cp:lastModifiedBy>
  <cp:revision>4</cp:revision>
  <cp:lastPrinted>2019-04-01T01:15:00Z</cp:lastPrinted>
  <dcterms:created xsi:type="dcterms:W3CDTF">2019-04-09T06:48:00Z</dcterms:created>
  <dcterms:modified xsi:type="dcterms:W3CDTF">2019-04-09T07:22:00Z</dcterms:modified>
</cp:coreProperties>
</file>