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по концепции (проекту)</w:t>
      </w:r>
      <w:r w:rsidRPr="00CA49B7">
        <w:rPr>
          <w:rFonts w:eastAsia="Times New Roman" w:cs="Times New Roman"/>
          <w:b/>
          <w:szCs w:val="24"/>
          <w:lang w:eastAsia="ru-RU"/>
        </w:rPr>
        <w:t xml:space="preserve"> муниципального нормативного правового акта</w:t>
      </w:r>
    </w:p>
    <w:p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Ссылка на концепцию (проект) муниципального нормативного правового акта, размещенного на Сайте: </w:t>
      </w:r>
      <w:hyperlink r:id="rId4" w:history="1">
        <w:r w:rsidRPr="00C52722">
          <w:rPr>
            <w:rStyle w:val="a3"/>
            <w:rFonts w:eastAsia="Times New Roman" w:cs="Times New Roman"/>
            <w:szCs w:val="24"/>
            <w:lang w:eastAsia="ru-RU"/>
          </w:rPr>
          <w:t>https://www.gorod-sludyanka.ru/qa/966.html</w:t>
        </w:r>
      </w:hyperlink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концепции (проекта) муниципального нормативного правового акта: </w:t>
      </w:r>
      <w:r>
        <w:rPr>
          <w:rFonts w:eastAsia="Times New Roman" w:cs="Times New Roman"/>
          <w:szCs w:val="24"/>
          <w:lang w:eastAsia="ru-RU"/>
        </w:rPr>
        <w:t>с 01.07.2021 года по 19.07.2021 года</w:t>
      </w:r>
      <w:r w:rsidRPr="00CA49B7">
        <w:rPr>
          <w:rFonts w:eastAsia="Times New Roman" w:cs="Times New Roman"/>
          <w:szCs w:val="24"/>
          <w:lang w:eastAsia="ru-RU"/>
        </w:rPr>
        <w:t>.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Слюдянского городского поселения, 20.07.2021 года</w:t>
      </w:r>
    </w:p>
    <w:p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8</w:t>
            </w: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:rsidTr="00B35E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:rsidTr="00B35E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3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:rsidTr="00CA4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В.Н. Сендзяк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июля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CA49B7" w:rsidTr="00CA49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49B7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:rsidR="00623B9A" w:rsidRDefault="00623B9A"/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623B9A"/>
    <w:rsid w:val="008142CC"/>
    <w:rsid w:val="00C5658E"/>
    <w:rsid w:val="00CA49B7"/>
    <w:rsid w:val="00C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AC8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qa/9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</cp:revision>
  <dcterms:created xsi:type="dcterms:W3CDTF">2021-10-06T06:21:00Z</dcterms:created>
  <dcterms:modified xsi:type="dcterms:W3CDTF">2021-10-06T06:29:00Z</dcterms:modified>
</cp:coreProperties>
</file>