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6DD" w:rsidRPr="00CE16DD" w:rsidRDefault="00CE16DD" w:rsidP="00CE16D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6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ПАМЯТКА ПО ПРИМЕНЕНИЮ ГРАЖДАНАМИ БЫТОВЫХ ПИРОТЕХНИЧЕСКИХ ИЗДЕЛИЙ </w:t>
      </w:r>
    </w:p>
    <w:p w:rsidR="00CE16DD" w:rsidRDefault="00CE16DD" w:rsidP="00CE16D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6DD" w:rsidRDefault="00CE16DD" w:rsidP="00CE16D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6DD" w:rsidRPr="00CE16DD" w:rsidRDefault="00CE16DD" w:rsidP="00CE16D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Внимательно прочтите инструкцию на изделии. Обратите внимание на срок годности и наличие знака о сертификации. Не приобретайте изделия в деформированной или подмоченной упаковке </w:t>
      </w:r>
    </w:p>
    <w:tbl>
      <w:tblPr>
        <w:tblW w:w="4172" w:type="dxa"/>
        <w:tblCellSpacing w:w="7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025"/>
        <w:gridCol w:w="2393"/>
      </w:tblGrid>
      <w:tr w:rsidR="00CE16DD" w:rsidRPr="00CE16DD" w:rsidTr="00CE16DD">
        <w:trPr>
          <w:trHeight w:val="2004"/>
          <w:tblCellSpacing w:w="75" w:type="dxa"/>
        </w:trPr>
        <w:tc>
          <w:tcPr>
            <w:tcW w:w="0" w:type="auto"/>
            <w:vAlign w:val="center"/>
            <w:hideMark/>
          </w:tcPr>
          <w:p w:rsidR="00CE16DD" w:rsidRPr="00CE16DD" w:rsidRDefault="00CE16DD" w:rsidP="00CE16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E16D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509464C" wp14:editId="1FDAA143">
                  <wp:extent cx="904875" cy="1430020"/>
                  <wp:effectExtent l="0" t="0" r="9525" b="0"/>
                  <wp:docPr id="9" name="Рисунок 9" descr="http://klgd.ru/defense/pirite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lgd.ru/defense/pirite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43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1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E16DD" w:rsidRPr="00CE16DD" w:rsidRDefault="00CE16DD" w:rsidP="00CE16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D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1693E0A" wp14:editId="5D7DD009">
                  <wp:extent cx="1148080" cy="865505"/>
                  <wp:effectExtent l="0" t="0" r="0" b="0"/>
                  <wp:docPr id="8" name="Рисунок 8" descr="http://klgd.ru/defense/piriteh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klgd.ru/defense/piriteh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865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1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CE16DD" w:rsidRDefault="00CE16DD" w:rsidP="00CE16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6DD" w:rsidRPr="00CE16DD" w:rsidRDefault="00CE16DD" w:rsidP="00CE16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6DD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Фитиль следует поджигать на расстоянии вытянутой руки</w:t>
      </w:r>
    </w:p>
    <w:tbl>
      <w:tblPr>
        <w:tblW w:w="1425" w:type="dxa"/>
        <w:tblCellSpacing w:w="7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290"/>
      </w:tblGrid>
      <w:tr w:rsidR="00CE16DD" w:rsidRPr="00CE16DD" w:rsidTr="00CE16DD">
        <w:trPr>
          <w:tblCellSpacing w:w="75" w:type="dxa"/>
        </w:trPr>
        <w:tc>
          <w:tcPr>
            <w:tcW w:w="0" w:type="auto"/>
            <w:vAlign w:val="center"/>
            <w:hideMark/>
          </w:tcPr>
          <w:p w:rsidR="00CE16DD" w:rsidRPr="00CE16DD" w:rsidRDefault="00CE16DD" w:rsidP="00CE16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E16D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EA2D145" wp14:editId="07432268">
                  <wp:extent cx="2295525" cy="1507490"/>
                  <wp:effectExtent l="0" t="0" r="9525" b="0"/>
                  <wp:docPr id="7" name="Рисунок 7" descr="http://klgd.ru/defense/piriteh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klgd.ru/defense/piriteh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150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1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CE16DD" w:rsidRDefault="00CE16DD" w:rsidP="00CE16DD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6DD" w:rsidRDefault="00CE16DD" w:rsidP="00CE16DD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6DD" w:rsidRPr="00CE16DD" w:rsidRDefault="00CE16DD" w:rsidP="00CE16DD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Зрители должны находиться за пределами опасной зоны, указанной в инструкции по применению конкретного пиротехнического изделия, но не менее 20 м </w:t>
      </w:r>
    </w:p>
    <w:p w:rsidR="00CE16DD" w:rsidRPr="00CE16DD" w:rsidRDefault="00CE16DD" w:rsidP="00CE16D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6D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58B9732" wp14:editId="47342178">
            <wp:extent cx="2159635" cy="1644015"/>
            <wp:effectExtent l="0" t="0" r="0" b="0"/>
            <wp:docPr id="6" name="Рисунок 6" descr="http://klgd.ru/defense/piriteh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lgd.ru/defense/piriteh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164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6DD" w:rsidRDefault="00CE16DD" w:rsidP="00CE16D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CE16DD" w:rsidRDefault="00CE16DD" w:rsidP="00CE16D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CE16DD" w:rsidRDefault="00CE16DD" w:rsidP="00CE16D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CE16DD" w:rsidRDefault="00CE16DD" w:rsidP="00CE16D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CE16DD" w:rsidRDefault="00CE16DD" w:rsidP="00CE16D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CE16DD" w:rsidRPr="00CE16DD" w:rsidRDefault="00CE16DD" w:rsidP="00CE16D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6D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lastRenderedPageBreak/>
        <w:t xml:space="preserve">Категорически запрещается: </w:t>
      </w:r>
    </w:p>
    <w:p w:rsidR="00CE16DD" w:rsidRDefault="00CE16DD" w:rsidP="00CE16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6DD" w:rsidRDefault="00CE16DD" w:rsidP="00CE16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6DD" w:rsidRPr="00CE16DD" w:rsidRDefault="00CE16DD" w:rsidP="00CE16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6D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Держать работающие пиротехнические изделия в руках</w:t>
      </w:r>
    </w:p>
    <w:p w:rsidR="00CE16DD" w:rsidRDefault="00CE16DD" w:rsidP="00CE16D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6DD" w:rsidRDefault="00CE16DD" w:rsidP="00CE16D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6DD" w:rsidRDefault="00CE16DD" w:rsidP="00CE16D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6DD" w:rsidRDefault="00CE16DD" w:rsidP="00CE16D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6DD" w:rsidRDefault="00CE16DD" w:rsidP="00CE16D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6DD" w:rsidRPr="00CE16DD" w:rsidRDefault="00CE16DD" w:rsidP="00CE16D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6D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B037DC6" wp14:editId="5FFCEB3F">
            <wp:simplePos x="0" y="0"/>
            <wp:positionH relativeFrom="margin">
              <wp:posOffset>-116840</wp:posOffset>
            </wp:positionH>
            <wp:positionV relativeFrom="margin">
              <wp:posOffset>1556385</wp:posOffset>
            </wp:positionV>
            <wp:extent cx="1148080" cy="1430020"/>
            <wp:effectExtent l="0" t="0" r="0" b="0"/>
            <wp:wrapSquare wrapText="bothSides"/>
            <wp:docPr id="4" name="Рисунок 4" descr="http://klgd.ru/defense/piriteh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klgd.ru/defense/piriteh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143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E16D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349F9298" wp14:editId="68C7909B">
            <wp:simplePos x="1079500" y="1118235"/>
            <wp:positionH relativeFrom="margin">
              <wp:align>left</wp:align>
            </wp:positionH>
            <wp:positionV relativeFrom="margin">
              <wp:align>top</wp:align>
            </wp:positionV>
            <wp:extent cx="943610" cy="1430020"/>
            <wp:effectExtent l="0" t="0" r="8890" b="0"/>
            <wp:wrapSquare wrapText="bothSides"/>
            <wp:docPr id="5" name="Рисунок 5" descr="http://klgd.ru/defense/piriteh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lgd.ru/defense/piriteh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143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E1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Наклоняться над работающим пиротехническим изделием и после окончания его работы, а также в случае его несрабатывания. </w:t>
      </w:r>
    </w:p>
    <w:p w:rsidR="00CE16DD" w:rsidRDefault="00CE16DD" w:rsidP="00CE16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6DD" w:rsidRDefault="00CE16DD" w:rsidP="00CE16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6DD" w:rsidRDefault="00CE16DD" w:rsidP="00CE16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6DD" w:rsidRDefault="00CE16DD" w:rsidP="00CE16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6D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53AB94E6" wp14:editId="787C2CEB">
            <wp:simplePos x="0" y="0"/>
            <wp:positionH relativeFrom="margin">
              <wp:posOffset>-116840</wp:posOffset>
            </wp:positionH>
            <wp:positionV relativeFrom="margin">
              <wp:posOffset>3131820</wp:posOffset>
            </wp:positionV>
            <wp:extent cx="2383155" cy="1332865"/>
            <wp:effectExtent l="0" t="0" r="0" b="635"/>
            <wp:wrapSquare wrapText="bothSides"/>
            <wp:docPr id="3" name="Рисунок 3" descr="http://klgd.ru/defense/piriteh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klgd.ru/defense/piriteh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155" cy="133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E16DD" w:rsidRDefault="00CE16DD" w:rsidP="00CE16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6DD" w:rsidRPr="00CE16DD" w:rsidRDefault="00CE16DD" w:rsidP="00CE16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6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запуск пиротехнических изделий в направлении людей, зданий и сооружений, а также в места возможного появления людей</w:t>
      </w:r>
    </w:p>
    <w:p w:rsidR="00CE16DD" w:rsidRDefault="00CE16DD" w:rsidP="00CE16D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6DD" w:rsidRDefault="00CE16DD" w:rsidP="00CE16D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6DD" w:rsidRDefault="00CE16DD" w:rsidP="00CE16D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6D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7B693378" wp14:editId="0DE87384">
            <wp:simplePos x="0" y="0"/>
            <wp:positionH relativeFrom="margin">
              <wp:posOffset>-635</wp:posOffset>
            </wp:positionH>
            <wp:positionV relativeFrom="margin">
              <wp:posOffset>4842510</wp:posOffset>
            </wp:positionV>
            <wp:extent cx="2159635" cy="2150110"/>
            <wp:effectExtent l="0" t="0" r="0" b="2540"/>
            <wp:wrapSquare wrapText="bothSides"/>
            <wp:docPr id="2" name="Рисунок 2" descr="http://klgd.ru/defense/piriteh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klgd.ru/defense/piriteh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215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E1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E16DD" w:rsidRDefault="00CE16DD" w:rsidP="00CE16D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6DD" w:rsidRDefault="00CE16DD" w:rsidP="00CE16D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6DD" w:rsidRDefault="00CE16DD" w:rsidP="00CE16D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6DD" w:rsidRDefault="00CE16DD" w:rsidP="00CE16D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6DD" w:rsidRPr="00CE16DD" w:rsidRDefault="00CE16DD" w:rsidP="00CE16D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E1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Применять пиротехнические изделия в помещении </w:t>
      </w:r>
    </w:p>
    <w:p w:rsidR="00CE16DD" w:rsidRDefault="00CE16DD" w:rsidP="00CE16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6DD" w:rsidRDefault="00CE16DD" w:rsidP="00CE16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6DD" w:rsidRDefault="00CE16DD" w:rsidP="00CE16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6DD" w:rsidRDefault="00CE16DD" w:rsidP="00CE16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6DD" w:rsidRDefault="00CE16DD" w:rsidP="00CE16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6DD" w:rsidRDefault="00CE16DD" w:rsidP="00CE16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6DD" w:rsidRDefault="00CE16DD" w:rsidP="00CE16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6DD" w:rsidRDefault="00CE16DD" w:rsidP="00CE16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6DD" w:rsidRDefault="00CE16DD" w:rsidP="00CE16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6DD" w:rsidRDefault="00CE16DD" w:rsidP="00CE16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6DD" w:rsidRPr="00CE16DD" w:rsidRDefault="00CE16DD" w:rsidP="00CE16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пиротехнические изделия вблизи зданий, сооружений, деревьев, линий электропередач и на расстоянии менее радиуса опасной зоны </w:t>
      </w:r>
    </w:p>
    <w:p w:rsidR="001D03B3" w:rsidRPr="00CE16DD" w:rsidRDefault="00CE16DD" w:rsidP="00CE16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16D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1079500" y="719455"/>
            <wp:positionH relativeFrom="margin">
              <wp:align>left</wp:align>
            </wp:positionH>
            <wp:positionV relativeFrom="margin">
              <wp:align>bottom</wp:align>
            </wp:positionV>
            <wp:extent cx="2286000" cy="2052320"/>
            <wp:effectExtent l="0" t="0" r="0" b="5080"/>
            <wp:wrapSquare wrapText="bothSides"/>
            <wp:docPr id="1" name="Рисунок 1" descr="http://klgd.ru/defense/piriteh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klgd.ru/defense/piriteh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05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1D03B3" w:rsidRPr="00CE1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5C"/>
    <w:rsid w:val="001C4C1F"/>
    <w:rsid w:val="001D03B3"/>
    <w:rsid w:val="00A77271"/>
    <w:rsid w:val="00CE16DD"/>
    <w:rsid w:val="00D5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1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1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16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1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1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16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4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Креленко Надежда Владимировна</dc:creator>
  <cp:keywords/>
  <dc:description/>
  <cp:lastModifiedBy>Креленко Надежда Владимировна</cp:lastModifiedBy>
  <cp:revision>3</cp:revision>
  <dcterms:created xsi:type="dcterms:W3CDTF">2017-10-19T07:19:00Z</dcterms:created>
  <dcterms:modified xsi:type="dcterms:W3CDTF">2017-10-19T07:28:00Z</dcterms:modified>
</cp:coreProperties>
</file>