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2B0F1" w14:textId="0BD812E7" w:rsidR="002E0C52" w:rsidRPr="002E0C52" w:rsidRDefault="002E0C52" w:rsidP="002E0C52">
      <w:pPr>
        <w:jc w:val="center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29</w:t>
      </w:r>
      <w:r w:rsidRPr="002E0C52">
        <w:rPr>
          <w:b/>
          <w:bCs/>
          <w:kern w:val="28"/>
          <w:sz w:val="32"/>
          <w:szCs w:val="32"/>
        </w:rPr>
        <w:t>.0</w:t>
      </w:r>
      <w:r>
        <w:rPr>
          <w:b/>
          <w:bCs/>
          <w:kern w:val="28"/>
          <w:sz w:val="32"/>
          <w:szCs w:val="32"/>
        </w:rPr>
        <w:t>7</w:t>
      </w:r>
      <w:r w:rsidRPr="002E0C52">
        <w:rPr>
          <w:b/>
          <w:bCs/>
          <w:kern w:val="28"/>
          <w:sz w:val="32"/>
          <w:szCs w:val="32"/>
        </w:rPr>
        <w:t xml:space="preserve">.2020Г. № </w:t>
      </w:r>
      <w:r>
        <w:rPr>
          <w:b/>
          <w:bCs/>
          <w:kern w:val="28"/>
          <w:sz w:val="32"/>
          <w:szCs w:val="32"/>
        </w:rPr>
        <w:t>448</w:t>
      </w:r>
    </w:p>
    <w:p w14:paraId="0B4AC0A8" w14:textId="77777777" w:rsidR="002E0C52" w:rsidRPr="002E0C52" w:rsidRDefault="002E0C52" w:rsidP="002E0C52">
      <w:pPr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РОССИЙСКАЯ ФЕДЕРАЦИЯ</w:t>
      </w:r>
    </w:p>
    <w:p w14:paraId="4DCD9BDC" w14:textId="77777777" w:rsidR="002E0C52" w:rsidRPr="002E0C52" w:rsidRDefault="002E0C52" w:rsidP="002E0C52">
      <w:pPr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ИРКУТСКАЯ ОБЛАСТЬ</w:t>
      </w:r>
    </w:p>
    <w:p w14:paraId="63E134EA" w14:textId="77777777" w:rsidR="002E0C52" w:rsidRPr="002E0C52" w:rsidRDefault="002E0C52" w:rsidP="002E0C52">
      <w:pPr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СЛЮДЯНСКИЙ МУНИЦИПАЛЬНЫЙ РАЙОН</w:t>
      </w:r>
    </w:p>
    <w:p w14:paraId="51B7E7B9" w14:textId="77777777" w:rsidR="002E0C52" w:rsidRPr="002E0C52" w:rsidRDefault="002E0C52" w:rsidP="002E0C52">
      <w:pPr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СЛЮДЯНСКОЕ ГОРОДСКОЕ ПОСЕЛЕНИЕ</w:t>
      </w:r>
    </w:p>
    <w:p w14:paraId="17418192" w14:textId="77777777" w:rsidR="002E0C52" w:rsidRPr="002E0C52" w:rsidRDefault="002E0C52" w:rsidP="002E0C52">
      <w:pPr>
        <w:ind w:firstLine="680"/>
        <w:jc w:val="center"/>
        <w:rPr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АДМИНИСТРАЦИЯ</w:t>
      </w:r>
    </w:p>
    <w:p w14:paraId="2A54C527" w14:textId="77777777" w:rsidR="002E0C52" w:rsidRDefault="002E0C52" w:rsidP="002E0C52">
      <w:pPr>
        <w:ind w:firstLine="680"/>
        <w:jc w:val="center"/>
        <w:rPr>
          <w:b/>
          <w:bCs/>
          <w:kern w:val="28"/>
          <w:sz w:val="32"/>
          <w:szCs w:val="32"/>
        </w:rPr>
      </w:pPr>
      <w:r w:rsidRPr="002E0C52">
        <w:rPr>
          <w:b/>
          <w:bCs/>
          <w:kern w:val="28"/>
          <w:sz w:val="32"/>
          <w:szCs w:val="32"/>
        </w:rPr>
        <w:t>ПОСТАНОВЛЕНИЕ</w:t>
      </w:r>
    </w:p>
    <w:p w14:paraId="0214969F" w14:textId="77777777" w:rsidR="00075C05" w:rsidRDefault="00075C05" w:rsidP="002E0C52">
      <w:pPr>
        <w:pStyle w:val="ConsPlusNormal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03E97893" w14:textId="1A8882F4" w:rsidR="007B19BF" w:rsidRPr="00B50CD5" w:rsidRDefault="007B19BF" w:rsidP="00075C05">
      <w:pPr>
        <w:pStyle w:val="ConsPlusNormal"/>
        <w:ind w:right="-143"/>
        <w:jc w:val="center"/>
        <w:rPr>
          <w:rFonts w:ascii="Arial" w:hAnsi="Arial" w:cs="Arial"/>
          <w:b/>
          <w:bCs/>
          <w:sz w:val="32"/>
          <w:szCs w:val="32"/>
        </w:rPr>
      </w:pPr>
      <w:r w:rsidRPr="00B50CD5">
        <w:rPr>
          <w:rFonts w:ascii="Arial" w:hAnsi="Arial" w:cs="Arial"/>
          <w:b/>
          <w:bCs/>
          <w:sz w:val="32"/>
          <w:szCs w:val="32"/>
        </w:rPr>
        <w:t>Об утверждении Положения о единой комиссии по осуществлению закупок администрации Слюдянского городского поселения Слюдянского района</w:t>
      </w:r>
    </w:p>
    <w:p w14:paraId="636825FB" w14:textId="77777777" w:rsidR="007C1593" w:rsidRPr="00B50CD5" w:rsidRDefault="007C1593" w:rsidP="007C1593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jc w:val="both"/>
        <w:rPr>
          <w:rFonts w:ascii="Times New Roman" w:hAnsi="Times New Roman" w:cs="Times New Roman"/>
          <w:sz w:val="32"/>
          <w:szCs w:val="32"/>
        </w:rPr>
      </w:pPr>
    </w:p>
    <w:p w14:paraId="2D85EE8B" w14:textId="653F577A" w:rsidR="007C1593" w:rsidRPr="002E0C52" w:rsidRDefault="007C1593" w:rsidP="007C1593">
      <w:pPr>
        <w:tabs>
          <w:tab w:val="left" w:pos="534"/>
          <w:tab w:val="left" w:pos="2069"/>
          <w:tab w:val="left" w:pos="2518"/>
          <w:tab w:val="left" w:pos="4139"/>
          <w:tab w:val="left" w:pos="4933"/>
          <w:tab w:val="left" w:pos="5103"/>
          <w:tab w:val="left" w:pos="9185"/>
        </w:tabs>
        <w:jc w:val="both"/>
        <w:rPr>
          <w:sz w:val="24"/>
          <w:szCs w:val="24"/>
        </w:rPr>
      </w:pPr>
      <w:r w:rsidRPr="002E0C52">
        <w:rPr>
          <w:sz w:val="24"/>
          <w:szCs w:val="24"/>
        </w:rPr>
        <w:tab/>
      </w:r>
      <w:r w:rsidR="007B19BF" w:rsidRPr="002E0C52">
        <w:rPr>
          <w:sz w:val="24"/>
          <w:szCs w:val="24"/>
        </w:rPr>
        <w:t xml:space="preserve">В соответствии со статьей 39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статьей 47, 58 </w:t>
      </w:r>
      <w:r w:rsidRPr="002E0C52">
        <w:rPr>
          <w:sz w:val="24"/>
          <w:szCs w:val="24"/>
        </w:rPr>
        <w:t xml:space="preserve"> Устава Слюдянского муниципального </w:t>
      </w:r>
      <w:r w:rsidR="001728EA" w:rsidRPr="002E0C52">
        <w:rPr>
          <w:sz w:val="24"/>
          <w:szCs w:val="24"/>
        </w:rPr>
        <w:t xml:space="preserve">  </w:t>
      </w:r>
      <w:r w:rsidRPr="002E0C52">
        <w:rPr>
          <w:sz w:val="24"/>
          <w:szCs w:val="24"/>
        </w:rPr>
        <w:t xml:space="preserve">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</w:t>
      </w:r>
      <w:r w:rsidRPr="002E0C52">
        <w:rPr>
          <w:sz w:val="24"/>
          <w:szCs w:val="24"/>
          <w:lang w:val="en-US"/>
        </w:rPr>
        <w:t>RU</w:t>
      </w:r>
      <w:r w:rsidRPr="002E0C52">
        <w:rPr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DE6341" w:rsidRPr="002E0C52">
        <w:rPr>
          <w:sz w:val="24"/>
          <w:szCs w:val="24"/>
        </w:rPr>
        <w:t>14.05.2020</w:t>
      </w:r>
      <w:r w:rsidRPr="002E0C52">
        <w:rPr>
          <w:sz w:val="24"/>
          <w:szCs w:val="24"/>
        </w:rPr>
        <w:t xml:space="preserve"> года № RU 38518104202000</w:t>
      </w:r>
      <w:r w:rsidR="00DE6341" w:rsidRPr="002E0C52">
        <w:rPr>
          <w:sz w:val="24"/>
          <w:szCs w:val="24"/>
        </w:rPr>
        <w:t>2</w:t>
      </w:r>
      <w:r w:rsidRPr="002E0C52">
        <w:rPr>
          <w:sz w:val="24"/>
          <w:szCs w:val="24"/>
        </w:rPr>
        <w:t>,</w:t>
      </w:r>
    </w:p>
    <w:p w14:paraId="233969E1" w14:textId="77777777" w:rsidR="00075C05" w:rsidRDefault="00075C05" w:rsidP="00DE6341">
      <w:pPr>
        <w:widowControl/>
        <w:ind w:firstLine="708"/>
        <w:jc w:val="both"/>
        <w:rPr>
          <w:sz w:val="24"/>
          <w:szCs w:val="24"/>
        </w:rPr>
      </w:pPr>
    </w:p>
    <w:p w14:paraId="6F8E713E" w14:textId="54AD9BA8" w:rsidR="007B19BF" w:rsidRPr="002E0C52" w:rsidRDefault="007B19BF" w:rsidP="00DE6341">
      <w:pPr>
        <w:widowControl/>
        <w:ind w:firstLine="708"/>
        <w:jc w:val="both"/>
        <w:rPr>
          <w:rFonts w:eastAsia="Calibri"/>
          <w:b/>
          <w:sz w:val="24"/>
          <w:szCs w:val="24"/>
        </w:rPr>
      </w:pPr>
      <w:r w:rsidRPr="002E0C52">
        <w:rPr>
          <w:rFonts w:eastAsia="Calibri"/>
          <w:b/>
          <w:sz w:val="24"/>
          <w:szCs w:val="24"/>
        </w:rPr>
        <w:t>ПОСТАНОВЛЯЮ:</w:t>
      </w:r>
    </w:p>
    <w:p w14:paraId="4EC3C049" w14:textId="77777777" w:rsidR="007B19BF" w:rsidRPr="002E0C52" w:rsidRDefault="007B19BF" w:rsidP="00DE63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1. Утвердить Положение о единой комиссии по осуществлению закупок администрации Слюдянского городского поселения Слюдянского района (приложение №1).</w:t>
      </w:r>
    </w:p>
    <w:p w14:paraId="1AD8B2CF" w14:textId="5DE8FC59" w:rsidR="007B19BF" w:rsidRPr="002E0C52" w:rsidRDefault="007B19BF" w:rsidP="004D1694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2. Признать утратившими силу постановлени</w:t>
      </w:r>
      <w:r w:rsidR="00DE6341" w:rsidRPr="002E0C52">
        <w:rPr>
          <w:rFonts w:ascii="Arial" w:hAnsi="Arial" w:cs="Arial"/>
          <w:sz w:val="24"/>
          <w:szCs w:val="24"/>
        </w:rPr>
        <w:t>е</w:t>
      </w:r>
      <w:r w:rsidRPr="002E0C52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Слюдянского района</w:t>
      </w:r>
      <w:r w:rsidR="004D1694" w:rsidRPr="002E0C52">
        <w:rPr>
          <w:rFonts w:ascii="Arial" w:hAnsi="Arial" w:cs="Arial"/>
          <w:sz w:val="24"/>
          <w:szCs w:val="24"/>
        </w:rPr>
        <w:t xml:space="preserve"> </w:t>
      </w:r>
      <w:r w:rsidRPr="002E0C52">
        <w:rPr>
          <w:rFonts w:ascii="Arial" w:hAnsi="Arial" w:cs="Arial"/>
          <w:sz w:val="24"/>
          <w:szCs w:val="24"/>
        </w:rPr>
        <w:t>от 06.08.2018 года №851 «Об утверждении Положения о единой комиссии по осуществлению закупок путем проведения конкурсов, аукционов, запросов котировок, запросов предложений»,</w:t>
      </w:r>
    </w:p>
    <w:p w14:paraId="541A41B3" w14:textId="7189CDB9" w:rsidR="007B19BF" w:rsidRPr="002E0C52" w:rsidRDefault="007B19BF" w:rsidP="00DE63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3. Постановление подлежит официальному опубликованию в приложении к газете «</w:t>
      </w:r>
      <w:r w:rsidR="00DE6341" w:rsidRPr="002E0C52">
        <w:rPr>
          <w:rFonts w:ascii="Arial" w:hAnsi="Arial" w:cs="Arial"/>
          <w:sz w:val="24"/>
          <w:szCs w:val="24"/>
        </w:rPr>
        <w:t>Славное море</w:t>
      </w:r>
      <w:r w:rsidRPr="002E0C52">
        <w:rPr>
          <w:rFonts w:ascii="Arial" w:hAnsi="Arial" w:cs="Arial"/>
          <w:sz w:val="24"/>
          <w:szCs w:val="24"/>
        </w:rPr>
        <w:t>» и размещению на официальном сайте администрации Слюдянского городского поселения Слюдянского района в информационно-телекоммуникационной сети «Интернет».</w:t>
      </w:r>
    </w:p>
    <w:p w14:paraId="0E576179" w14:textId="13E6C758" w:rsidR="007B19BF" w:rsidRPr="002E0C52" w:rsidRDefault="007B19BF" w:rsidP="00DE6341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4. Контроль за исполнением настоящего постановление возложить на заместителя главы Слюдянского </w:t>
      </w:r>
      <w:r w:rsidR="00DE6341" w:rsidRPr="002E0C52">
        <w:rPr>
          <w:rFonts w:ascii="Arial" w:hAnsi="Arial" w:cs="Arial"/>
          <w:sz w:val="24"/>
          <w:szCs w:val="24"/>
        </w:rPr>
        <w:t xml:space="preserve">городского поселения Слюдянского района </w:t>
      </w:r>
      <w:proofErr w:type="spellStart"/>
      <w:r w:rsidRPr="002E0C52">
        <w:rPr>
          <w:rFonts w:ascii="Arial" w:hAnsi="Arial" w:cs="Arial"/>
          <w:sz w:val="24"/>
          <w:szCs w:val="24"/>
        </w:rPr>
        <w:t>Хаюка</w:t>
      </w:r>
      <w:proofErr w:type="spellEnd"/>
      <w:r w:rsidRPr="002E0C52">
        <w:rPr>
          <w:rFonts w:ascii="Arial" w:hAnsi="Arial" w:cs="Arial"/>
          <w:sz w:val="24"/>
          <w:szCs w:val="24"/>
        </w:rPr>
        <w:t xml:space="preserve"> О.В.</w:t>
      </w:r>
    </w:p>
    <w:p w14:paraId="49431295" w14:textId="1C211006" w:rsidR="007B19BF" w:rsidRPr="002E0C52" w:rsidRDefault="007B19BF" w:rsidP="007B19BF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14:paraId="3B70733F" w14:textId="77777777" w:rsidR="002E0C52" w:rsidRPr="002E0C52" w:rsidRDefault="002E0C52" w:rsidP="007B19BF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14:paraId="2877CCCF" w14:textId="77777777" w:rsidR="007B19BF" w:rsidRPr="002E0C52" w:rsidRDefault="007B19BF" w:rsidP="007B19BF">
      <w:pPr>
        <w:pStyle w:val="1"/>
        <w:spacing w:before="0" w:beforeAutospacing="0" w:after="0" w:afterAutospacing="0"/>
        <w:jc w:val="both"/>
        <w:rPr>
          <w:rStyle w:val="2"/>
          <w:rFonts w:ascii="Arial" w:hAnsi="Arial" w:cs="Arial"/>
          <w:color w:val="auto"/>
          <w:sz w:val="24"/>
          <w:szCs w:val="24"/>
        </w:rPr>
      </w:pPr>
      <w:r w:rsidRPr="002E0C52">
        <w:rPr>
          <w:rStyle w:val="2"/>
          <w:rFonts w:ascii="Arial" w:hAnsi="Arial" w:cs="Arial"/>
          <w:color w:val="auto"/>
          <w:sz w:val="24"/>
          <w:szCs w:val="24"/>
        </w:rPr>
        <w:t>Глава Слюдянского</w:t>
      </w:r>
    </w:p>
    <w:p w14:paraId="3EA57BC9" w14:textId="42100CC5" w:rsidR="002E0C52" w:rsidRPr="002E0C52" w:rsidRDefault="007B19BF" w:rsidP="00B16B96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2E0C52"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14:paraId="638CD5D3" w14:textId="177A27A1" w:rsidR="007B19BF" w:rsidRPr="002E0C52" w:rsidRDefault="007B19BF" w:rsidP="002E0C52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  <w:r w:rsidRPr="002E0C52">
        <w:rPr>
          <w:rStyle w:val="2"/>
          <w:rFonts w:ascii="Arial" w:hAnsi="Arial" w:cs="Arial"/>
          <w:sz w:val="24"/>
          <w:szCs w:val="24"/>
        </w:rPr>
        <w:t>В.Н. Сендзяк</w:t>
      </w:r>
    </w:p>
    <w:p w14:paraId="2CF3E961" w14:textId="77777777" w:rsidR="007B19BF" w:rsidRPr="002E0C52" w:rsidRDefault="007B19BF" w:rsidP="007B19BF">
      <w:pPr>
        <w:pStyle w:val="a6"/>
        <w:rPr>
          <w:rFonts w:ascii="Arial" w:hAnsi="Arial" w:cs="Arial"/>
          <w:sz w:val="24"/>
          <w:szCs w:val="24"/>
        </w:rPr>
      </w:pPr>
    </w:p>
    <w:p w14:paraId="244CED08" w14:textId="77777777" w:rsidR="007B19BF" w:rsidRPr="00075C05" w:rsidRDefault="007B19BF" w:rsidP="007B19BF">
      <w:pPr>
        <w:pStyle w:val="1"/>
        <w:spacing w:before="0" w:beforeAutospacing="0" w:after="0" w:afterAutospacing="0"/>
        <w:ind w:left="4956"/>
        <w:jc w:val="right"/>
        <w:rPr>
          <w:rFonts w:ascii="Courier" w:hAnsi="Courier" w:cs="Times New Roman"/>
          <w:color w:val="auto"/>
          <w:sz w:val="22"/>
          <w:szCs w:val="22"/>
        </w:rPr>
      </w:pPr>
      <w:r w:rsidRPr="00075C05">
        <w:rPr>
          <w:rFonts w:ascii="Cambria" w:hAnsi="Cambria" w:cs="Cambria"/>
          <w:bCs/>
          <w:color w:val="auto"/>
          <w:sz w:val="22"/>
          <w:szCs w:val="22"/>
        </w:rPr>
        <w:t>Приложение</w:t>
      </w:r>
      <w:r w:rsidRPr="00075C05">
        <w:rPr>
          <w:rFonts w:ascii="Courier" w:hAnsi="Courier" w:cs="Times New Roman"/>
          <w:bCs/>
          <w:color w:val="auto"/>
          <w:sz w:val="22"/>
          <w:szCs w:val="22"/>
        </w:rPr>
        <w:t xml:space="preserve"> </w:t>
      </w:r>
      <w:r w:rsidRPr="00075C05">
        <w:rPr>
          <w:rFonts w:ascii="Times New Roman" w:hAnsi="Times New Roman" w:cs="Times New Roman"/>
          <w:bCs/>
          <w:color w:val="auto"/>
          <w:sz w:val="22"/>
          <w:szCs w:val="22"/>
        </w:rPr>
        <w:t>№</w:t>
      </w:r>
      <w:r w:rsidRPr="00075C05">
        <w:rPr>
          <w:rFonts w:ascii="Courier" w:hAnsi="Courier" w:cs="Times New Roman"/>
          <w:bCs/>
          <w:color w:val="auto"/>
          <w:sz w:val="22"/>
          <w:szCs w:val="22"/>
        </w:rPr>
        <w:t xml:space="preserve">1, </w:t>
      </w:r>
      <w:r w:rsidRPr="00075C05">
        <w:rPr>
          <w:rFonts w:ascii="Cambria" w:hAnsi="Cambria" w:cs="Cambria"/>
          <w:bCs/>
          <w:color w:val="auto"/>
          <w:sz w:val="22"/>
          <w:szCs w:val="22"/>
        </w:rPr>
        <w:t>утвержденное</w:t>
      </w:r>
      <w:r w:rsidRPr="00075C05">
        <w:rPr>
          <w:rFonts w:ascii="Courier" w:hAnsi="Courier" w:cs="Times New Roman"/>
          <w:bCs/>
          <w:color w:val="auto"/>
          <w:sz w:val="22"/>
          <w:szCs w:val="22"/>
        </w:rPr>
        <w:t xml:space="preserve"> </w:t>
      </w:r>
      <w:r w:rsidRPr="00075C05">
        <w:rPr>
          <w:rFonts w:ascii="Cambria" w:hAnsi="Cambria" w:cs="Cambria"/>
          <w:bCs/>
          <w:color w:val="auto"/>
          <w:sz w:val="22"/>
          <w:szCs w:val="22"/>
        </w:rPr>
        <w:t>п</w:t>
      </w:r>
      <w:r w:rsidRPr="00075C05">
        <w:rPr>
          <w:rFonts w:ascii="Cambria" w:hAnsi="Cambria" w:cs="Cambria"/>
          <w:color w:val="auto"/>
          <w:sz w:val="22"/>
          <w:szCs w:val="22"/>
        </w:rPr>
        <w:t>остановлением</w:t>
      </w:r>
      <w:r w:rsidRPr="00075C05">
        <w:rPr>
          <w:rFonts w:ascii="Courier" w:hAnsi="Courier" w:cs="Times New Roman"/>
          <w:color w:val="auto"/>
          <w:sz w:val="22"/>
          <w:szCs w:val="22"/>
        </w:rPr>
        <w:t xml:space="preserve"> </w:t>
      </w:r>
      <w:r w:rsidRPr="00075C05">
        <w:rPr>
          <w:rFonts w:ascii="Cambria" w:hAnsi="Cambria" w:cs="Cambria"/>
          <w:color w:val="auto"/>
          <w:sz w:val="22"/>
          <w:szCs w:val="22"/>
        </w:rPr>
        <w:t>администрации</w:t>
      </w:r>
      <w:r w:rsidRPr="00075C05">
        <w:rPr>
          <w:rFonts w:ascii="Courier" w:hAnsi="Courier" w:cs="Times New Roman"/>
          <w:color w:val="auto"/>
          <w:sz w:val="22"/>
          <w:szCs w:val="22"/>
        </w:rPr>
        <w:t xml:space="preserve"> </w:t>
      </w:r>
      <w:r w:rsidRPr="00075C05">
        <w:rPr>
          <w:rFonts w:ascii="Cambria" w:hAnsi="Cambria" w:cs="Cambria"/>
          <w:color w:val="auto"/>
          <w:sz w:val="22"/>
          <w:szCs w:val="22"/>
        </w:rPr>
        <w:t>Слюдянского</w:t>
      </w:r>
      <w:r w:rsidRPr="00075C05">
        <w:rPr>
          <w:rFonts w:ascii="Courier" w:hAnsi="Courier" w:cs="Times New Roman"/>
          <w:color w:val="auto"/>
          <w:sz w:val="22"/>
          <w:szCs w:val="22"/>
        </w:rPr>
        <w:t xml:space="preserve"> </w:t>
      </w:r>
      <w:r w:rsidRPr="00075C05">
        <w:rPr>
          <w:rFonts w:ascii="Cambria" w:hAnsi="Cambria" w:cs="Cambria"/>
          <w:color w:val="auto"/>
          <w:sz w:val="22"/>
          <w:szCs w:val="22"/>
        </w:rPr>
        <w:t>городского</w:t>
      </w:r>
      <w:r w:rsidRPr="00075C05">
        <w:rPr>
          <w:rFonts w:ascii="Courier" w:hAnsi="Courier" w:cs="Times New Roman"/>
          <w:color w:val="auto"/>
          <w:sz w:val="22"/>
          <w:szCs w:val="22"/>
        </w:rPr>
        <w:t xml:space="preserve"> </w:t>
      </w:r>
      <w:r w:rsidRPr="00075C05">
        <w:rPr>
          <w:rFonts w:ascii="Cambria" w:hAnsi="Cambria" w:cs="Cambria"/>
          <w:color w:val="auto"/>
          <w:sz w:val="22"/>
          <w:szCs w:val="22"/>
        </w:rPr>
        <w:t>поселения</w:t>
      </w:r>
      <w:r w:rsidRPr="00075C05">
        <w:rPr>
          <w:rFonts w:ascii="Courier" w:hAnsi="Courier" w:cs="Times New Roman"/>
          <w:color w:val="auto"/>
          <w:sz w:val="22"/>
          <w:szCs w:val="22"/>
        </w:rPr>
        <w:t xml:space="preserve"> </w:t>
      </w:r>
      <w:r w:rsidRPr="00075C05">
        <w:rPr>
          <w:rFonts w:ascii="Cambria" w:hAnsi="Cambria" w:cs="Cambria"/>
          <w:color w:val="auto"/>
          <w:sz w:val="22"/>
          <w:szCs w:val="22"/>
        </w:rPr>
        <w:t>от</w:t>
      </w:r>
      <w:r w:rsidRPr="00075C05">
        <w:rPr>
          <w:rFonts w:ascii="Courier" w:hAnsi="Courier" w:cs="Times New Roman"/>
          <w:color w:val="auto"/>
          <w:sz w:val="22"/>
          <w:szCs w:val="22"/>
        </w:rPr>
        <w:t xml:space="preserve"> ______________</w:t>
      </w:r>
      <w:r w:rsidRPr="00075C05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Pr="00075C05">
        <w:rPr>
          <w:rFonts w:ascii="Courier" w:hAnsi="Courier" w:cs="Times New Roman"/>
          <w:color w:val="auto"/>
          <w:sz w:val="22"/>
          <w:szCs w:val="22"/>
        </w:rPr>
        <w:t>_____</w:t>
      </w:r>
    </w:p>
    <w:p w14:paraId="362E07A0" w14:textId="77777777" w:rsidR="007B19BF" w:rsidRPr="002E0C52" w:rsidRDefault="007B19BF" w:rsidP="007B19BF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sz w:val="24"/>
          <w:szCs w:val="24"/>
        </w:rPr>
      </w:pPr>
    </w:p>
    <w:p w14:paraId="1EE7560D" w14:textId="77777777" w:rsidR="007B19BF" w:rsidRPr="002E0C52" w:rsidRDefault="007B19BF" w:rsidP="007B19B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2BDCEACB" w14:textId="77777777" w:rsidR="007B19BF" w:rsidRPr="002E0C52" w:rsidRDefault="007B19BF" w:rsidP="007B19BF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lastRenderedPageBreak/>
        <w:t>Положение о единой комиссии по осуществлению закупок администрации Слюдянского городского поселения Слюдянского района</w:t>
      </w:r>
    </w:p>
    <w:p w14:paraId="55283ED1" w14:textId="77777777" w:rsidR="007B19BF" w:rsidRPr="002E0C52" w:rsidRDefault="007B19BF" w:rsidP="007B19BF">
      <w:pPr>
        <w:pStyle w:val="a6"/>
        <w:jc w:val="both"/>
        <w:rPr>
          <w:rFonts w:ascii="Arial" w:hAnsi="Arial" w:cs="Arial"/>
          <w:sz w:val="24"/>
          <w:szCs w:val="24"/>
        </w:rPr>
      </w:pPr>
    </w:p>
    <w:p w14:paraId="03FEC64D" w14:textId="77777777" w:rsidR="007B19BF" w:rsidRPr="002E0C52" w:rsidRDefault="007B19BF" w:rsidP="007B19BF">
      <w:pPr>
        <w:pStyle w:val="a6"/>
        <w:jc w:val="center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t>1. Общие положения</w:t>
      </w:r>
    </w:p>
    <w:p w14:paraId="600A1A70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7EA529CD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единой комиссии по осуществлению закупок администрации Слюдянского городского поселения Слюдянского района (далее - единая комиссия).</w:t>
      </w:r>
    </w:p>
    <w:p w14:paraId="2141ABFD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1.2. Единая комиссия создается в соответствии с ч. 3 ст. 39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(далее - Закон №44-ФЗ).</w:t>
      </w:r>
    </w:p>
    <w:p w14:paraId="66F97100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14:paraId="0A70F108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14:paraId="29DB8631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оценивает заявки на участие в определении поставщиков и (или) окончательные предложения;</w:t>
      </w:r>
    </w:p>
    <w:p w14:paraId="65B7C7D0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- осуществляет иные функции, которые возложены </w:t>
      </w:r>
      <w:hyperlink r:id="rId8" w:history="1">
        <w:r w:rsidRPr="002E0C52">
          <w:rPr>
            <w:rFonts w:ascii="Arial" w:hAnsi="Arial" w:cs="Arial"/>
            <w:sz w:val="24"/>
            <w:szCs w:val="24"/>
          </w:rPr>
          <w:t>Законом</w:t>
        </w:r>
      </w:hyperlink>
      <w:r w:rsidRPr="002E0C52">
        <w:rPr>
          <w:rFonts w:ascii="Arial" w:hAnsi="Arial" w:cs="Arial"/>
          <w:sz w:val="24"/>
          <w:szCs w:val="24"/>
        </w:rPr>
        <w:t xml:space="preserve"> N 44-ФЗ на единую комиссию.</w:t>
      </w:r>
    </w:p>
    <w:p w14:paraId="6E1981DB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6397B2F4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t>2. Состав единой комиссии</w:t>
      </w:r>
    </w:p>
    <w:p w14:paraId="4DB93958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5D9C4BA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2.1. Состав единой комиссии формируется и утверждается из числа должностных лиц заказчика, и представлен в приложении №1 к настоящему положению.</w:t>
      </w:r>
    </w:p>
    <w:p w14:paraId="1E5CF2A8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2.2. Замена членов единой комиссии допускается только по решению заказчика, которое оформляется постановлением администрации Слюдянского городского поселения Слюдянского района.</w:t>
      </w:r>
    </w:p>
    <w:p w14:paraId="6ED5DDC3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1DA96DAA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t>3. Полномочия членов единой комиссии</w:t>
      </w:r>
    </w:p>
    <w:p w14:paraId="07E0D4EC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5755241F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3.1. Члены единой комиссии вправе:</w:t>
      </w:r>
    </w:p>
    <w:p w14:paraId="0E40CB5B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знакомиться со всеми документами и сведениями, представленными на рассмотрение единой комиссии;</w:t>
      </w:r>
    </w:p>
    <w:p w14:paraId="66C62A36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выступать по вопросам повестки дня заседания единой комиссии;</w:t>
      </w:r>
    </w:p>
    <w:p w14:paraId="5B4E56BF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14:paraId="6762C443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пользоваться иными правами, предусмотренными законодательством.</w:t>
      </w:r>
    </w:p>
    <w:p w14:paraId="5310273D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3.2. Члены единой комиссии обязаны:</w:t>
      </w:r>
    </w:p>
    <w:p w14:paraId="2DBE3464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присутствовать на заседаниях единой комиссии;</w:t>
      </w:r>
    </w:p>
    <w:p w14:paraId="74ECA303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9" w:history="1">
        <w:r w:rsidRPr="002E0C52">
          <w:rPr>
            <w:rFonts w:ascii="Arial" w:hAnsi="Arial" w:cs="Arial"/>
            <w:sz w:val="24"/>
            <w:szCs w:val="24"/>
          </w:rPr>
          <w:t>Законом</w:t>
        </w:r>
      </w:hyperlink>
      <w:r w:rsidRPr="002E0C52">
        <w:rPr>
          <w:rFonts w:ascii="Arial" w:hAnsi="Arial" w:cs="Arial"/>
          <w:sz w:val="24"/>
          <w:szCs w:val="24"/>
        </w:rPr>
        <w:t xml:space="preserve"> N 44-ФЗ;</w:t>
      </w:r>
    </w:p>
    <w:p w14:paraId="35369D41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подписывать оформляемые в ходе заседаний единой комиссии протоколы;</w:t>
      </w:r>
    </w:p>
    <w:p w14:paraId="0B3BA780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" w:history="1">
        <w:r w:rsidRPr="002E0C52">
          <w:rPr>
            <w:rFonts w:ascii="Arial" w:hAnsi="Arial" w:cs="Arial"/>
            <w:sz w:val="24"/>
            <w:szCs w:val="24"/>
          </w:rPr>
          <w:t>ч. 6 ст. 39</w:t>
        </w:r>
      </w:hyperlink>
      <w:r w:rsidRPr="002E0C52">
        <w:rPr>
          <w:rFonts w:ascii="Arial" w:hAnsi="Arial" w:cs="Arial"/>
          <w:sz w:val="24"/>
          <w:szCs w:val="24"/>
        </w:rPr>
        <w:t xml:space="preserve"> Закона N 44-ФЗ;</w:t>
      </w:r>
    </w:p>
    <w:p w14:paraId="0A9587A9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 выполнять иные обязанности, предусмотренные законодательством.</w:t>
      </w:r>
    </w:p>
    <w:p w14:paraId="11D15C2A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7C98137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t>4. Порядок работы единой комиссии</w:t>
      </w:r>
    </w:p>
    <w:p w14:paraId="786ED92B" w14:textId="77777777" w:rsidR="007B19BF" w:rsidRPr="002E0C52" w:rsidRDefault="007B19BF" w:rsidP="007B19BF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14:paraId="2720E4FE" w14:textId="77777777" w:rsidR="00B16B96" w:rsidRPr="002E0C52" w:rsidRDefault="00B16B96" w:rsidP="00B16B96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14:paraId="78717B99" w14:textId="1B954495" w:rsidR="00DE6341" w:rsidRPr="002E0C52" w:rsidRDefault="00B16B96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lastRenderedPageBreak/>
        <w:t>4.</w:t>
      </w:r>
      <w:r w:rsidR="00DE6341" w:rsidRPr="002E0C52">
        <w:rPr>
          <w:rFonts w:ascii="Arial" w:hAnsi="Arial" w:cs="Arial"/>
          <w:sz w:val="24"/>
          <w:szCs w:val="24"/>
        </w:rPr>
        <w:t>2</w:t>
      </w:r>
      <w:r w:rsidRPr="002E0C52">
        <w:rPr>
          <w:rFonts w:ascii="Arial" w:hAnsi="Arial" w:cs="Arial"/>
          <w:sz w:val="24"/>
          <w:szCs w:val="24"/>
        </w:rPr>
        <w:t xml:space="preserve">. </w:t>
      </w:r>
      <w:r w:rsidR="00DE6341" w:rsidRPr="002E0C52">
        <w:rPr>
          <w:rFonts w:ascii="Arial" w:hAnsi="Arial" w:cs="Arial"/>
          <w:sz w:val="24"/>
          <w:szCs w:val="24"/>
        </w:rPr>
        <w:t>Порядок действий Комиссии и составление документов в рамках конкретной процедуры определения поставщика устанавливаются в зависимости от способа, формы процедуры.</w:t>
      </w:r>
    </w:p>
    <w:p w14:paraId="349F9059" w14:textId="6F522E4A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4.3. Комиссия выполняет возложенные на нее функции посредством проведения заседаний.</w:t>
      </w:r>
    </w:p>
    <w:p w14:paraId="6871723B" w14:textId="3EE0ED8E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58"/>
      <w:bookmarkEnd w:id="0"/>
      <w:r w:rsidRPr="002E0C52">
        <w:rPr>
          <w:rFonts w:ascii="Arial" w:hAnsi="Arial" w:cs="Arial"/>
          <w:sz w:val="24"/>
          <w:szCs w:val="24"/>
        </w:rPr>
        <w:t>4.4. Члены Комиссии должны быть уведомлены о месте, дате и времени проведения заседания не позднее чем за два рабочих дня.</w:t>
      </w:r>
    </w:p>
    <w:p w14:paraId="633841B6" w14:textId="186C0E42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4.5. Комиссию возглавляет председатель Комиссии.</w:t>
      </w:r>
    </w:p>
    <w:p w14:paraId="003DBBC3" w14:textId="7777777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Председатель Комиссии выполняет следующие функции:</w:t>
      </w:r>
    </w:p>
    <w:p w14:paraId="5B58D6BE" w14:textId="359CF2BD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-осуществляет общее руководство работой Комиссии;</w:t>
      </w:r>
    </w:p>
    <w:p w14:paraId="7A332BFC" w14:textId="61190890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-объявляет заседание Комиссии правомочным или неправомочным из-за отсутствия кворума;</w:t>
      </w:r>
    </w:p>
    <w:p w14:paraId="182B5F88" w14:textId="186A563B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-ведет заседание Комиссии;</w:t>
      </w:r>
    </w:p>
    <w:p w14:paraId="52FC96FB" w14:textId="427AC7B6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-определяет порядок рассмотрения обсуждаемых вопросов;</w:t>
      </w:r>
    </w:p>
    <w:p w14:paraId="3F390C53" w14:textId="7B4C6662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-выносит на обсуждение вопрос о привлечении к работе Комиссии экспертов в случаях, предусмотренных Федеральным </w:t>
      </w:r>
      <w:hyperlink r:id="rId11" w:history="1">
        <w:r w:rsidRPr="002E0C52">
          <w:rPr>
            <w:rFonts w:ascii="Arial" w:hAnsi="Arial" w:cs="Arial"/>
            <w:sz w:val="24"/>
            <w:szCs w:val="24"/>
          </w:rPr>
          <w:t>законом</w:t>
        </w:r>
      </w:hyperlink>
      <w:r w:rsidRPr="002E0C52">
        <w:rPr>
          <w:rFonts w:ascii="Arial" w:hAnsi="Arial" w:cs="Arial"/>
          <w:sz w:val="24"/>
          <w:szCs w:val="24"/>
        </w:rPr>
        <w:t xml:space="preserve"> N 44-ФЗ;</w:t>
      </w:r>
    </w:p>
    <w:p w14:paraId="0A9AB0A3" w14:textId="3D00B291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-осуществляет иные действия, необходимые для выполнения Комиссией своих функций.</w:t>
      </w:r>
    </w:p>
    <w:p w14:paraId="6B770094" w14:textId="31EEEA3D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4.6. Секретарь Комиссии выполняет следующие функции:</w:t>
      </w:r>
    </w:p>
    <w:p w14:paraId="4F5E23C7" w14:textId="7777777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осуществляет подготовку заседаний Комиссии, в том числе сбор и оформление необходимых сведений, направление уведомлений о назначении заседания, утвержденных председателем Комиссии;</w:t>
      </w:r>
    </w:p>
    <w:p w14:paraId="698F666D" w14:textId="33D34C1A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своевременно уведомляет членов Комиссии о месте, дате и времени проведения заседания Комиссии в соответствии с </w:t>
      </w:r>
      <w:hyperlink w:anchor="P58" w:history="1">
        <w:r w:rsidRPr="002E0C52">
          <w:rPr>
            <w:rFonts w:ascii="Arial" w:hAnsi="Arial" w:cs="Arial"/>
            <w:sz w:val="24"/>
            <w:szCs w:val="24"/>
          </w:rPr>
          <w:t>п. 4.4</w:t>
        </w:r>
      </w:hyperlink>
      <w:r w:rsidRPr="002E0C52">
        <w:rPr>
          <w:rFonts w:ascii="Arial" w:hAnsi="Arial" w:cs="Arial"/>
          <w:sz w:val="24"/>
          <w:szCs w:val="24"/>
        </w:rPr>
        <w:t xml:space="preserve"> Положения;</w:t>
      </w:r>
    </w:p>
    <w:p w14:paraId="3D595B55" w14:textId="7777777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информирует членов Комиссии по всем вопросам, относящимся к их функциям;</w:t>
      </w:r>
    </w:p>
    <w:p w14:paraId="2811AFC3" w14:textId="7777777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ведет протоколы, составляемые в ходе работы Комиссии;</w:t>
      </w:r>
    </w:p>
    <w:p w14:paraId="49908430" w14:textId="7777777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обеспечивает взаимодействие с контрактной службой Заказчика;</w:t>
      </w:r>
    </w:p>
    <w:p w14:paraId="482BEFB1" w14:textId="7777777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осуществляет взаимодействие с представителями оператора электронной площадки при проведении конкурентной закупки в электронной форме.</w:t>
      </w:r>
    </w:p>
    <w:p w14:paraId="57540983" w14:textId="4D28981E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4.7. Единая комиссия в соответствии с </w:t>
      </w:r>
      <w:hyperlink r:id="rId12" w:history="1">
        <w:r w:rsidRPr="002E0C52">
          <w:rPr>
            <w:rFonts w:ascii="Arial" w:hAnsi="Arial" w:cs="Arial"/>
            <w:sz w:val="24"/>
            <w:szCs w:val="24"/>
          </w:rPr>
          <w:t>ч. 8 ст. 39</w:t>
        </w:r>
      </w:hyperlink>
      <w:r w:rsidRPr="002E0C52">
        <w:rPr>
          <w:rFonts w:ascii="Arial" w:hAnsi="Arial" w:cs="Arial"/>
          <w:sz w:val="24"/>
          <w:szCs w:val="24"/>
        </w:rPr>
        <w:t xml:space="preserve"> Закона N 44-ФЗ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допускается</w:t>
      </w:r>
    </w:p>
    <w:p w14:paraId="3B9A5D5D" w14:textId="093581F7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Принятие решения членами Комиссии путем проведения заочного голосования, а также делегирование ими полномочий иным лицам (в том числе на основании доверенности) не допускается.</w:t>
      </w:r>
    </w:p>
    <w:p w14:paraId="2BFC85D0" w14:textId="5E1A68E5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4.8. Решение Комиссии оформляется протоколом, который подписывается всеми членами Комиссии, присутствовавшими на заседании, и размещается Заказчиком в ЕИС в установленном порядке.</w:t>
      </w:r>
    </w:p>
    <w:p w14:paraId="11A64BEA" w14:textId="2C6F60F5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4.9.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подзаконных нормативных правовых актов.</w:t>
      </w:r>
    </w:p>
    <w:p w14:paraId="47E750A0" w14:textId="1B6AA231" w:rsidR="00DE6341" w:rsidRPr="002E0C52" w:rsidRDefault="00DE6341" w:rsidP="00DE634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4.10.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3" w:history="1">
        <w:r w:rsidRPr="002E0C52">
          <w:rPr>
            <w:rFonts w:ascii="Arial" w:hAnsi="Arial" w:cs="Arial"/>
            <w:sz w:val="24"/>
            <w:szCs w:val="24"/>
          </w:rPr>
          <w:t>ч. 6 ст. 39</w:t>
        </w:r>
      </w:hyperlink>
      <w:r w:rsidRPr="002E0C52">
        <w:rPr>
          <w:rFonts w:ascii="Arial" w:hAnsi="Arial" w:cs="Arial"/>
          <w:sz w:val="24"/>
          <w:szCs w:val="24"/>
        </w:rPr>
        <w:t xml:space="preserve"> Закона N 44-ФЗ.</w:t>
      </w:r>
    </w:p>
    <w:p w14:paraId="6381449E" w14:textId="77777777" w:rsidR="002E0C52" w:rsidRDefault="00DE6341" w:rsidP="002E0C52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4.11. Решение Комиссии, принятое в нарушение требований Федерального </w:t>
      </w:r>
      <w:hyperlink r:id="rId14" w:history="1">
        <w:r w:rsidRPr="002E0C52">
          <w:rPr>
            <w:rFonts w:ascii="Arial" w:hAnsi="Arial" w:cs="Arial"/>
            <w:sz w:val="24"/>
            <w:szCs w:val="24"/>
          </w:rPr>
          <w:t>закона</w:t>
        </w:r>
      </w:hyperlink>
      <w:r w:rsidRPr="002E0C52">
        <w:rPr>
          <w:rFonts w:ascii="Arial" w:hAnsi="Arial" w:cs="Arial"/>
          <w:sz w:val="24"/>
          <w:szCs w:val="24"/>
        </w:rPr>
        <w:t xml:space="preserve"> N 44-ФЗ, может быть обжаловано любым участником закупки в порядке, установленном </w:t>
      </w:r>
      <w:hyperlink r:id="rId15" w:history="1">
        <w:r w:rsidRPr="002E0C52">
          <w:rPr>
            <w:rFonts w:ascii="Arial" w:hAnsi="Arial" w:cs="Arial"/>
            <w:sz w:val="24"/>
            <w:szCs w:val="24"/>
          </w:rPr>
          <w:t>Законом</w:t>
        </w:r>
      </w:hyperlink>
      <w:r w:rsidRPr="002E0C52">
        <w:rPr>
          <w:rFonts w:ascii="Arial" w:hAnsi="Arial" w:cs="Arial"/>
          <w:sz w:val="24"/>
          <w:szCs w:val="24"/>
        </w:rPr>
        <w:t>, и признано недействительным по решению контрольного органа в сфере закупок.</w:t>
      </w:r>
    </w:p>
    <w:p w14:paraId="31E8E45F" w14:textId="77777777" w:rsidR="002E0C52" w:rsidRPr="002E0C52" w:rsidRDefault="007B19BF" w:rsidP="002E0C52">
      <w:pPr>
        <w:pStyle w:val="a6"/>
        <w:ind w:firstLine="709"/>
        <w:jc w:val="right"/>
        <w:rPr>
          <w:rFonts w:cstheme="minorHAnsi"/>
        </w:rPr>
      </w:pPr>
      <w:r w:rsidRPr="002E0C52">
        <w:rPr>
          <w:rFonts w:cstheme="minorHAnsi"/>
        </w:rPr>
        <w:lastRenderedPageBreak/>
        <w:t xml:space="preserve">Приложение №1 к Положению о единой комиссии </w:t>
      </w:r>
    </w:p>
    <w:p w14:paraId="358C8E8F" w14:textId="77777777" w:rsidR="002E0C52" w:rsidRPr="002E0C52" w:rsidRDefault="007B19BF" w:rsidP="002E0C52">
      <w:pPr>
        <w:pStyle w:val="a6"/>
        <w:ind w:firstLine="709"/>
        <w:jc w:val="right"/>
        <w:rPr>
          <w:rFonts w:cstheme="minorHAnsi"/>
        </w:rPr>
      </w:pPr>
      <w:r w:rsidRPr="002E0C52">
        <w:rPr>
          <w:rFonts w:cstheme="minorHAnsi"/>
        </w:rPr>
        <w:t>по осуществлению закупок администрации</w:t>
      </w:r>
    </w:p>
    <w:p w14:paraId="4C638232" w14:textId="77777777" w:rsidR="002E0C52" w:rsidRPr="002E0C52" w:rsidRDefault="007B19BF" w:rsidP="002E0C52">
      <w:pPr>
        <w:pStyle w:val="a6"/>
        <w:ind w:firstLine="709"/>
        <w:jc w:val="right"/>
        <w:rPr>
          <w:rFonts w:cstheme="minorHAnsi"/>
        </w:rPr>
      </w:pPr>
      <w:r w:rsidRPr="002E0C52">
        <w:rPr>
          <w:rFonts w:cstheme="minorHAnsi"/>
        </w:rPr>
        <w:t xml:space="preserve"> Слюдянского городского поселения</w:t>
      </w:r>
    </w:p>
    <w:p w14:paraId="7802BA05" w14:textId="6C45CA01" w:rsidR="007B19BF" w:rsidRPr="002E0C52" w:rsidRDefault="007B19BF" w:rsidP="002E0C52">
      <w:pPr>
        <w:pStyle w:val="a6"/>
        <w:ind w:firstLine="709"/>
        <w:jc w:val="right"/>
        <w:rPr>
          <w:rFonts w:cstheme="minorHAnsi"/>
        </w:rPr>
      </w:pPr>
      <w:r w:rsidRPr="002E0C52">
        <w:rPr>
          <w:rFonts w:cstheme="minorHAnsi"/>
        </w:rPr>
        <w:t xml:space="preserve"> Слюдянского района</w:t>
      </w:r>
    </w:p>
    <w:p w14:paraId="7C67228B" w14:textId="77777777" w:rsidR="007B19BF" w:rsidRPr="002E0C52" w:rsidRDefault="007B19BF" w:rsidP="00075C05">
      <w:pPr>
        <w:pStyle w:val="41"/>
        <w:shd w:val="clear" w:color="auto" w:fill="auto"/>
        <w:spacing w:after="0" w:line="230" w:lineRule="exact"/>
        <w:rPr>
          <w:rStyle w:val="43"/>
          <w:bCs/>
          <w:color w:val="000000"/>
          <w:sz w:val="24"/>
          <w:szCs w:val="24"/>
          <w:lang w:val="ru-RU"/>
        </w:rPr>
      </w:pPr>
    </w:p>
    <w:p w14:paraId="1BA52D94" w14:textId="77777777" w:rsidR="007B19BF" w:rsidRPr="002E0C52" w:rsidRDefault="007B19BF" w:rsidP="007B19B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t xml:space="preserve">СОСТАВ </w:t>
      </w:r>
    </w:p>
    <w:p w14:paraId="2AD23CA4" w14:textId="77777777" w:rsidR="007B19BF" w:rsidRPr="002E0C52" w:rsidRDefault="007B19BF" w:rsidP="007B19BF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E0C52">
        <w:rPr>
          <w:rFonts w:ascii="Arial" w:hAnsi="Arial" w:cs="Arial"/>
          <w:b/>
          <w:sz w:val="24"/>
          <w:szCs w:val="24"/>
        </w:rPr>
        <w:t>единой комиссии по осуществлению закупок администрации Слюдянского городского поселения Слюдянского района</w:t>
      </w:r>
    </w:p>
    <w:p w14:paraId="5E6D2A0E" w14:textId="77777777" w:rsidR="007B19BF" w:rsidRPr="002E0C52" w:rsidRDefault="007B19BF" w:rsidP="007B19BF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6B16E0CC" w14:textId="77777777" w:rsidR="00DE6341" w:rsidRPr="002E0C52" w:rsidRDefault="00B16B96" w:rsidP="00DE634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1.Председатель Единой комиссии – </w:t>
      </w:r>
      <w:r w:rsidR="00DE6341" w:rsidRPr="002E0C52">
        <w:rPr>
          <w:rFonts w:ascii="Arial" w:hAnsi="Arial" w:cs="Arial"/>
          <w:sz w:val="24"/>
          <w:szCs w:val="24"/>
        </w:rPr>
        <w:t xml:space="preserve">заведующий отделом дорожного хозяйства, благоустройства, транспорта и связи администрации Слюдянского городского поселения </w:t>
      </w:r>
      <w:proofErr w:type="spellStart"/>
      <w:r w:rsidR="00DE6341" w:rsidRPr="002E0C52">
        <w:rPr>
          <w:rFonts w:ascii="Arial" w:hAnsi="Arial" w:cs="Arial"/>
          <w:sz w:val="24"/>
          <w:szCs w:val="24"/>
        </w:rPr>
        <w:t>Д.С.Осипова</w:t>
      </w:r>
      <w:proofErr w:type="spellEnd"/>
      <w:r w:rsidR="00DE6341" w:rsidRPr="002E0C52">
        <w:rPr>
          <w:rFonts w:ascii="Arial" w:hAnsi="Arial" w:cs="Arial"/>
          <w:sz w:val="24"/>
          <w:szCs w:val="24"/>
        </w:rPr>
        <w:t xml:space="preserve">; </w:t>
      </w:r>
    </w:p>
    <w:p w14:paraId="303EC66D" w14:textId="11D20D80" w:rsidR="00B16B96" w:rsidRPr="002E0C52" w:rsidRDefault="00B16B96" w:rsidP="00B16B96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2. Заместитель председателя Единой комиссии – </w:t>
      </w:r>
      <w:r w:rsidR="00DE6341" w:rsidRPr="002E0C52">
        <w:rPr>
          <w:rFonts w:ascii="Arial" w:hAnsi="Arial" w:cs="Arial"/>
          <w:sz w:val="24"/>
          <w:szCs w:val="24"/>
        </w:rPr>
        <w:t xml:space="preserve">начальник социально-экономического развития комитета по экономике и финансам </w:t>
      </w:r>
      <w:proofErr w:type="spellStart"/>
      <w:r w:rsidR="00DE6341" w:rsidRPr="002E0C52">
        <w:rPr>
          <w:rFonts w:ascii="Arial" w:hAnsi="Arial" w:cs="Arial"/>
          <w:sz w:val="24"/>
          <w:szCs w:val="24"/>
        </w:rPr>
        <w:t>Е.В.Криволапова</w:t>
      </w:r>
      <w:proofErr w:type="spellEnd"/>
      <w:r w:rsidR="00DE6341" w:rsidRPr="002E0C52">
        <w:rPr>
          <w:rFonts w:ascii="Arial" w:hAnsi="Arial" w:cs="Arial"/>
          <w:sz w:val="24"/>
          <w:szCs w:val="24"/>
        </w:rPr>
        <w:t xml:space="preserve">; </w:t>
      </w:r>
    </w:p>
    <w:p w14:paraId="08060ECC" w14:textId="2ADD960C" w:rsidR="00DE6341" w:rsidRPr="002E0C52" w:rsidRDefault="00B16B96" w:rsidP="00DE634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3.Член Единой комиссии- </w:t>
      </w:r>
      <w:r w:rsidR="00DE6341" w:rsidRPr="002E0C52">
        <w:rPr>
          <w:rFonts w:ascii="Arial" w:hAnsi="Arial" w:cs="Arial"/>
          <w:sz w:val="24"/>
          <w:szCs w:val="24"/>
        </w:rPr>
        <w:t xml:space="preserve">заведующий юридическим отделом администрации Слюдянского городского поселения </w:t>
      </w:r>
      <w:proofErr w:type="spellStart"/>
      <w:r w:rsidR="00DE6341" w:rsidRPr="002E0C52">
        <w:rPr>
          <w:rFonts w:ascii="Arial" w:hAnsi="Arial" w:cs="Arial"/>
          <w:sz w:val="24"/>
          <w:szCs w:val="24"/>
        </w:rPr>
        <w:t>С.А.Абдрахманова</w:t>
      </w:r>
      <w:proofErr w:type="spellEnd"/>
      <w:r w:rsidR="00DE6341" w:rsidRPr="002E0C52">
        <w:rPr>
          <w:rFonts w:ascii="Arial" w:hAnsi="Arial" w:cs="Arial"/>
          <w:sz w:val="24"/>
          <w:szCs w:val="24"/>
        </w:rPr>
        <w:t>;</w:t>
      </w:r>
    </w:p>
    <w:p w14:paraId="1FAB9E96" w14:textId="3C63289C" w:rsidR="00DE6341" w:rsidRPr="002E0C52" w:rsidRDefault="00B16B96" w:rsidP="00DE634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>4.Член Единой комиссии –</w:t>
      </w:r>
      <w:r w:rsidR="00DE6341" w:rsidRPr="002E0C52">
        <w:rPr>
          <w:rFonts w:ascii="Arial" w:hAnsi="Arial" w:cs="Arial"/>
          <w:sz w:val="24"/>
          <w:szCs w:val="24"/>
        </w:rPr>
        <w:t xml:space="preserve"> начальник управления делами администрации Слюдянского городского поселения </w:t>
      </w:r>
      <w:proofErr w:type="spellStart"/>
      <w:r w:rsidR="00DE6341" w:rsidRPr="002E0C52">
        <w:rPr>
          <w:rFonts w:ascii="Arial" w:hAnsi="Arial" w:cs="Arial"/>
          <w:sz w:val="24"/>
          <w:szCs w:val="24"/>
        </w:rPr>
        <w:t>Е.А.Копцева</w:t>
      </w:r>
      <w:proofErr w:type="spellEnd"/>
      <w:r w:rsidR="00DE6341" w:rsidRPr="002E0C52">
        <w:rPr>
          <w:rFonts w:ascii="Arial" w:hAnsi="Arial" w:cs="Arial"/>
          <w:sz w:val="24"/>
          <w:szCs w:val="24"/>
        </w:rPr>
        <w:t>;</w:t>
      </w:r>
    </w:p>
    <w:p w14:paraId="1F9D5417" w14:textId="490A4A9F" w:rsidR="00B16B96" w:rsidRPr="002E0C52" w:rsidRDefault="00B16B96" w:rsidP="00B16B96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5. Член Единой комиссии – заведующий отделом имущества и земельных отношений Слюдянского городского поселения </w:t>
      </w:r>
      <w:proofErr w:type="spellStart"/>
      <w:r w:rsidRPr="002E0C52">
        <w:rPr>
          <w:rFonts w:ascii="Arial" w:hAnsi="Arial" w:cs="Arial"/>
          <w:sz w:val="24"/>
          <w:szCs w:val="24"/>
        </w:rPr>
        <w:t>С.С.Кобелева</w:t>
      </w:r>
      <w:proofErr w:type="spellEnd"/>
      <w:r w:rsidRPr="002E0C52">
        <w:rPr>
          <w:rFonts w:ascii="Arial" w:hAnsi="Arial" w:cs="Arial"/>
          <w:sz w:val="24"/>
          <w:szCs w:val="24"/>
        </w:rPr>
        <w:t>;</w:t>
      </w:r>
    </w:p>
    <w:p w14:paraId="71AFAF73" w14:textId="1B0D6220" w:rsidR="00B16B96" w:rsidRPr="002E0C52" w:rsidRDefault="00B16B96" w:rsidP="00DE6341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 6.Член Единой комиссии- </w:t>
      </w:r>
      <w:r w:rsidR="00DE6341" w:rsidRPr="002E0C52">
        <w:rPr>
          <w:rFonts w:ascii="Arial" w:hAnsi="Arial" w:cs="Arial"/>
          <w:sz w:val="24"/>
          <w:szCs w:val="24"/>
        </w:rPr>
        <w:t xml:space="preserve">заведующий отделом архитектуры и градостроительства администрации Слюдянского городского поселения </w:t>
      </w:r>
      <w:proofErr w:type="spellStart"/>
      <w:r w:rsidR="00DE6341" w:rsidRPr="002E0C52">
        <w:rPr>
          <w:rFonts w:ascii="Arial" w:hAnsi="Arial" w:cs="Arial"/>
          <w:sz w:val="24"/>
          <w:szCs w:val="24"/>
        </w:rPr>
        <w:t>В.Н.Черноскутова</w:t>
      </w:r>
      <w:proofErr w:type="spellEnd"/>
      <w:r w:rsidR="00DE6341" w:rsidRPr="002E0C52">
        <w:rPr>
          <w:rFonts w:ascii="Arial" w:hAnsi="Arial" w:cs="Arial"/>
          <w:sz w:val="24"/>
          <w:szCs w:val="24"/>
        </w:rPr>
        <w:t>;</w:t>
      </w:r>
    </w:p>
    <w:p w14:paraId="7BEAB859" w14:textId="21BAEC71" w:rsidR="00B16B96" w:rsidRPr="002E0C52" w:rsidRDefault="00B16B96" w:rsidP="00B16B96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2E0C52">
        <w:rPr>
          <w:rFonts w:ascii="Arial" w:hAnsi="Arial" w:cs="Arial"/>
          <w:sz w:val="24"/>
          <w:szCs w:val="24"/>
        </w:rPr>
        <w:t xml:space="preserve"> 7. Секретарь Единой комиссии – заведующий отделом коммунальной инфраструктуры и стратегического развития администрации Слюдянского городского поселения </w:t>
      </w:r>
      <w:proofErr w:type="spellStart"/>
      <w:r w:rsidRPr="002E0C52">
        <w:rPr>
          <w:rFonts w:ascii="Arial" w:hAnsi="Arial" w:cs="Arial"/>
          <w:sz w:val="24"/>
          <w:szCs w:val="24"/>
        </w:rPr>
        <w:t>А.Н.Бабученко</w:t>
      </w:r>
      <w:proofErr w:type="spellEnd"/>
      <w:r w:rsidRPr="002E0C52">
        <w:rPr>
          <w:rFonts w:ascii="Arial" w:hAnsi="Arial" w:cs="Arial"/>
          <w:sz w:val="24"/>
          <w:szCs w:val="24"/>
        </w:rPr>
        <w:t>.</w:t>
      </w:r>
    </w:p>
    <w:p w14:paraId="2CF11177" w14:textId="77777777" w:rsidR="007C1593" w:rsidRPr="002E0C52" w:rsidRDefault="007C1593" w:rsidP="00A11F46">
      <w:pPr>
        <w:rPr>
          <w:rFonts w:ascii="Times New Roman" w:hAnsi="Times New Roman" w:cs="Times New Roman"/>
          <w:sz w:val="24"/>
          <w:szCs w:val="24"/>
        </w:rPr>
      </w:pPr>
    </w:p>
    <w:sectPr w:rsidR="007C1593" w:rsidRPr="002E0C52" w:rsidSect="007B19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F5926" w14:textId="77777777" w:rsidR="002E0C52" w:rsidRDefault="002E0C52" w:rsidP="002E0C52">
      <w:r>
        <w:separator/>
      </w:r>
    </w:p>
  </w:endnote>
  <w:endnote w:type="continuationSeparator" w:id="0">
    <w:p w14:paraId="389D736F" w14:textId="77777777" w:rsidR="002E0C52" w:rsidRDefault="002E0C52" w:rsidP="002E0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7B5E8" w14:textId="77777777" w:rsidR="002E0C52" w:rsidRDefault="002E0C5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1551114"/>
      <w:docPartObj>
        <w:docPartGallery w:val="Page Numbers (Bottom of Page)"/>
        <w:docPartUnique/>
      </w:docPartObj>
    </w:sdtPr>
    <w:sdtEndPr/>
    <w:sdtContent>
      <w:p w14:paraId="3E876007" w14:textId="28683B6F" w:rsidR="002E0C52" w:rsidRDefault="002E0C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5D8609" w14:textId="77777777" w:rsidR="002E0C52" w:rsidRDefault="002E0C5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F9F1" w14:textId="77777777" w:rsidR="002E0C52" w:rsidRDefault="002E0C5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4F492" w14:textId="77777777" w:rsidR="002E0C52" w:rsidRDefault="002E0C52" w:rsidP="002E0C52">
      <w:r>
        <w:separator/>
      </w:r>
    </w:p>
  </w:footnote>
  <w:footnote w:type="continuationSeparator" w:id="0">
    <w:p w14:paraId="1E510114" w14:textId="77777777" w:rsidR="002E0C52" w:rsidRDefault="002E0C52" w:rsidP="002E0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B992D" w14:textId="77777777" w:rsidR="002E0C52" w:rsidRDefault="002E0C5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2105" w14:textId="77777777" w:rsidR="002E0C52" w:rsidRDefault="002E0C5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B26B" w14:textId="77777777" w:rsidR="002E0C52" w:rsidRDefault="002E0C5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004121"/>
    <w:multiLevelType w:val="multilevel"/>
    <w:tmpl w:val="AA727A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F0214E"/>
    <w:multiLevelType w:val="multilevel"/>
    <w:tmpl w:val="D7D8F17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305184"/>
    <w:multiLevelType w:val="hybridMultilevel"/>
    <w:tmpl w:val="D71ABB42"/>
    <w:lvl w:ilvl="0" w:tplc="3C865CB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46"/>
    <w:rsid w:val="00004743"/>
    <w:rsid w:val="00075C05"/>
    <w:rsid w:val="000A4C0D"/>
    <w:rsid w:val="000C2E2C"/>
    <w:rsid w:val="001728EA"/>
    <w:rsid w:val="001B12E3"/>
    <w:rsid w:val="00261289"/>
    <w:rsid w:val="0027720D"/>
    <w:rsid w:val="002E0C52"/>
    <w:rsid w:val="003217C2"/>
    <w:rsid w:val="003422BB"/>
    <w:rsid w:val="003A0D80"/>
    <w:rsid w:val="003A5DA3"/>
    <w:rsid w:val="003D7FEE"/>
    <w:rsid w:val="004D1694"/>
    <w:rsid w:val="004D6238"/>
    <w:rsid w:val="006270F5"/>
    <w:rsid w:val="006379F6"/>
    <w:rsid w:val="006A6C57"/>
    <w:rsid w:val="0070709D"/>
    <w:rsid w:val="00774453"/>
    <w:rsid w:val="007B19BF"/>
    <w:rsid w:val="007C1593"/>
    <w:rsid w:val="007D032A"/>
    <w:rsid w:val="00826A22"/>
    <w:rsid w:val="00860A15"/>
    <w:rsid w:val="008F1DBB"/>
    <w:rsid w:val="00952665"/>
    <w:rsid w:val="00955A62"/>
    <w:rsid w:val="009637D9"/>
    <w:rsid w:val="009A239F"/>
    <w:rsid w:val="009C40DE"/>
    <w:rsid w:val="009D0CD0"/>
    <w:rsid w:val="009E74BE"/>
    <w:rsid w:val="00A11F46"/>
    <w:rsid w:val="00A94A76"/>
    <w:rsid w:val="00AD151B"/>
    <w:rsid w:val="00B16B96"/>
    <w:rsid w:val="00B3431A"/>
    <w:rsid w:val="00B50CD5"/>
    <w:rsid w:val="00BD15AC"/>
    <w:rsid w:val="00C21BA7"/>
    <w:rsid w:val="00C46E9C"/>
    <w:rsid w:val="00D6262E"/>
    <w:rsid w:val="00D71091"/>
    <w:rsid w:val="00DE6341"/>
    <w:rsid w:val="00E32EF4"/>
    <w:rsid w:val="00E8557F"/>
    <w:rsid w:val="00E87BAA"/>
    <w:rsid w:val="00E97224"/>
    <w:rsid w:val="00EC21A1"/>
    <w:rsid w:val="00F0369A"/>
    <w:rsid w:val="00F04AEB"/>
    <w:rsid w:val="00F47582"/>
    <w:rsid w:val="00F643FB"/>
    <w:rsid w:val="00F9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D9AD"/>
  <w15:chartTrackingRefBased/>
  <w15:docId w15:val="{840AA3C3-7223-47DB-87B1-331B04E8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5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758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B19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 Spacing"/>
    <w:qFormat/>
    <w:rsid w:val="007B19BF"/>
    <w:pPr>
      <w:spacing w:after="0" w:line="240" w:lineRule="auto"/>
    </w:pPr>
  </w:style>
  <w:style w:type="character" w:customStyle="1" w:styleId="2">
    <w:name w:val="Основной текст (2)_"/>
    <w:link w:val="21"/>
    <w:rsid w:val="007B19BF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7B19B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B19BF"/>
    <w:pPr>
      <w:shd w:val="clear" w:color="auto" w:fill="FFFFFF"/>
      <w:autoSpaceDE/>
      <w:autoSpaceDN/>
      <w:adjustRightInd/>
      <w:spacing w:line="240" w:lineRule="atLeast"/>
      <w:ind w:hanging="460"/>
      <w:jc w:val="center"/>
    </w:pPr>
    <w:rPr>
      <w:rFonts w:ascii="Times New Roman" w:eastAsiaTheme="minorHAnsi" w:hAnsi="Times New Roman" w:cs="Times New Roman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7B19BF"/>
    <w:pPr>
      <w:shd w:val="clear" w:color="auto" w:fill="FFFFFF"/>
      <w:autoSpaceDE/>
      <w:autoSpaceDN/>
      <w:adjustRightInd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sz w:val="18"/>
      <w:szCs w:val="18"/>
      <w:lang w:eastAsia="en-US"/>
    </w:rPr>
  </w:style>
  <w:style w:type="paragraph" w:customStyle="1" w:styleId="1">
    <w:name w:val="Обычный (веб)1"/>
    <w:basedOn w:val="a"/>
    <w:rsid w:val="007B19BF"/>
    <w:pPr>
      <w:widowControl/>
      <w:autoSpaceDE/>
      <w:autoSpaceDN/>
      <w:adjustRightInd/>
      <w:spacing w:before="100" w:beforeAutospacing="1" w:after="100" w:afterAutospacing="1"/>
    </w:pPr>
    <w:rPr>
      <w:color w:val="454545"/>
    </w:rPr>
  </w:style>
  <w:style w:type="character" w:customStyle="1" w:styleId="43">
    <w:name w:val="Основной текст (4)3"/>
    <w:rsid w:val="007B19BF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E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0C52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E0C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0C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BD52C2B858C48616940DDE5F7EAED39DE9D48E700D27C0300C2F07493D9B3799BE7D75024948DDF658B75CBS2k8C" TargetMode="External"/><Relationship Id="rId13" Type="http://schemas.openxmlformats.org/officeDocument/2006/relationships/hyperlink" Target="consultantplus://offline/ref=2DDBD52C2B858C48616940DDE5F7EAED39DE9D48E700D27C0300C2F07493D9B36B9BBFDB522D8E8ADB70DD248D7DC89FC7D043A36A7D6BC5S0k3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DBD52C2B858C48616940DDE5F7EAED39DE9D48E700D27C0300C2F07493D9B36B9BBFDB522D8E8ADD70DD248D7DC89FC7D043A36A7D6BC5S0k3C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FBCCE4318CBDF0197A7A5944005346C1BBF41CB69958B5DF1501A88478A3DFAAF9F58D12FD0526DC4B62B060yEl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FBCCE4318CBDF0197A7A5944005346C1BBF41CB69958B5DF1501A88478A3DFAAF9F58D12FD0526DC4B62B060yEl3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DDBD52C2B858C48616940DDE5F7EAED39DE9D48E700D27C0300C2F07493D9B36B9BBFDB522D8E8ADB70DD248D7DC89FC7D043A36A7D6BC5S0k3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DBD52C2B858C48616940DDE5F7EAED39DE9D48E700D27C0300C2F07493D9B3799BE7D75024948DDF658B75CBS2k8C" TargetMode="External"/><Relationship Id="rId14" Type="http://schemas.openxmlformats.org/officeDocument/2006/relationships/hyperlink" Target="consultantplus://offline/ref=31FBCCE4318CBDF0197A7A5944005346C1BBF41CB69958B5DF1501A88478A3DFAAF9F58D12FD0526DC4B62B060yEl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E178-D0B8-44A7-A8C3-ED2F88E6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1462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Сергеевна Кондакова</dc:creator>
  <cp:keywords/>
  <dc:description/>
  <cp:lastModifiedBy>Юлия Юрьевна Галыгина</cp:lastModifiedBy>
  <cp:revision>14</cp:revision>
  <cp:lastPrinted>2020-07-29T03:54:00Z</cp:lastPrinted>
  <dcterms:created xsi:type="dcterms:W3CDTF">2020-07-15T07:39:00Z</dcterms:created>
  <dcterms:modified xsi:type="dcterms:W3CDTF">2020-08-03T06:16:00Z</dcterms:modified>
</cp:coreProperties>
</file>