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D8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53A">
        <w:rPr>
          <w:rFonts w:ascii="Times New Roman" w:hAnsi="Times New Roman" w:cs="Times New Roman"/>
          <w:b/>
          <w:sz w:val="32"/>
          <w:szCs w:val="32"/>
        </w:rPr>
        <w:t>РЕВИЗИОННАЯ К</w:t>
      </w:r>
      <w:r w:rsidR="001464D8" w:rsidRPr="0058153A">
        <w:rPr>
          <w:rFonts w:ascii="Times New Roman" w:hAnsi="Times New Roman" w:cs="Times New Roman"/>
          <w:b/>
          <w:sz w:val="32"/>
          <w:szCs w:val="32"/>
        </w:rPr>
        <w:t>ОМИССИЯ</w:t>
      </w:r>
    </w:p>
    <w:p w:rsidR="0058153A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3A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г.Слюдянка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CE8">
        <w:rPr>
          <w:rFonts w:ascii="Times New Roman" w:hAnsi="Times New Roman" w:cs="Times New Roman"/>
          <w:sz w:val="24"/>
          <w:szCs w:val="24"/>
        </w:rPr>
        <w:t xml:space="preserve">   </w:t>
      </w:r>
      <w:r w:rsidR="0087631C">
        <w:rPr>
          <w:rFonts w:ascii="Times New Roman" w:hAnsi="Times New Roman" w:cs="Times New Roman"/>
          <w:sz w:val="24"/>
          <w:szCs w:val="24"/>
        </w:rPr>
        <w:t xml:space="preserve">           23 мая</w:t>
      </w:r>
      <w:r w:rsidRPr="0058153A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4D8" w:rsidRPr="0058153A" w:rsidRDefault="00F57398" w:rsidP="005815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8153A">
        <w:rPr>
          <w:rFonts w:ascii="Times New Roman" w:hAnsi="Times New Roman" w:cs="Times New Roman"/>
          <w:b/>
          <w:sz w:val="24"/>
          <w:szCs w:val="24"/>
        </w:rPr>
        <w:t xml:space="preserve"> №2019/</w:t>
      </w:r>
      <w:r w:rsidR="004D467E">
        <w:rPr>
          <w:rFonts w:ascii="Times New Roman" w:hAnsi="Times New Roman" w:cs="Times New Roman"/>
          <w:b/>
          <w:sz w:val="24"/>
          <w:szCs w:val="24"/>
        </w:rPr>
        <w:t>61</w:t>
      </w:r>
    </w:p>
    <w:p w:rsidR="00F702F9" w:rsidRDefault="00F57398" w:rsidP="0081172A">
      <w:pPr>
        <w:pStyle w:val="1"/>
        <w:jc w:val="center"/>
        <w:rPr>
          <w:b/>
        </w:rPr>
      </w:pPr>
      <w:r w:rsidRPr="00D82825">
        <w:rPr>
          <w:b/>
        </w:rPr>
        <w:t xml:space="preserve">на проект </w:t>
      </w:r>
      <w:r w:rsidR="0081172A">
        <w:rPr>
          <w:b/>
        </w:rPr>
        <w:t>решения Думы Слюдянского муниципального образования</w:t>
      </w:r>
      <w:r w:rsidR="00D82825" w:rsidRPr="00D82825">
        <w:rPr>
          <w:b/>
        </w:rPr>
        <w:t xml:space="preserve"> </w:t>
      </w:r>
      <w:r w:rsidR="0081172A" w:rsidRPr="0081172A">
        <w:rPr>
          <w:b/>
        </w:rPr>
        <w:t xml:space="preserve">"О внесении изменений в решение Думы Слюдянского муниципального образования от 27.12.2018 </w:t>
      </w:r>
    </w:p>
    <w:p w:rsidR="0058153A" w:rsidRDefault="0081172A" w:rsidP="0081172A">
      <w:pPr>
        <w:pStyle w:val="1"/>
        <w:jc w:val="center"/>
        <w:rPr>
          <w:b/>
        </w:rPr>
      </w:pPr>
      <w:r w:rsidRPr="0081172A">
        <w:rPr>
          <w:b/>
        </w:rPr>
        <w:t>№58</w:t>
      </w:r>
      <w:r w:rsidR="00F702F9">
        <w:rPr>
          <w:b/>
        </w:rPr>
        <w:t xml:space="preserve"> </w:t>
      </w:r>
      <w:r w:rsidRPr="0081172A">
        <w:rPr>
          <w:b/>
        </w:rPr>
        <w:t>IV-ГД "О бюджете Слюдянского муниципального образования на 2019 год и на пла</w:t>
      </w:r>
      <w:r w:rsidR="00FD68FE">
        <w:rPr>
          <w:b/>
        </w:rPr>
        <w:t>новый период 2020 и 2021 годов"</w:t>
      </w:r>
    </w:p>
    <w:p w:rsidR="0081172A" w:rsidRDefault="0081172A" w:rsidP="0081172A">
      <w:pPr>
        <w:pStyle w:val="1"/>
        <w:jc w:val="center"/>
      </w:pPr>
    </w:p>
    <w:p w:rsidR="00DB122E" w:rsidRDefault="00F57398" w:rsidP="00DB1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</w:t>
      </w:r>
      <w:r w:rsidR="00BC7F37">
        <w:rPr>
          <w:rFonts w:ascii="Times New Roman" w:hAnsi="Times New Roman" w:cs="Times New Roman"/>
          <w:sz w:val="24"/>
          <w:szCs w:val="24"/>
        </w:rPr>
        <w:t>ст.9 Положения о Ревизионной комиссии Слюдянского муниципального образования, утвержденного решением Думы Слюдянского муниципа</w:t>
      </w:r>
      <w:r w:rsidR="00D03CE9">
        <w:rPr>
          <w:rFonts w:ascii="Times New Roman" w:hAnsi="Times New Roman" w:cs="Times New Roman"/>
          <w:sz w:val="24"/>
          <w:szCs w:val="24"/>
        </w:rPr>
        <w:t>льного образования от 27.12.201</w:t>
      </w:r>
      <w:r w:rsidR="00BC7F37">
        <w:rPr>
          <w:rFonts w:ascii="Times New Roman" w:hAnsi="Times New Roman" w:cs="Times New Roman"/>
          <w:sz w:val="24"/>
          <w:szCs w:val="24"/>
        </w:rPr>
        <w:t>8 №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</w:rPr>
        <w:t>60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C7F37" w:rsidRPr="00BC7F37">
        <w:rPr>
          <w:rFonts w:ascii="Times New Roman" w:hAnsi="Times New Roman" w:cs="Times New Roman"/>
          <w:sz w:val="24"/>
          <w:szCs w:val="24"/>
        </w:rPr>
        <w:t>-</w:t>
      </w:r>
      <w:r w:rsidR="00BC7F37">
        <w:rPr>
          <w:rFonts w:ascii="Times New Roman" w:hAnsi="Times New Roman" w:cs="Times New Roman"/>
          <w:sz w:val="24"/>
          <w:szCs w:val="24"/>
        </w:rPr>
        <w:t>ГД</w:t>
      </w:r>
      <w:r w:rsidRPr="00581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825" w:rsidRDefault="00F57398" w:rsidP="00D8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При проведении финансово-экономической экспертизы и подготовке заключения использованы следующие представленные документы: </w:t>
      </w:r>
    </w:p>
    <w:p w:rsidR="00692F73" w:rsidRPr="00307FF5" w:rsidRDefault="00692F73" w:rsidP="00692F7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 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годы»</w:t>
      </w:r>
      <w:r w:rsidR="008050C9" w:rsidRPr="00307FF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Слюдянского городского поселения от 27.12.2018 №1299</w:t>
      </w:r>
      <w:r w:rsidR="00307FF5" w:rsidRPr="00307F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изменений.</w:t>
      </w:r>
    </w:p>
    <w:p w:rsidR="00D82825" w:rsidRPr="00CE1F44" w:rsidRDefault="0081172A" w:rsidP="007A6C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</w:t>
      </w:r>
      <w:r w:rsidR="00223764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2F2B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жилищно-коммунального хозяйства Слюдянского муниципального образования»</w:t>
      </w: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2019-2024 годы</w:t>
      </w:r>
      <w:r w:rsidR="00DD501B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D501B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</w:t>
      </w:r>
      <w:r w:rsidR="009C2F2B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Слюдянского городского поселения от </w:t>
      </w:r>
      <w:r w:rsidR="00F702F9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="007A6C5B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№1183.</w:t>
      </w:r>
    </w:p>
    <w:p w:rsidR="00157730" w:rsidRPr="00CE1F44" w:rsidRDefault="00157730" w:rsidP="001577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 «Развитие транспортного комплекса и улично-дорожной сети Слюдянского муниципального образования» на 2019-2024 годы», утвержденную постановлением администрации Слюдянского городского поселения от 27.12.2018 №1291</w:t>
      </w:r>
      <w:r w:rsidR="00CE1F44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изменений</w:t>
      </w: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F44" w:rsidRPr="00CE1F44" w:rsidRDefault="0081172A" w:rsidP="00CE1F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 «Благоустро</w:t>
      </w:r>
      <w:r w:rsidR="002C126A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</w:t>
      </w: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образования» на 2019-2024 годы</w:t>
      </w:r>
      <w:r w:rsidR="00B73B00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Слюдянского городского поселения от 27.12.2018 №</w:t>
      </w:r>
      <w:r w:rsidR="00C3080E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1292</w:t>
      </w:r>
      <w:r w:rsidR="00CE1F44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изменений.</w:t>
      </w:r>
    </w:p>
    <w:p w:rsidR="005C6F97" w:rsidRDefault="005C6F97" w:rsidP="005C6F97">
      <w:pPr>
        <w:pStyle w:val="a4"/>
        <w:numPr>
          <w:ilvl w:val="0"/>
          <w:numId w:val="1"/>
        </w:numPr>
        <w:jc w:val="both"/>
        <w:rPr>
          <w:color w:val="FF0000"/>
        </w:rPr>
      </w:pPr>
      <w:r w:rsidRPr="005C6F97">
        <w:t xml:space="preserve">Проект постановления администрации Слюдянского городского поселения «О внесении изменений в муниципальную программу «Безопасный город»» на 2019-2024 годы», утвержденную </w:t>
      </w:r>
      <w:r w:rsidRPr="00F01F78">
        <w:t xml:space="preserve">постановлением администрации Слюдянского городского поселения </w:t>
      </w:r>
      <w:r w:rsidR="00F01F78" w:rsidRPr="00F01F78">
        <w:t>от 27.12.2018 №1293</w:t>
      </w:r>
      <w:r w:rsidRPr="00F01F78">
        <w:t>, с учетом изменений.</w:t>
      </w:r>
    </w:p>
    <w:p w:rsidR="00FA6868" w:rsidRPr="005C6F97" w:rsidRDefault="00FA6868" w:rsidP="005C6F97">
      <w:pPr>
        <w:pStyle w:val="a4"/>
        <w:numPr>
          <w:ilvl w:val="0"/>
          <w:numId w:val="1"/>
        </w:numPr>
        <w:jc w:val="both"/>
        <w:rPr>
          <w:color w:val="FF0000"/>
        </w:rPr>
      </w:pPr>
      <w:r w:rsidRPr="00CE1F44">
        <w:t>Проект постановления администрации Слюдянского городского поселения «О внесении изменений в муниципальную программу</w:t>
      </w:r>
      <w:r w:rsidRPr="00775E97">
        <w:t xml:space="preserve"> «Комплексное и устойчивое развитие градостроительной деятельности и земельных отношений на территории Слюдянского муниципального образования» н</w:t>
      </w:r>
      <w:r>
        <w:t>а 2019-2024 годы, утвержденную постановлением администрации Слюдянского городского поселения от 27.12.2018 №1299 с учетом изменений.</w:t>
      </w:r>
    </w:p>
    <w:p w:rsidR="0081172A" w:rsidRPr="00FA6868" w:rsidRDefault="00FA6868" w:rsidP="00FA6868">
      <w:pPr>
        <w:pStyle w:val="a4"/>
        <w:numPr>
          <w:ilvl w:val="0"/>
          <w:numId w:val="1"/>
        </w:numPr>
        <w:jc w:val="both"/>
        <w:rPr>
          <w:color w:val="FF0000"/>
        </w:rPr>
      </w:pPr>
      <w:r w:rsidRPr="00CE1F44">
        <w:t xml:space="preserve">Проект постановления администрации Слюдянского городского поселения «О внесении изменений в муниципальную </w:t>
      </w:r>
      <w:r w:rsidRPr="00F01F78">
        <w:t>программу "Повышение качества управления муниципальным имуществом СМО", утвержденную постановлением администрации Слюдянского городско</w:t>
      </w:r>
      <w:r w:rsidR="00F01F78" w:rsidRPr="00F01F78">
        <w:t>го поселения от 27.12.2018 №1298</w:t>
      </w:r>
      <w:r w:rsidRPr="00F01F78">
        <w:t xml:space="preserve"> с учетом изменений.</w:t>
      </w:r>
    </w:p>
    <w:p w:rsidR="0077414D" w:rsidRDefault="0077414D" w:rsidP="009C2F2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ресурсные сметные расчеты</w:t>
      </w:r>
      <w:r w:rsid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коммерческие предложения, расчеты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825" w:rsidRDefault="00D82825" w:rsidP="00D82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Слюдянского муниципального образования.</w:t>
      </w:r>
    </w:p>
    <w:p w:rsidR="00DB122E" w:rsidRPr="00DB122E" w:rsidRDefault="00C21260" w:rsidP="00DB1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РФ (далее – БК РФ).</w:t>
      </w:r>
    </w:p>
    <w:p w:rsidR="0058153A" w:rsidRPr="00584D59" w:rsidRDefault="00F57398" w:rsidP="00581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D59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экспертизы:</w:t>
      </w:r>
      <w:r w:rsidRPr="0058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2A" w:rsidRDefault="00F57398" w:rsidP="00FB4C58">
      <w:pPr>
        <w:pStyle w:val="1"/>
        <w:jc w:val="both"/>
      </w:pPr>
      <w:r w:rsidRPr="00DD501B">
        <w:t xml:space="preserve">Представленным на экспертизу </w:t>
      </w:r>
      <w:r w:rsidR="00474236">
        <w:t>21.05</w:t>
      </w:r>
      <w:r w:rsidR="00D82825" w:rsidRPr="00DD501B">
        <w:t>.</w:t>
      </w:r>
      <w:r w:rsidR="0058153A" w:rsidRPr="00DD501B">
        <w:t xml:space="preserve">2019 года </w:t>
      </w:r>
      <w:r w:rsidRPr="00DD501B">
        <w:t xml:space="preserve">проектом предусматривается </w:t>
      </w:r>
      <w:r w:rsidR="00DD501B" w:rsidRPr="00DD501B">
        <w:t xml:space="preserve">внесение изменений в </w:t>
      </w:r>
      <w:r w:rsidR="0081172A">
        <w:t>бюджет</w:t>
      </w:r>
      <w:r w:rsidR="0081172A" w:rsidRPr="0081172A">
        <w:t xml:space="preserve"> Слюдянс</w:t>
      </w:r>
      <w:r w:rsidR="00DB122E">
        <w:t xml:space="preserve">кого муниципального образования (далее – СМО) </w:t>
      </w:r>
      <w:r w:rsidR="0081172A" w:rsidRPr="0081172A">
        <w:t>на 2019 год и на плановый период 2020 и 2021 годов</w:t>
      </w:r>
      <w:r w:rsidR="0081172A">
        <w:t xml:space="preserve">. </w:t>
      </w:r>
    </w:p>
    <w:p w:rsidR="00C64D7F" w:rsidRDefault="00C64D7F" w:rsidP="00581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4D8" w:rsidRDefault="00F57398" w:rsidP="005815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>В результате рассмотрения представленного</w:t>
      </w:r>
      <w:r w:rsidR="00D82825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82825" w:rsidRPr="00692F73">
        <w:rPr>
          <w:rFonts w:ascii="Times New Roman" w:hAnsi="Times New Roman" w:cs="Times New Roman"/>
          <w:b/>
          <w:sz w:val="28"/>
          <w:szCs w:val="28"/>
        </w:rPr>
        <w:t>установлено следующее</w:t>
      </w:r>
      <w:r w:rsidR="00D82825" w:rsidRPr="00D82825">
        <w:rPr>
          <w:rFonts w:ascii="Times New Roman" w:hAnsi="Times New Roman" w:cs="Times New Roman"/>
          <w:b/>
          <w:sz w:val="24"/>
          <w:szCs w:val="24"/>
        </w:rPr>
        <w:t>:</w:t>
      </w:r>
    </w:p>
    <w:p w:rsidR="00157730" w:rsidRDefault="002E7D5F" w:rsidP="00FD0EA3">
      <w:pPr>
        <w:pStyle w:val="1"/>
        <w:jc w:val="both"/>
      </w:pPr>
      <w:r>
        <w:t xml:space="preserve">Изменения вносятся с целью </w:t>
      </w:r>
      <w:r w:rsidR="00474236">
        <w:t>уточнения</w:t>
      </w:r>
      <w:r>
        <w:t xml:space="preserve"> доходной </w:t>
      </w:r>
      <w:r w:rsidR="00157730">
        <w:t xml:space="preserve">и расходной части </w:t>
      </w:r>
      <w:r>
        <w:t xml:space="preserve">бюджета </w:t>
      </w:r>
      <w:r w:rsidR="00474236">
        <w:t xml:space="preserve">в сторону увеличения </w:t>
      </w:r>
      <w:r>
        <w:t xml:space="preserve">на </w:t>
      </w:r>
      <w:r w:rsidR="00474236">
        <w:t>30 118 200</w:t>
      </w:r>
      <w:r>
        <w:t xml:space="preserve"> руб.</w:t>
      </w:r>
      <w:r w:rsidR="00315B29" w:rsidRPr="00315B29">
        <w:t xml:space="preserve"> </w:t>
      </w:r>
      <w:r w:rsidR="00315B29">
        <w:t>в отношении плановых назначений на 2019 год.</w:t>
      </w:r>
      <w:r>
        <w:t xml:space="preserve"> </w:t>
      </w:r>
    </w:p>
    <w:p w:rsidR="00692F73" w:rsidRDefault="00157730" w:rsidP="00FD0EA3">
      <w:pPr>
        <w:pStyle w:val="1"/>
        <w:numPr>
          <w:ilvl w:val="0"/>
          <w:numId w:val="17"/>
        </w:numPr>
        <w:jc w:val="both"/>
      </w:pPr>
      <w:r>
        <w:t>Предусматриваются следующие изменения доходной части бюджета</w:t>
      </w:r>
      <w:r w:rsidR="00692F73">
        <w:t>:</w:t>
      </w:r>
    </w:p>
    <w:p w:rsidR="002307E2" w:rsidRDefault="00157730" w:rsidP="002307E2">
      <w:pPr>
        <w:pStyle w:val="1"/>
        <w:numPr>
          <w:ilvl w:val="1"/>
          <w:numId w:val="17"/>
        </w:numPr>
        <w:jc w:val="both"/>
      </w:pPr>
      <w:r>
        <w:t>Увеличение объема безвозмездных поступлений</w:t>
      </w:r>
      <w:r w:rsidR="00474236">
        <w:t xml:space="preserve"> </w:t>
      </w:r>
      <w:r w:rsidR="00FD6580">
        <w:t xml:space="preserve">на 30 118 200 руб. </w:t>
      </w:r>
      <w:r w:rsidR="00474236">
        <w:t>за счет</w:t>
      </w:r>
      <w:r w:rsidR="002307E2">
        <w:t>:</w:t>
      </w:r>
    </w:p>
    <w:p w:rsidR="00225FFA" w:rsidRDefault="00474236" w:rsidP="002307E2">
      <w:pPr>
        <w:pStyle w:val="1"/>
        <w:numPr>
          <w:ilvl w:val="2"/>
          <w:numId w:val="17"/>
        </w:numPr>
        <w:jc w:val="both"/>
      </w:pPr>
      <w:r>
        <w:t>увеличения объема плановых поступлений</w:t>
      </w:r>
      <w:r w:rsidR="00225FFA">
        <w:t xml:space="preserve"> дотации на </w:t>
      </w:r>
      <w:r>
        <w:t xml:space="preserve">выравнивание бюджетной обеспеченности </w:t>
      </w:r>
      <w:r w:rsidR="00225FFA">
        <w:t xml:space="preserve">из бюджета </w:t>
      </w:r>
      <w:r>
        <w:t xml:space="preserve">муниципального образования </w:t>
      </w:r>
      <w:proofErr w:type="spellStart"/>
      <w:r>
        <w:t>Слюдянский</w:t>
      </w:r>
      <w:proofErr w:type="spellEnd"/>
      <w:r>
        <w:t xml:space="preserve"> район (КБК 921 202 15001</w:t>
      </w:r>
      <w:r w:rsidR="00B700EC">
        <w:t xml:space="preserve"> 13 0000 150)</w:t>
      </w:r>
      <w:r>
        <w:t xml:space="preserve"> на</w:t>
      </w:r>
      <w:r w:rsidR="00B700EC">
        <w:t xml:space="preserve"> </w:t>
      </w:r>
      <w:r>
        <w:t>1 488 000</w:t>
      </w:r>
      <w:r w:rsidR="00225FFA">
        <w:t xml:space="preserve"> руб. на основании письма </w:t>
      </w:r>
      <w:r>
        <w:t>Комитета финансов</w:t>
      </w:r>
      <w:r w:rsidR="00225FFA">
        <w:t xml:space="preserve"> Слюдянского района от </w:t>
      </w:r>
      <w:r>
        <w:t>17.05.2019 №132</w:t>
      </w:r>
      <w:r w:rsidR="002307E2">
        <w:t>;</w:t>
      </w:r>
    </w:p>
    <w:p w:rsidR="002307E2" w:rsidRDefault="00474236" w:rsidP="002307E2">
      <w:pPr>
        <w:pStyle w:val="1"/>
        <w:numPr>
          <w:ilvl w:val="2"/>
          <w:numId w:val="17"/>
        </w:numPr>
        <w:jc w:val="both"/>
      </w:pPr>
      <w:r>
        <w:t>увеличения</w:t>
      </w:r>
      <w:r w:rsidR="002307E2">
        <w:t xml:space="preserve"> прочих субсидий (КБК 921 202 29999 13 0000 150) на </w:t>
      </w:r>
      <w:r>
        <w:t>28 628 200</w:t>
      </w:r>
      <w:r w:rsidR="002307E2">
        <w:t xml:space="preserve"> руб. в целях реализации мероприятий, направленных на </w:t>
      </w:r>
      <w:r>
        <w:t xml:space="preserve">капитальный ремонт инженерных сетей, замену котельного и котельно-вспомогательного оборудования </w:t>
      </w:r>
      <w:r w:rsidR="002307E2">
        <w:t xml:space="preserve">на основании </w:t>
      </w:r>
      <w:r>
        <w:t>перечня, утвержденного министерством жилищной политики Иркутской области</w:t>
      </w:r>
      <w:r w:rsidR="006E0800">
        <w:t xml:space="preserve"> </w:t>
      </w:r>
      <w:r>
        <w:t>29.04.2019 года;</w:t>
      </w:r>
    </w:p>
    <w:p w:rsidR="00474236" w:rsidRDefault="00474236" w:rsidP="00474236">
      <w:pPr>
        <w:pStyle w:val="1"/>
        <w:numPr>
          <w:ilvl w:val="2"/>
          <w:numId w:val="17"/>
        </w:numPr>
        <w:jc w:val="both"/>
      </w:pPr>
      <w:r>
        <w:t xml:space="preserve">увеличения субвенции бюджетам городских поселений на выполнение передаваемых полномочий субъектов РФ (КБК 921 202 30024 13 0000 150) на 2 000 руб. в целях </w:t>
      </w:r>
      <w:r w:rsidR="00E8245A">
        <w:t xml:space="preserve">осуществления отдельных областных полномочий в сфере водоснабжения и водоотведения на основании приложения 12 к проекту Закона Иркутской области «Об областном бюджете на 2019-2021 </w:t>
      </w:r>
      <w:proofErr w:type="spellStart"/>
      <w:r w:rsidR="00E8245A">
        <w:t>г.г</w:t>
      </w:r>
      <w:proofErr w:type="spellEnd"/>
      <w:r w:rsidR="00E8245A">
        <w:t>.».</w:t>
      </w:r>
      <w:r>
        <w:t xml:space="preserve"> </w:t>
      </w:r>
    </w:p>
    <w:p w:rsidR="00157730" w:rsidRPr="0093002B" w:rsidRDefault="00157730" w:rsidP="00F012F3">
      <w:pPr>
        <w:pStyle w:val="1"/>
        <w:numPr>
          <w:ilvl w:val="0"/>
          <w:numId w:val="17"/>
        </w:numPr>
        <w:jc w:val="both"/>
      </w:pPr>
      <w:r w:rsidRPr="0093002B">
        <w:t>Предусматриваются следующие изменения расходной части бюджета:</w:t>
      </w:r>
    </w:p>
    <w:p w:rsidR="00F012F3" w:rsidRPr="0093002B" w:rsidRDefault="00F012F3" w:rsidP="00F012F3">
      <w:pPr>
        <w:pStyle w:val="1"/>
        <w:numPr>
          <w:ilvl w:val="1"/>
          <w:numId w:val="17"/>
        </w:numPr>
        <w:jc w:val="both"/>
      </w:pPr>
      <w:r w:rsidRPr="0093002B">
        <w:t>Увеличение объема бюджетных ассигнований на реализацию муниципальной</w:t>
      </w:r>
      <w:r w:rsidR="00157730" w:rsidRPr="0093002B">
        <w:t xml:space="preserve"> про</w:t>
      </w:r>
      <w:r w:rsidRPr="0093002B">
        <w:t>граммы</w:t>
      </w:r>
      <w:r w:rsidR="00157730" w:rsidRPr="0093002B">
        <w:t xml:space="preserve"> «</w:t>
      </w:r>
      <w:r w:rsidR="00D702CC" w:rsidRPr="0093002B">
        <w:t xml:space="preserve">Развитие </w:t>
      </w:r>
      <w:r w:rsidR="00157730" w:rsidRPr="0093002B">
        <w:t>жилищно-коммунального хозяйства Слюдянского муниципального образования» на 2019-2024 годы</w:t>
      </w:r>
      <w:r w:rsidRPr="0093002B">
        <w:t xml:space="preserve"> на </w:t>
      </w:r>
      <w:r w:rsidR="00D702CC" w:rsidRPr="0093002B">
        <w:t>28 630 200</w:t>
      </w:r>
      <w:r w:rsidRPr="0093002B">
        <w:t xml:space="preserve"> руб.</w:t>
      </w:r>
      <w:r w:rsidR="00D702CC" w:rsidRPr="0093002B">
        <w:t xml:space="preserve"> за счет областного бюджета</w:t>
      </w:r>
      <w:r w:rsidRPr="0093002B">
        <w:t>, в том числе:</w:t>
      </w:r>
      <w:r w:rsidR="00157730" w:rsidRPr="0093002B">
        <w:t xml:space="preserve"> </w:t>
      </w:r>
    </w:p>
    <w:p w:rsidR="00F012F3" w:rsidRPr="0093002B" w:rsidRDefault="00F012F3" w:rsidP="0093002B">
      <w:pPr>
        <w:pStyle w:val="1"/>
        <w:numPr>
          <w:ilvl w:val="2"/>
          <w:numId w:val="17"/>
        </w:numPr>
        <w:jc w:val="both"/>
      </w:pPr>
      <w:r w:rsidRPr="0093002B">
        <w:t xml:space="preserve">предусматривается увеличение объема средств </w:t>
      </w:r>
      <w:r w:rsidR="00D702CC" w:rsidRPr="0093002B">
        <w:t>областного</w:t>
      </w:r>
      <w:r w:rsidRPr="0093002B">
        <w:t xml:space="preserve"> бюджета на реализацию подпрограммы «Модернизация объектов коммунальной инфраструктуры Слюдянского муниципального образования» на </w:t>
      </w:r>
      <w:r w:rsidR="00D702CC" w:rsidRPr="0093002B">
        <w:t>28 628 200</w:t>
      </w:r>
      <w:r w:rsidRPr="0093002B">
        <w:t xml:space="preserve"> руб. на </w:t>
      </w:r>
      <w:r w:rsidR="00D702CC" w:rsidRPr="0093002B">
        <w:t>мероприятие</w:t>
      </w:r>
      <w:r w:rsidR="004735D1" w:rsidRPr="0093002B">
        <w:rPr>
          <w:b/>
        </w:rPr>
        <w:t xml:space="preserve"> </w:t>
      </w:r>
      <w:r w:rsidRPr="0093002B">
        <w:rPr>
          <w:b/>
        </w:rPr>
        <w:t>«</w:t>
      </w:r>
      <w:r w:rsidRPr="0093002B">
        <w:rPr>
          <w:rFonts w:eastAsia="Times New Roman"/>
        </w:rPr>
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</w:r>
      <w:r w:rsidRPr="0093002B">
        <w:rPr>
          <w:b/>
        </w:rPr>
        <w:t>»</w:t>
      </w:r>
      <w:r w:rsidRPr="0093002B">
        <w:t xml:space="preserve"> </w:t>
      </w:r>
      <w:r w:rsidR="007A312E" w:rsidRPr="0093002B">
        <w:t>(КЦСР 71101</w:t>
      </w:r>
      <w:r w:rsidR="007A312E" w:rsidRPr="0093002B">
        <w:rPr>
          <w:lang w:val="en-US"/>
        </w:rPr>
        <w:t>S</w:t>
      </w:r>
      <w:r w:rsidR="007A312E" w:rsidRPr="0093002B">
        <w:t xml:space="preserve">2200) </w:t>
      </w:r>
      <w:r w:rsidRPr="0093002B">
        <w:rPr>
          <w:rFonts w:eastAsia="Times New Roman"/>
        </w:rPr>
        <w:t xml:space="preserve">для замены котла КЕ 25-14С </w:t>
      </w:r>
      <w:proofErr w:type="spellStart"/>
      <w:r w:rsidRPr="0093002B">
        <w:rPr>
          <w:rFonts w:eastAsia="Times New Roman"/>
        </w:rPr>
        <w:t>стац</w:t>
      </w:r>
      <w:proofErr w:type="spellEnd"/>
      <w:r w:rsidRPr="0093002B">
        <w:rPr>
          <w:rFonts w:eastAsia="Times New Roman"/>
        </w:rPr>
        <w:t>. №4 на котельной «Центральная»</w:t>
      </w:r>
      <w:r w:rsidR="00D702CC" w:rsidRPr="0093002B">
        <w:rPr>
          <w:rFonts w:eastAsia="Times New Roman"/>
        </w:rPr>
        <w:t>.</w:t>
      </w:r>
      <w:r w:rsidRPr="0093002B">
        <w:t xml:space="preserve"> </w:t>
      </w:r>
      <w:r w:rsidR="00882ECA" w:rsidRPr="0093002B">
        <w:t xml:space="preserve">Бюджетные ассигнования в размере </w:t>
      </w:r>
      <w:r w:rsidRPr="0093002B">
        <w:t xml:space="preserve">3 465 300,0 руб. </w:t>
      </w:r>
      <w:r w:rsidR="00882ECA" w:rsidRPr="0093002B">
        <w:t>на выполнение д</w:t>
      </w:r>
      <w:r w:rsidR="00B04366">
        <w:t>анного мероприятия предусмотрены</w:t>
      </w:r>
      <w:r w:rsidR="00882ECA" w:rsidRPr="0093002B">
        <w:t xml:space="preserve"> за счет средств </w:t>
      </w:r>
      <w:r w:rsidRPr="0093002B">
        <w:t>мес</w:t>
      </w:r>
      <w:r w:rsidR="00882ECA" w:rsidRPr="0093002B">
        <w:t>тного бюджета</w:t>
      </w:r>
      <w:r w:rsidRPr="0093002B">
        <w:t xml:space="preserve">. Общая сметная стоимость замены котла КЕ25-14С </w:t>
      </w:r>
      <w:proofErr w:type="spellStart"/>
      <w:r w:rsidRPr="0093002B">
        <w:t>стац</w:t>
      </w:r>
      <w:proofErr w:type="spellEnd"/>
      <w:r w:rsidRPr="0093002B">
        <w:t>. №4 на котельной «Центральная» составляет 34 653 259,12 руб.</w:t>
      </w:r>
      <w:r w:rsidR="00882ECA" w:rsidRPr="0093002B">
        <w:t xml:space="preserve"> Недостающие средства в размере 2 559 759,12 руб. планируется направить за счет экономии, образовавшейся по итогам проведенных торгов в рамках данной подпрограммы</w:t>
      </w:r>
      <w:r w:rsidRPr="0093002B">
        <w:t>;</w:t>
      </w:r>
    </w:p>
    <w:p w:rsidR="00882ECA" w:rsidRPr="0093002B" w:rsidRDefault="00882ECA" w:rsidP="0093002B">
      <w:pPr>
        <w:pStyle w:val="1"/>
        <w:numPr>
          <w:ilvl w:val="2"/>
          <w:numId w:val="17"/>
        </w:numPr>
        <w:jc w:val="both"/>
      </w:pPr>
      <w:r w:rsidRPr="0093002B">
        <w:t>п</w:t>
      </w:r>
      <w:r w:rsidR="00F012F3" w:rsidRPr="0093002B">
        <w:t xml:space="preserve">редусматривается увеличение </w:t>
      </w:r>
      <w:r w:rsidRPr="0093002B">
        <w:t xml:space="preserve">объема средств областного бюджета на реализацию подпрограммы </w:t>
      </w:r>
      <w:r w:rsidR="00F012F3" w:rsidRPr="0093002B">
        <w:t>«</w:t>
      </w:r>
      <w:r w:rsidRPr="0093002B">
        <w:t>Обеспечение проведения сбалансированной и стабильной политики в области государственного регулирования цен (тарифов)</w:t>
      </w:r>
      <w:r w:rsidR="000345A8">
        <w:t>»</w:t>
      </w:r>
      <w:r w:rsidRPr="0093002B">
        <w:t xml:space="preserve"> на 2019-2024 годы</w:t>
      </w:r>
      <w:r w:rsidR="00F012F3" w:rsidRPr="0093002B">
        <w:t xml:space="preserve"> на </w:t>
      </w:r>
      <w:r w:rsidRPr="0093002B">
        <w:t>2 000</w:t>
      </w:r>
      <w:r w:rsidR="00F012F3" w:rsidRPr="0093002B">
        <w:t xml:space="preserve"> руб.</w:t>
      </w:r>
      <w:r w:rsidRPr="0093002B">
        <w:t xml:space="preserve"> на мероприятие «Осуществление отдельных областных государственных полномочий в сфере водоснабжения и водоотведения» (КЦСР 7120173110) для финансирования мероприятий по реализации переданных областных государственных полномочий в сфере водоснабжения и водоотведения</w:t>
      </w:r>
      <w:r w:rsidR="0093002B">
        <w:t>.</w:t>
      </w:r>
    </w:p>
    <w:p w:rsidR="00F012F3" w:rsidRPr="0093002B" w:rsidRDefault="00F012F3" w:rsidP="00F012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02B">
        <w:rPr>
          <w:rFonts w:ascii="Times New Roman" w:hAnsi="Times New Roman" w:cs="Times New Roman"/>
          <w:sz w:val="24"/>
          <w:szCs w:val="24"/>
        </w:rPr>
        <w:t>Общий объем финансирования Программы в 2019 году</w:t>
      </w:r>
      <w:r w:rsidR="003413D3" w:rsidRPr="0093002B">
        <w:rPr>
          <w:rFonts w:ascii="Times New Roman" w:hAnsi="Times New Roman" w:cs="Times New Roman"/>
          <w:sz w:val="24"/>
          <w:szCs w:val="24"/>
        </w:rPr>
        <w:t>,</w:t>
      </w:r>
      <w:r w:rsidRPr="0093002B">
        <w:rPr>
          <w:rFonts w:ascii="Times New Roman" w:hAnsi="Times New Roman" w:cs="Times New Roman"/>
          <w:sz w:val="24"/>
          <w:szCs w:val="24"/>
        </w:rPr>
        <w:t xml:space="preserve"> с учетом изменений</w:t>
      </w:r>
      <w:r w:rsidR="003413D3" w:rsidRPr="0093002B">
        <w:rPr>
          <w:rFonts w:ascii="Times New Roman" w:hAnsi="Times New Roman" w:cs="Times New Roman"/>
          <w:sz w:val="24"/>
          <w:szCs w:val="24"/>
        </w:rPr>
        <w:t>,</w:t>
      </w:r>
      <w:r w:rsidRPr="0093002B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3002B" w:rsidRPr="0093002B">
        <w:rPr>
          <w:rFonts w:ascii="Times New Roman" w:hAnsi="Times New Roman" w:cs="Times New Roman"/>
          <w:sz w:val="24"/>
          <w:szCs w:val="24"/>
        </w:rPr>
        <w:t>61 008 704,74</w:t>
      </w:r>
      <w:r w:rsidRPr="0093002B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F012F3" w:rsidRPr="0087078B" w:rsidRDefault="00F012F3" w:rsidP="00F012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78B">
        <w:rPr>
          <w:rFonts w:ascii="Times New Roman" w:hAnsi="Times New Roman" w:cs="Times New Roman"/>
          <w:sz w:val="24"/>
          <w:szCs w:val="24"/>
        </w:rPr>
        <w:lastRenderedPageBreak/>
        <w:t xml:space="preserve">- за счет местного бюджета </w:t>
      </w:r>
      <w:r w:rsidR="0093002B" w:rsidRPr="0087078B">
        <w:rPr>
          <w:rFonts w:ascii="Times New Roman" w:hAnsi="Times New Roman" w:cs="Times New Roman"/>
          <w:sz w:val="24"/>
          <w:szCs w:val="24"/>
        </w:rPr>
        <w:t xml:space="preserve">остается без изменения в сумме </w:t>
      </w:r>
      <w:r w:rsidRPr="0087078B">
        <w:rPr>
          <w:rFonts w:ascii="Times New Roman" w:hAnsi="Times New Roman" w:cs="Times New Roman"/>
          <w:sz w:val="24"/>
          <w:szCs w:val="24"/>
        </w:rPr>
        <w:t>9 731 204,74 руб.;</w:t>
      </w:r>
    </w:p>
    <w:p w:rsidR="00F012F3" w:rsidRPr="0087078B" w:rsidRDefault="00F012F3" w:rsidP="00F012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78B">
        <w:rPr>
          <w:rFonts w:ascii="Times New Roman" w:hAnsi="Times New Roman" w:cs="Times New Roman"/>
          <w:sz w:val="24"/>
          <w:szCs w:val="24"/>
        </w:rPr>
        <w:t>- за счет областного бюджета</w:t>
      </w:r>
      <w:r w:rsidR="0093002B" w:rsidRPr="0087078B">
        <w:rPr>
          <w:rFonts w:ascii="Times New Roman" w:hAnsi="Times New Roman" w:cs="Times New Roman"/>
          <w:sz w:val="24"/>
          <w:szCs w:val="24"/>
        </w:rPr>
        <w:t>,</w:t>
      </w:r>
      <w:r w:rsidRPr="0087078B">
        <w:rPr>
          <w:rFonts w:ascii="Times New Roman" w:hAnsi="Times New Roman" w:cs="Times New Roman"/>
          <w:sz w:val="24"/>
          <w:szCs w:val="24"/>
        </w:rPr>
        <w:t xml:space="preserve"> </w:t>
      </w:r>
      <w:r w:rsidR="0093002B" w:rsidRPr="0087078B">
        <w:rPr>
          <w:rFonts w:ascii="Times New Roman" w:hAnsi="Times New Roman" w:cs="Times New Roman"/>
          <w:sz w:val="24"/>
          <w:szCs w:val="24"/>
        </w:rPr>
        <w:t>с учетом увеличения на 28 630 200 руб., составит 51</w:t>
      </w:r>
      <w:r w:rsidR="0087078B" w:rsidRPr="0087078B">
        <w:rPr>
          <w:rFonts w:ascii="Times New Roman" w:hAnsi="Times New Roman" w:cs="Times New Roman"/>
          <w:sz w:val="24"/>
          <w:szCs w:val="24"/>
        </w:rPr>
        <w:t> </w:t>
      </w:r>
      <w:r w:rsidR="0093002B" w:rsidRPr="0087078B">
        <w:rPr>
          <w:rFonts w:ascii="Times New Roman" w:hAnsi="Times New Roman" w:cs="Times New Roman"/>
          <w:sz w:val="24"/>
          <w:szCs w:val="24"/>
        </w:rPr>
        <w:t>2</w:t>
      </w:r>
      <w:r w:rsidR="0087078B" w:rsidRPr="0087078B">
        <w:rPr>
          <w:rFonts w:ascii="Times New Roman" w:hAnsi="Times New Roman" w:cs="Times New Roman"/>
          <w:sz w:val="24"/>
          <w:szCs w:val="24"/>
        </w:rPr>
        <w:t xml:space="preserve">77 500 </w:t>
      </w:r>
      <w:r w:rsidRPr="0087078B">
        <w:rPr>
          <w:rFonts w:ascii="Times New Roman" w:hAnsi="Times New Roman" w:cs="Times New Roman"/>
          <w:sz w:val="24"/>
          <w:szCs w:val="24"/>
        </w:rPr>
        <w:t>руб.;</w:t>
      </w:r>
    </w:p>
    <w:p w:rsidR="00F012F3" w:rsidRPr="0087078B" w:rsidRDefault="004735D1" w:rsidP="00473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78B">
        <w:rPr>
          <w:rFonts w:ascii="Times New Roman" w:hAnsi="Times New Roman" w:cs="Times New Roman"/>
          <w:sz w:val="24"/>
          <w:szCs w:val="24"/>
        </w:rPr>
        <w:t>Объем недостающих средств</w:t>
      </w:r>
      <w:r w:rsidR="00F012F3" w:rsidRPr="0087078B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87078B" w:rsidRPr="0087078B">
        <w:rPr>
          <w:rFonts w:ascii="Times New Roman" w:hAnsi="Times New Roman" w:cs="Times New Roman"/>
          <w:sz w:val="24"/>
          <w:szCs w:val="24"/>
        </w:rPr>
        <w:t>62 711 655,86</w:t>
      </w:r>
      <w:r w:rsidR="00F012F3" w:rsidRPr="0087078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345A8" w:rsidRPr="00E8245A" w:rsidRDefault="000345A8" w:rsidP="004735D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312E" w:rsidRPr="00874B3F" w:rsidRDefault="004735D1" w:rsidP="007A312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B3F">
        <w:rPr>
          <w:rFonts w:ascii="Times New Roman" w:hAnsi="Times New Roman" w:cs="Times New Roman"/>
          <w:sz w:val="24"/>
          <w:szCs w:val="24"/>
        </w:rPr>
        <w:t xml:space="preserve">Увеличение объема бюджетных ассигнований на реализацию муниципальной программы </w:t>
      </w:r>
      <w:r w:rsidR="007A312E" w:rsidRPr="0087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7A312E" w:rsidRPr="00874B3F">
        <w:rPr>
          <w:rFonts w:ascii="Times New Roman" w:hAnsi="Times New Roman" w:cs="Times New Roman"/>
          <w:sz w:val="24"/>
          <w:szCs w:val="24"/>
        </w:rPr>
        <w:t xml:space="preserve">транспортного комплекса и улично-дорожной сети Слюдянского муниципального образования» на 2019-2024 годы на </w:t>
      </w:r>
      <w:r w:rsidR="0093002B" w:rsidRPr="00874B3F">
        <w:rPr>
          <w:rFonts w:ascii="Times New Roman" w:hAnsi="Times New Roman" w:cs="Times New Roman"/>
          <w:sz w:val="24"/>
          <w:szCs w:val="24"/>
        </w:rPr>
        <w:t>299 000</w:t>
      </w:r>
      <w:r w:rsidR="007A312E" w:rsidRPr="00874B3F">
        <w:rPr>
          <w:rFonts w:ascii="Times New Roman" w:hAnsi="Times New Roman" w:cs="Times New Roman"/>
          <w:sz w:val="24"/>
          <w:szCs w:val="24"/>
        </w:rPr>
        <w:t xml:space="preserve"> руб.</w:t>
      </w:r>
      <w:r w:rsidR="000345A8" w:rsidRPr="00874B3F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</w:t>
      </w:r>
      <w:r w:rsidR="007A312E" w:rsidRPr="00874B3F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93002B" w:rsidRDefault="007A312E" w:rsidP="009300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002B">
        <w:rPr>
          <w:rFonts w:ascii="Times New Roman" w:hAnsi="Times New Roman" w:cs="Times New Roman"/>
          <w:sz w:val="24"/>
          <w:szCs w:val="24"/>
        </w:rPr>
        <w:t>2.2.1 предусматривается увеличение финансирования на реализацию подпрограммы</w:t>
      </w:r>
      <w:r w:rsidR="0093002B" w:rsidRPr="0093002B">
        <w:rPr>
          <w:rFonts w:ascii="Times New Roman" w:hAnsi="Times New Roman" w:cs="Times New Roman"/>
          <w:sz w:val="24"/>
          <w:szCs w:val="24"/>
        </w:rPr>
        <w:t xml:space="preserve"> «Организация уличного освещения» на 299 000 руб. на организацию мероприятий по уличному освещению (КЦСР 7330123310) на </w:t>
      </w:r>
      <w:proofErr w:type="spellStart"/>
      <w:r w:rsidR="0093002B" w:rsidRPr="0093002B">
        <w:rPr>
          <w:rFonts w:ascii="Times New Roman" w:hAnsi="Times New Roman" w:cs="Times New Roman"/>
          <w:sz w:val="24"/>
          <w:szCs w:val="24"/>
        </w:rPr>
        <w:t>автоуслуги</w:t>
      </w:r>
      <w:proofErr w:type="spellEnd"/>
      <w:r w:rsidR="0093002B" w:rsidRPr="0093002B">
        <w:rPr>
          <w:rFonts w:ascii="Times New Roman" w:hAnsi="Times New Roman" w:cs="Times New Roman"/>
          <w:sz w:val="24"/>
          <w:szCs w:val="24"/>
        </w:rPr>
        <w:t xml:space="preserve"> на обслуживание уличного освещения в целях восполнения недостающих средств.</w:t>
      </w:r>
    </w:p>
    <w:p w:rsidR="0093002B" w:rsidRDefault="0093002B" w:rsidP="0093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0345A8">
        <w:rPr>
          <w:rFonts w:ascii="Times New Roman" w:hAnsi="Times New Roman" w:cs="Times New Roman"/>
          <w:sz w:val="24"/>
          <w:szCs w:val="24"/>
        </w:rPr>
        <w:t>увеличения</w:t>
      </w:r>
      <w:r>
        <w:rPr>
          <w:rFonts w:ascii="Times New Roman" w:hAnsi="Times New Roman" w:cs="Times New Roman"/>
          <w:sz w:val="24"/>
          <w:szCs w:val="24"/>
        </w:rPr>
        <w:t>, объем финансирования</w:t>
      </w:r>
      <w:r w:rsidR="000345A8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в 2019 году составит:</w:t>
      </w:r>
    </w:p>
    <w:p w:rsidR="0093002B" w:rsidRDefault="0093002B" w:rsidP="0093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всего </w:t>
      </w:r>
      <w:r w:rsidR="000345A8">
        <w:rPr>
          <w:rFonts w:ascii="Times New Roman" w:hAnsi="Times New Roman" w:cs="Times New Roman"/>
          <w:sz w:val="24"/>
          <w:szCs w:val="24"/>
        </w:rPr>
        <w:t>16 200 573,65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93002B" w:rsidRDefault="0093002B" w:rsidP="0093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дорожный фонд 12 727 127,18 руб., из них акцизы на нефтепродукты 6 580 513,86 руб., областной бюджет 1 794 000 руб.;</w:t>
      </w:r>
    </w:p>
    <w:p w:rsidR="0093002B" w:rsidRDefault="0093002B" w:rsidP="0093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местный бюджет 3 473 446,47 руб.;</w:t>
      </w:r>
    </w:p>
    <w:p w:rsidR="0093002B" w:rsidRPr="006E43C3" w:rsidRDefault="000345A8" w:rsidP="0093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недостающих средств</w:t>
      </w:r>
      <w:r w:rsidRPr="000345A8">
        <w:rPr>
          <w:rFonts w:ascii="Times New Roman" w:hAnsi="Times New Roman" w:cs="Times New Roman"/>
          <w:sz w:val="24"/>
          <w:szCs w:val="24"/>
        </w:rPr>
        <w:t xml:space="preserve">, с учетом снижения, </w:t>
      </w:r>
      <w:r w:rsidR="0093002B" w:rsidRPr="000345A8">
        <w:rPr>
          <w:rFonts w:ascii="Times New Roman" w:hAnsi="Times New Roman" w:cs="Times New Roman"/>
          <w:sz w:val="24"/>
          <w:szCs w:val="24"/>
        </w:rPr>
        <w:t>246</w:t>
      </w:r>
      <w:r w:rsidRPr="000345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499 193</w:t>
      </w:r>
      <w:r w:rsidR="0093002B">
        <w:rPr>
          <w:rFonts w:ascii="Times New Roman" w:hAnsi="Times New Roman" w:cs="Times New Roman"/>
          <w:sz w:val="24"/>
          <w:szCs w:val="24"/>
        </w:rPr>
        <w:t>,96 руб.</w:t>
      </w:r>
    </w:p>
    <w:p w:rsidR="0093002B" w:rsidRPr="000345A8" w:rsidRDefault="0093002B" w:rsidP="00C13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7205" w:rsidRPr="000345A8" w:rsidRDefault="00E97205" w:rsidP="001C558B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Увеличение объема бюджетных ассигнований на реализацию муниципальной программы «Благоустройство Слюдянского муниципального образования» на 2019-2024 годы на              </w:t>
      </w:r>
      <w:r w:rsidR="000345A8" w:rsidRPr="000345A8">
        <w:rPr>
          <w:rFonts w:ascii="Times New Roman" w:hAnsi="Times New Roman" w:cs="Times New Roman"/>
          <w:sz w:val="24"/>
          <w:szCs w:val="24"/>
        </w:rPr>
        <w:t>732 411,2</w:t>
      </w:r>
      <w:r w:rsidRPr="000345A8">
        <w:rPr>
          <w:rFonts w:ascii="Times New Roman" w:hAnsi="Times New Roman" w:cs="Times New Roman"/>
          <w:sz w:val="24"/>
          <w:szCs w:val="24"/>
        </w:rPr>
        <w:t xml:space="preserve"> руб.</w:t>
      </w:r>
      <w:r w:rsidR="000345A8" w:rsidRPr="000345A8">
        <w:rPr>
          <w:rFonts w:ascii="Times New Roman" w:hAnsi="Times New Roman" w:cs="Times New Roman"/>
          <w:sz w:val="24"/>
          <w:szCs w:val="24"/>
        </w:rPr>
        <w:t xml:space="preserve"> за счет местного бюджета</w:t>
      </w:r>
      <w:r w:rsidRPr="000345A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345A8" w:rsidRPr="00874B3F" w:rsidRDefault="000345A8" w:rsidP="000345A8">
      <w:pPr>
        <w:pStyle w:val="a4"/>
        <w:numPr>
          <w:ilvl w:val="2"/>
          <w:numId w:val="17"/>
        </w:numPr>
        <w:tabs>
          <w:tab w:val="left" w:pos="426"/>
        </w:tabs>
        <w:spacing w:after="200"/>
        <w:jc w:val="both"/>
      </w:pPr>
      <w:r w:rsidRPr="00874B3F">
        <w:t>предусматривается увеличение финансирования на реализацию подпрограммы «Развитие и содержание городской среды СМО» на 2019-2024 годы на 627 840 руб. на мероприятие «Содер</w:t>
      </w:r>
      <w:bookmarkStart w:id="0" w:name="_GoBack"/>
      <w:bookmarkEnd w:id="0"/>
      <w:r w:rsidRPr="00874B3F">
        <w:t>жание и озеленение комплекса благоустройства, укрепление материально-технической базы» (КЦСР 7410124110) в целях приобретения детских игровых комплексов;</w:t>
      </w:r>
    </w:p>
    <w:p w:rsidR="000345A8" w:rsidRPr="00874B3F" w:rsidRDefault="00E97205" w:rsidP="003413D3">
      <w:pPr>
        <w:pStyle w:val="a4"/>
        <w:numPr>
          <w:ilvl w:val="2"/>
          <w:numId w:val="17"/>
        </w:numPr>
        <w:tabs>
          <w:tab w:val="left" w:pos="426"/>
        </w:tabs>
        <w:spacing w:after="200"/>
        <w:jc w:val="both"/>
      </w:pPr>
      <w:r w:rsidRPr="00874B3F">
        <w:t xml:space="preserve">предусматривается увеличение финансирования на реализацию подпрограммы </w:t>
      </w:r>
      <w:r w:rsidR="003413D3" w:rsidRPr="00874B3F">
        <w:t>«</w:t>
      </w:r>
      <w:r w:rsidRPr="00874B3F">
        <w:t xml:space="preserve">Обеспечение экологической безопасности территории Слюдянского муниципального образования» на 2019-2024 годы на </w:t>
      </w:r>
      <w:r w:rsidR="000345A8" w:rsidRPr="00874B3F">
        <w:t>104 571,2</w:t>
      </w:r>
      <w:r w:rsidRPr="00874B3F">
        <w:t xml:space="preserve"> руб. на </w:t>
      </w:r>
      <w:r w:rsidR="000345A8" w:rsidRPr="00874B3F">
        <w:t>мероприятие</w:t>
      </w:r>
      <w:r w:rsidRPr="00874B3F">
        <w:t xml:space="preserve"> «Организация мероприятий по уборке территории» (КЦСР 7420124210) </w:t>
      </w:r>
      <w:r w:rsidR="000345A8" w:rsidRPr="00874B3F">
        <w:rPr>
          <w:bCs/>
        </w:rPr>
        <w:t>в целях ремонта контейнеров для накопления ТКО</w:t>
      </w:r>
      <w:r w:rsidRPr="00874B3F">
        <w:rPr>
          <w:bCs/>
        </w:rPr>
        <w:t>;</w:t>
      </w:r>
    </w:p>
    <w:p w:rsidR="00234F99" w:rsidRPr="00874B3F" w:rsidRDefault="00874B3F" w:rsidP="000345A8">
      <w:pPr>
        <w:tabs>
          <w:tab w:val="left" w:pos="426"/>
        </w:tabs>
        <w:spacing w:after="200"/>
        <w:jc w:val="both"/>
      </w:pPr>
      <w:r w:rsidRPr="00874B3F">
        <w:t>С учетом увеличения, объем финансирования Программы в 2019 году составит 12 465 167,68</w:t>
      </w:r>
      <w:r w:rsidR="00234F99" w:rsidRPr="00874B3F">
        <w:t xml:space="preserve"> руб.</w:t>
      </w:r>
      <w:r w:rsidR="001C558B" w:rsidRPr="00874B3F">
        <w:t>, в том числе:</w:t>
      </w:r>
    </w:p>
    <w:p w:rsidR="001C558B" w:rsidRPr="00874B3F" w:rsidRDefault="001C558B" w:rsidP="00341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4B3F">
        <w:rPr>
          <w:rFonts w:ascii="Times New Roman" w:hAnsi="Times New Roman" w:cs="Times New Roman"/>
          <w:sz w:val="24"/>
          <w:szCs w:val="24"/>
        </w:rPr>
        <w:t>- 5 158 300 руб. областной бюджет;</w:t>
      </w:r>
    </w:p>
    <w:p w:rsidR="001C558B" w:rsidRPr="0087078B" w:rsidRDefault="001C558B" w:rsidP="00D40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78B">
        <w:rPr>
          <w:rFonts w:ascii="Times New Roman" w:hAnsi="Times New Roman" w:cs="Times New Roman"/>
          <w:sz w:val="24"/>
          <w:szCs w:val="24"/>
        </w:rPr>
        <w:t xml:space="preserve">- </w:t>
      </w:r>
      <w:r w:rsidR="00874B3F" w:rsidRPr="0087078B">
        <w:rPr>
          <w:rFonts w:ascii="Times New Roman" w:hAnsi="Times New Roman" w:cs="Times New Roman"/>
          <w:sz w:val="24"/>
          <w:szCs w:val="24"/>
        </w:rPr>
        <w:t>7 306 867,68</w:t>
      </w:r>
      <w:r w:rsidRPr="0087078B">
        <w:rPr>
          <w:rFonts w:ascii="Times New Roman" w:hAnsi="Times New Roman" w:cs="Times New Roman"/>
          <w:sz w:val="24"/>
          <w:szCs w:val="24"/>
        </w:rPr>
        <w:t xml:space="preserve"> руб. – местный бюджет.</w:t>
      </w:r>
    </w:p>
    <w:p w:rsidR="001C558B" w:rsidRPr="0087078B" w:rsidRDefault="001C558B" w:rsidP="00D40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78B">
        <w:rPr>
          <w:rFonts w:ascii="Times New Roman" w:hAnsi="Times New Roman" w:cs="Times New Roman"/>
          <w:sz w:val="24"/>
          <w:szCs w:val="24"/>
        </w:rPr>
        <w:t xml:space="preserve">Объем недостающих средств </w:t>
      </w:r>
      <w:r w:rsidR="0087078B" w:rsidRPr="0087078B">
        <w:rPr>
          <w:rFonts w:ascii="Times New Roman" w:hAnsi="Times New Roman" w:cs="Times New Roman"/>
          <w:sz w:val="24"/>
          <w:szCs w:val="24"/>
        </w:rPr>
        <w:t>12 661 785,77</w:t>
      </w:r>
      <w:r w:rsidRPr="0087078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74B3F" w:rsidRDefault="00874B3F" w:rsidP="00874B3F">
      <w:pPr>
        <w:tabs>
          <w:tab w:val="left" w:pos="426"/>
        </w:tabs>
        <w:spacing w:after="200"/>
        <w:jc w:val="both"/>
        <w:rPr>
          <w:rFonts w:eastAsiaTheme="minorHAnsi"/>
          <w:color w:val="FF0000"/>
          <w:lang w:eastAsia="en-US"/>
        </w:rPr>
      </w:pPr>
    </w:p>
    <w:p w:rsidR="00874B3F" w:rsidRPr="003A64A4" w:rsidRDefault="00874B3F" w:rsidP="00874B3F">
      <w:pPr>
        <w:pStyle w:val="a4"/>
        <w:numPr>
          <w:ilvl w:val="1"/>
          <w:numId w:val="17"/>
        </w:numPr>
        <w:tabs>
          <w:tab w:val="left" w:pos="426"/>
        </w:tabs>
        <w:spacing w:after="200"/>
        <w:jc w:val="both"/>
        <w:rPr>
          <w:color w:val="FF0000"/>
        </w:rPr>
      </w:pPr>
      <w:r w:rsidRPr="000345A8">
        <w:t>Увеличение объема бюджетных ассигнований на реализацию муниципальной программы</w:t>
      </w:r>
      <w:r>
        <w:t xml:space="preserve"> «Безопасный город» </w:t>
      </w:r>
      <w:r w:rsidRPr="000345A8">
        <w:t>на 2019-2024 годы</w:t>
      </w:r>
      <w:r>
        <w:t xml:space="preserve"> на 222 000 </w:t>
      </w:r>
      <w:r w:rsidR="003A64A4">
        <w:t>руб. за счет местного бюджета, в том числе:</w:t>
      </w:r>
    </w:p>
    <w:p w:rsidR="0007514B" w:rsidRDefault="003A64A4" w:rsidP="0007514B">
      <w:pPr>
        <w:pStyle w:val="a4"/>
        <w:numPr>
          <w:ilvl w:val="2"/>
          <w:numId w:val="17"/>
        </w:numPr>
        <w:tabs>
          <w:tab w:val="left" w:pos="426"/>
        </w:tabs>
        <w:spacing w:after="200"/>
        <w:jc w:val="both"/>
      </w:pPr>
      <w:r w:rsidRPr="0093002B">
        <w:t xml:space="preserve">предусматривается увеличение объема </w:t>
      </w:r>
      <w:r w:rsidR="0007514B">
        <w:t>бюджетных ассигнований</w:t>
      </w:r>
      <w:r w:rsidRPr="0093002B">
        <w:t xml:space="preserve"> на реализацию подпрограммы</w:t>
      </w:r>
      <w:r w:rsidRPr="003A64A4">
        <w:t xml:space="preserve"> «Защита населения и территории Слюдянского городского поселения от чрезвычайных ситуаций природного и техногенного характера» на 2019-2024 годы</w:t>
      </w:r>
      <w:r w:rsidR="0007514B">
        <w:t xml:space="preserve"> на 5 000 руб. на мероприятие «Пропаганда знаний в области защиты населения от ЧС» (КЦСР 7510125140) в целях оплаты услуг по опубликованию информации для населения;</w:t>
      </w:r>
      <w:r w:rsidRPr="003A64A4">
        <w:t xml:space="preserve"> </w:t>
      </w:r>
    </w:p>
    <w:p w:rsidR="0007514B" w:rsidRPr="0007514B" w:rsidRDefault="0007514B" w:rsidP="0007514B">
      <w:pPr>
        <w:pStyle w:val="a4"/>
        <w:numPr>
          <w:ilvl w:val="2"/>
          <w:numId w:val="17"/>
        </w:numPr>
        <w:tabs>
          <w:tab w:val="left" w:pos="426"/>
        </w:tabs>
        <w:spacing w:after="200"/>
        <w:jc w:val="both"/>
      </w:pPr>
      <w:r w:rsidRPr="0093002B">
        <w:t xml:space="preserve">предусматривается увеличение объема </w:t>
      </w:r>
      <w:r>
        <w:t>бюджетных ассигнований</w:t>
      </w:r>
      <w:r w:rsidRPr="0093002B">
        <w:t xml:space="preserve"> на реализацию подпрограммы</w:t>
      </w:r>
      <w:r w:rsidRPr="0007514B">
        <w:rPr>
          <w:rFonts w:eastAsiaTheme="minorHAnsi"/>
          <w:lang w:eastAsia="en-US"/>
        </w:rPr>
        <w:t xml:space="preserve"> </w:t>
      </w:r>
      <w:r w:rsidR="003A64A4" w:rsidRPr="0007514B">
        <w:rPr>
          <w:rFonts w:eastAsiaTheme="minorHAnsi"/>
          <w:lang w:eastAsia="en-US"/>
        </w:rPr>
        <w:t xml:space="preserve">«Обеспечение первичных мер пожарной безопасности на </w:t>
      </w:r>
      <w:r w:rsidR="003A64A4" w:rsidRPr="0007514B">
        <w:rPr>
          <w:rFonts w:eastAsiaTheme="minorHAnsi"/>
          <w:lang w:eastAsia="en-US"/>
        </w:rPr>
        <w:lastRenderedPageBreak/>
        <w:t>территории Слюдянского городского поселения» на 2019-2024 годы</w:t>
      </w:r>
      <w:r>
        <w:rPr>
          <w:rFonts w:eastAsiaTheme="minorHAnsi"/>
          <w:lang w:eastAsia="en-US"/>
        </w:rPr>
        <w:t xml:space="preserve"> на 167 000 руб. на мероприятия: </w:t>
      </w:r>
    </w:p>
    <w:p w:rsidR="0007514B" w:rsidRDefault="0007514B" w:rsidP="0007514B">
      <w:pPr>
        <w:pStyle w:val="a4"/>
        <w:tabs>
          <w:tab w:val="left" w:pos="426"/>
        </w:tabs>
        <w:spacing w:after="200"/>
        <w:ind w:left="18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«Обеспечение бесперебойной работы источников наружного противопожарного водоснабжения» (КЦСР 7520125230) в сумме 157 000 руб. в целях</w:t>
      </w:r>
      <w:r>
        <w:t xml:space="preserve"> оплаты услуг по опубликованию информации для населения; </w:t>
      </w:r>
      <w:r w:rsidR="003A64A4" w:rsidRPr="0007514B">
        <w:rPr>
          <w:rFonts w:eastAsiaTheme="minorHAnsi"/>
          <w:lang w:eastAsia="en-US"/>
        </w:rPr>
        <w:t xml:space="preserve"> </w:t>
      </w:r>
    </w:p>
    <w:p w:rsidR="0007514B" w:rsidRDefault="0007514B" w:rsidP="0007514B">
      <w:pPr>
        <w:pStyle w:val="a4"/>
        <w:tabs>
          <w:tab w:val="left" w:pos="426"/>
        </w:tabs>
        <w:spacing w:after="200"/>
        <w:ind w:left="18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«Пропаганда знаний и мер противопожарной безопасности» (КЦСР 7520125240) в сумме 10 000 руб.</w:t>
      </w:r>
      <w:r w:rsidRPr="0007514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целях</w:t>
      </w:r>
      <w:r>
        <w:t xml:space="preserve"> оплаты услуг по опубликованию информации для населения; </w:t>
      </w:r>
      <w:r w:rsidRPr="0007514B">
        <w:rPr>
          <w:rFonts w:eastAsiaTheme="minorHAnsi"/>
          <w:lang w:eastAsia="en-US"/>
        </w:rPr>
        <w:t xml:space="preserve"> </w:t>
      </w:r>
    </w:p>
    <w:p w:rsidR="0007514B" w:rsidRDefault="0007514B" w:rsidP="0007514B">
      <w:pPr>
        <w:pStyle w:val="a4"/>
        <w:tabs>
          <w:tab w:val="left" w:pos="426"/>
        </w:tabs>
        <w:spacing w:after="200"/>
        <w:ind w:left="1800"/>
        <w:jc w:val="both"/>
        <w:rPr>
          <w:rFonts w:eastAsiaTheme="minorHAnsi"/>
          <w:lang w:eastAsia="en-US"/>
        </w:rPr>
      </w:pPr>
      <w:r>
        <w:t xml:space="preserve">2.4.3 </w:t>
      </w:r>
      <w:r w:rsidRPr="0093002B">
        <w:t xml:space="preserve">предусматривается увеличение объема </w:t>
      </w:r>
      <w:r>
        <w:t>бюджетных ассигнований</w:t>
      </w:r>
      <w:r w:rsidRPr="0093002B">
        <w:t xml:space="preserve"> на реализацию подпрограммы</w:t>
      </w:r>
      <w:r w:rsidRPr="0007514B">
        <w:rPr>
          <w:rFonts w:eastAsiaTheme="minorHAnsi"/>
          <w:lang w:eastAsia="en-US"/>
        </w:rPr>
        <w:t xml:space="preserve"> «Совершенствование гражданской обороны на территории Слюдянского городского поселения» на 2019-2024 годы на 10 000 руб. на мероприятие «Пропаганда знаний в области гражданской обороны…» (КЦСР 7530125320) в целях </w:t>
      </w:r>
      <w:r>
        <w:t xml:space="preserve">оплаты услуг по опубликованию информации для населения; </w:t>
      </w:r>
      <w:r w:rsidRPr="0007514B">
        <w:rPr>
          <w:rFonts w:eastAsiaTheme="minorHAnsi"/>
          <w:lang w:eastAsia="en-US"/>
        </w:rPr>
        <w:t xml:space="preserve"> </w:t>
      </w:r>
    </w:p>
    <w:p w:rsidR="00E3689A" w:rsidRDefault="00E3689A" w:rsidP="00E3689A">
      <w:pPr>
        <w:pStyle w:val="a4"/>
        <w:tabs>
          <w:tab w:val="left" w:pos="426"/>
        </w:tabs>
        <w:spacing w:after="200"/>
        <w:ind w:left="1800"/>
        <w:jc w:val="both"/>
        <w:rPr>
          <w:rFonts w:eastAsiaTheme="minorHAnsi"/>
          <w:lang w:eastAsia="en-US"/>
        </w:rPr>
      </w:pPr>
      <w:r>
        <w:t xml:space="preserve">2.4.4 </w:t>
      </w:r>
      <w:r w:rsidRPr="0093002B">
        <w:t xml:space="preserve">предусматривается увеличение объема </w:t>
      </w:r>
      <w:r>
        <w:t>бюджетных ассигнований</w:t>
      </w:r>
      <w:r w:rsidRPr="0093002B">
        <w:t xml:space="preserve"> на реализацию подпрограммы</w:t>
      </w:r>
      <w:r w:rsidRPr="0007514B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Безопасность людей на водных объектах, расположенных</w:t>
      </w:r>
      <w:r w:rsidRPr="0007514B">
        <w:rPr>
          <w:rFonts w:eastAsiaTheme="minorHAnsi"/>
          <w:lang w:eastAsia="en-US"/>
        </w:rPr>
        <w:t xml:space="preserve"> на территории Слюдянского городского поселения» на 2019-2024 годы на 10 000 руб. на мероприятие «Пропаганда знаний </w:t>
      </w:r>
      <w:r>
        <w:rPr>
          <w:rFonts w:eastAsiaTheme="minorHAnsi"/>
          <w:lang w:eastAsia="en-US"/>
        </w:rPr>
        <w:t>по вопросам безопасности на водных объектах (КЦСР 7540125420) в целях</w:t>
      </w:r>
      <w:r>
        <w:t xml:space="preserve"> оплаты услуг по опубликованию информации для населения; </w:t>
      </w:r>
      <w:r w:rsidRPr="0007514B">
        <w:rPr>
          <w:rFonts w:eastAsiaTheme="minorHAnsi"/>
          <w:lang w:eastAsia="en-US"/>
        </w:rPr>
        <w:t xml:space="preserve"> </w:t>
      </w:r>
    </w:p>
    <w:p w:rsidR="00E3689A" w:rsidRDefault="00E3689A" w:rsidP="00E3689A">
      <w:pPr>
        <w:pStyle w:val="a4"/>
        <w:tabs>
          <w:tab w:val="left" w:pos="426"/>
        </w:tabs>
        <w:spacing w:after="200"/>
        <w:ind w:left="1800"/>
        <w:jc w:val="both"/>
        <w:rPr>
          <w:rFonts w:eastAsiaTheme="minorHAnsi"/>
          <w:lang w:eastAsia="en-US"/>
        </w:rPr>
      </w:pPr>
      <w:r>
        <w:t xml:space="preserve">2.4.5 </w:t>
      </w:r>
      <w:r w:rsidRPr="0093002B">
        <w:t xml:space="preserve">предусматривается увеличение объема </w:t>
      </w:r>
      <w:r>
        <w:t>бюджетных ассигнований</w:t>
      </w:r>
      <w:r w:rsidRPr="0093002B">
        <w:t xml:space="preserve"> на реализацию подпрограммы</w:t>
      </w:r>
      <w:r w:rsidRPr="0007514B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О мерах по противодействию терроризму и экстремизму</w:t>
      </w:r>
      <w:r w:rsidRPr="0007514B">
        <w:rPr>
          <w:rFonts w:eastAsiaTheme="minorHAnsi"/>
          <w:lang w:eastAsia="en-US"/>
        </w:rPr>
        <w:t xml:space="preserve"> на территории Слюдянского городского поселения» на 2019-2024 годы на 10 000 руб.</w:t>
      </w:r>
      <w:r w:rsidRPr="00E3689A">
        <w:rPr>
          <w:rFonts w:eastAsiaTheme="minorHAnsi"/>
          <w:lang w:eastAsia="en-US"/>
        </w:rPr>
        <w:t xml:space="preserve"> </w:t>
      </w:r>
      <w:r w:rsidRPr="0007514B">
        <w:rPr>
          <w:rFonts w:eastAsiaTheme="minorHAnsi"/>
          <w:lang w:eastAsia="en-US"/>
        </w:rPr>
        <w:t>на мероприятие «</w:t>
      </w:r>
      <w:r>
        <w:rPr>
          <w:rFonts w:eastAsiaTheme="minorHAnsi"/>
          <w:lang w:eastAsia="en-US"/>
        </w:rPr>
        <w:t>Изготовление и распространение методических рекомендаций, памяток, листовок по профилактическим мерам…» (КЦСР 7550125520) в целях</w:t>
      </w:r>
      <w:r>
        <w:t xml:space="preserve"> оплаты услуг по опубликованию информации для населения; </w:t>
      </w:r>
      <w:r w:rsidRPr="0007514B">
        <w:rPr>
          <w:rFonts w:eastAsiaTheme="minorHAnsi"/>
          <w:lang w:eastAsia="en-US"/>
        </w:rPr>
        <w:t xml:space="preserve"> </w:t>
      </w:r>
    </w:p>
    <w:p w:rsidR="00E3689A" w:rsidRDefault="00E3689A" w:rsidP="00E3689A">
      <w:pPr>
        <w:pStyle w:val="a4"/>
        <w:tabs>
          <w:tab w:val="left" w:pos="426"/>
        </w:tabs>
        <w:spacing w:after="200"/>
        <w:ind w:left="1800"/>
        <w:jc w:val="both"/>
        <w:rPr>
          <w:rFonts w:eastAsiaTheme="minorHAnsi"/>
          <w:lang w:eastAsia="en-US"/>
        </w:rPr>
      </w:pPr>
      <w:r>
        <w:t xml:space="preserve">2.4.6 </w:t>
      </w:r>
      <w:r w:rsidRPr="0093002B">
        <w:t xml:space="preserve">предусматривается увеличение объема </w:t>
      </w:r>
      <w:r>
        <w:t>бюджетных ассигнований</w:t>
      </w:r>
      <w:r w:rsidRPr="0093002B">
        <w:t xml:space="preserve"> на реализацию подпрограммы</w:t>
      </w:r>
      <w:r w:rsidRPr="0007514B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Профилактика экстремизма в молодежной среде</w:t>
      </w:r>
      <w:r w:rsidRPr="0007514B">
        <w:rPr>
          <w:rFonts w:eastAsiaTheme="minorHAnsi"/>
          <w:lang w:eastAsia="en-US"/>
        </w:rPr>
        <w:t xml:space="preserve"> на территории Слюдянского городского поселения» на 2019-2024 годы на 10 000 руб.</w:t>
      </w:r>
      <w:r w:rsidRPr="00E3689A">
        <w:rPr>
          <w:rFonts w:eastAsiaTheme="minorHAnsi"/>
          <w:lang w:eastAsia="en-US"/>
        </w:rPr>
        <w:t xml:space="preserve"> </w:t>
      </w:r>
      <w:r w:rsidRPr="0007514B">
        <w:rPr>
          <w:rFonts w:eastAsiaTheme="minorHAnsi"/>
          <w:lang w:eastAsia="en-US"/>
        </w:rPr>
        <w:t>на мероприятие «</w:t>
      </w:r>
      <w:r>
        <w:rPr>
          <w:rFonts w:eastAsiaTheme="minorHAnsi"/>
          <w:lang w:eastAsia="en-US"/>
        </w:rPr>
        <w:t>Информирование молодежи СМО о порядке действий при угрозе возникновения террористических актов……» (КЦСР 7560125620) в целях</w:t>
      </w:r>
      <w:r>
        <w:t xml:space="preserve"> оплаты услуг по опубликованию информации для населения; </w:t>
      </w:r>
      <w:r w:rsidRPr="0007514B">
        <w:rPr>
          <w:rFonts w:eastAsiaTheme="minorHAnsi"/>
          <w:lang w:eastAsia="en-US"/>
        </w:rPr>
        <w:t xml:space="preserve"> </w:t>
      </w:r>
    </w:p>
    <w:p w:rsidR="00E3689A" w:rsidRDefault="00E3689A" w:rsidP="00E3689A">
      <w:pPr>
        <w:pStyle w:val="a4"/>
        <w:tabs>
          <w:tab w:val="left" w:pos="426"/>
        </w:tabs>
        <w:spacing w:after="200"/>
        <w:ind w:left="1800"/>
        <w:jc w:val="both"/>
      </w:pPr>
      <w:r>
        <w:rPr>
          <w:rFonts w:eastAsiaTheme="minorHAnsi"/>
          <w:lang w:eastAsia="en-US"/>
        </w:rPr>
        <w:t>2.4.7</w:t>
      </w:r>
      <w:r w:rsidRPr="00E3689A">
        <w:t xml:space="preserve"> </w:t>
      </w:r>
      <w:r w:rsidRPr="0093002B">
        <w:t xml:space="preserve">предусматривается увеличение объема </w:t>
      </w:r>
      <w:r>
        <w:t>бюджетных ассигнований</w:t>
      </w:r>
      <w:r w:rsidRPr="0093002B">
        <w:t xml:space="preserve"> на реализацию подпрограммы</w:t>
      </w:r>
      <w:r w:rsidRPr="0007514B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Профилактика наркомании и токсикомании</w:t>
      </w:r>
      <w:r w:rsidRPr="0007514B">
        <w:rPr>
          <w:rFonts w:eastAsiaTheme="minorHAnsi"/>
          <w:lang w:eastAsia="en-US"/>
        </w:rPr>
        <w:t xml:space="preserve"> на территории Слюдянского городского поселения» на 2019-2024 годы на 10 000 руб.</w:t>
      </w:r>
      <w:r w:rsidRPr="00E3689A">
        <w:rPr>
          <w:rFonts w:eastAsiaTheme="minorHAnsi"/>
          <w:lang w:eastAsia="en-US"/>
        </w:rPr>
        <w:t xml:space="preserve"> </w:t>
      </w:r>
      <w:r w:rsidRPr="0007514B">
        <w:rPr>
          <w:rFonts w:eastAsiaTheme="minorHAnsi"/>
          <w:lang w:eastAsia="en-US"/>
        </w:rPr>
        <w:t>на мероприятие «</w:t>
      </w:r>
      <w:r>
        <w:rPr>
          <w:rFonts w:eastAsiaTheme="minorHAnsi"/>
          <w:lang w:eastAsia="en-US"/>
        </w:rPr>
        <w:t>Пропаганда знаний по вопросам профилактики наркомании и токсикомании» (КЦСР 7570125710) в целях</w:t>
      </w:r>
      <w:r>
        <w:t xml:space="preserve"> оплаты услуг по опубликованию информации для населения.</w:t>
      </w:r>
    </w:p>
    <w:p w:rsidR="00874B3F" w:rsidRPr="00E3689A" w:rsidRDefault="00E3689A" w:rsidP="00E3689A">
      <w:pPr>
        <w:tabs>
          <w:tab w:val="left" w:pos="426"/>
        </w:tabs>
        <w:spacing w:after="200"/>
        <w:jc w:val="both"/>
        <w:rPr>
          <w:rFonts w:eastAsiaTheme="minorHAnsi"/>
          <w:lang w:eastAsia="en-US"/>
        </w:rPr>
      </w:pPr>
      <w:r w:rsidRPr="00874B3F">
        <w:t xml:space="preserve">С учетом увеличения, объем финансирования Программы в 2019 году составит </w:t>
      </w:r>
      <w:r>
        <w:t>1 608 451</w:t>
      </w:r>
      <w:r w:rsidRPr="00874B3F">
        <w:t xml:space="preserve"> руб.</w:t>
      </w:r>
    </w:p>
    <w:p w:rsidR="0087631C" w:rsidRPr="00E3689A" w:rsidRDefault="007E120B" w:rsidP="00E3689A">
      <w:pPr>
        <w:pStyle w:val="a4"/>
        <w:numPr>
          <w:ilvl w:val="1"/>
          <w:numId w:val="17"/>
        </w:numPr>
        <w:tabs>
          <w:tab w:val="left" w:pos="426"/>
        </w:tabs>
        <w:spacing w:after="200"/>
        <w:jc w:val="both"/>
        <w:rPr>
          <w:color w:val="FF0000"/>
        </w:rPr>
      </w:pPr>
      <w:r w:rsidRPr="0087631C">
        <w:t>Увеличение объема бюджетных ассигнований на реализацию муниципальной программы 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</w:t>
      </w:r>
      <w:r w:rsidR="0087631C">
        <w:t xml:space="preserve"> на 160 464,8 руб</w:t>
      </w:r>
      <w:r w:rsidRPr="0087631C">
        <w:t>.</w:t>
      </w:r>
      <w:r w:rsidR="005C6F97">
        <w:t xml:space="preserve"> за счет местного бюджета, </w:t>
      </w:r>
      <w:r w:rsidR="005C6F97" w:rsidRPr="00FA6868">
        <w:t>а также</w:t>
      </w:r>
      <w:r w:rsidRPr="00FA6868">
        <w:t xml:space="preserve"> </w:t>
      </w:r>
      <w:r w:rsidR="005C6F97" w:rsidRPr="00FA6868">
        <w:t>пере</w:t>
      </w:r>
      <w:r w:rsidR="0087631C" w:rsidRPr="00FA6868">
        <w:t>распределение бюджетных ассигнований между мероприятиями Программы:</w:t>
      </w:r>
      <w:r w:rsidRPr="00FA6868">
        <w:t xml:space="preserve"> </w:t>
      </w:r>
    </w:p>
    <w:p w:rsidR="0087631C" w:rsidRPr="0032454F" w:rsidRDefault="0087631C" w:rsidP="0087631C">
      <w:pPr>
        <w:pStyle w:val="a4"/>
        <w:tabs>
          <w:tab w:val="left" w:pos="426"/>
        </w:tabs>
        <w:spacing w:after="200"/>
        <w:ind w:left="1080"/>
        <w:jc w:val="both"/>
      </w:pPr>
      <w:r w:rsidRPr="0032454F">
        <w:t xml:space="preserve">- </w:t>
      </w:r>
      <w:r w:rsidR="007E120B" w:rsidRPr="0032454F">
        <w:t>выполнение землеустроительных работ (КЦСР 810012</w:t>
      </w:r>
      <w:r w:rsidR="007E120B" w:rsidRPr="0032454F">
        <w:rPr>
          <w:lang w:val="en-US"/>
        </w:rPr>
        <w:t>Z</w:t>
      </w:r>
      <w:r w:rsidR="007E120B" w:rsidRPr="0032454F">
        <w:t xml:space="preserve">110) </w:t>
      </w:r>
      <w:r w:rsidRPr="0032454F">
        <w:t xml:space="preserve">– сокращение </w:t>
      </w:r>
      <w:r w:rsidR="005C6F97" w:rsidRPr="0032454F">
        <w:t>финансирования</w:t>
      </w:r>
      <w:r w:rsidRPr="0032454F">
        <w:t xml:space="preserve"> на 62 713 руб.</w:t>
      </w:r>
      <w:r w:rsidR="005C6F97" w:rsidRPr="0032454F">
        <w:t xml:space="preserve"> в целях постановки объектов на кадастровый учет</w:t>
      </w:r>
      <w:r w:rsidRPr="0032454F">
        <w:t xml:space="preserve">; </w:t>
      </w:r>
    </w:p>
    <w:p w:rsidR="005C6F97" w:rsidRPr="0032454F" w:rsidRDefault="005C6F97" w:rsidP="005C6F97">
      <w:pPr>
        <w:pStyle w:val="a4"/>
        <w:tabs>
          <w:tab w:val="left" w:pos="426"/>
        </w:tabs>
        <w:spacing w:after="200"/>
        <w:ind w:left="1080"/>
        <w:jc w:val="both"/>
      </w:pPr>
      <w:r w:rsidRPr="0032454F">
        <w:t>- разработка картографического материала (КЦСР 810012</w:t>
      </w:r>
      <w:r w:rsidRPr="0032454F">
        <w:rPr>
          <w:lang w:val="en-US"/>
        </w:rPr>
        <w:t>Z</w:t>
      </w:r>
      <w:r w:rsidRPr="0032454F">
        <w:t>120) – увеличение финансирования на 38 713 руб.</w:t>
      </w:r>
      <w:r w:rsidR="0032454F" w:rsidRPr="0032454F">
        <w:t xml:space="preserve"> в целях изготовления адресных и номерных табличек на объекты кап. строительства</w:t>
      </w:r>
      <w:r w:rsidRPr="0032454F">
        <w:t>;</w:t>
      </w:r>
    </w:p>
    <w:p w:rsidR="005C6F97" w:rsidRPr="0032454F" w:rsidRDefault="005C6F97" w:rsidP="005C6F97">
      <w:pPr>
        <w:pStyle w:val="a4"/>
        <w:tabs>
          <w:tab w:val="left" w:pos="426"/>
        </w:tabs>
        <w:spacing w:after="200"/>
        <w:ind w:left="1080"/>
        <w:jc w:val="both"/>
      </w:pPr>
      <w:r w:rsidRPr="0032454F">
        <w:lastRenderedPageBreak/>
        <w:t>- актуализация документов территориального планирования (КЦСР 810012</w:t>
      </w:r>
      <w:r w:rsidRPr="0032454F">
        <w:rPr>
          <w:lang w:val="en-US"/>
        </w:rPr>
        <w:t>Z</w:t>
      </w:r>
      <w:r w:rsidRPr="0032454F">
        <w:t xml:space="preserve">130) – увеличение финансирования на 60 464,8 руб. в целях обеспечения </w:t>
      </w:r>
      <w:proofErr w:type="spellStart"/>
      <w:r w:rsidRPr="0032454F">
        <w:t>софинансирования</w:t>
      </w:r>
      <w:proofErr w:type="spellEnd"/>
      <w:r w:rsidRPr="0032454F">
        <w:t xml:space="preserve"> мероприятия по внесению изменений в ПЗЗ за счет местного бюджета;</w:t>
      </w:r>
    </w:p>
    <w:p w:rsidR="005C6F97" w:rsidRPr="0032454F" w:rsidRDefault="0032454F" w:rsidP="005C6F97">
      <w:pPr>
        <w:pStyle w:val="a4"/>
        <w:tabs>
          <w:tab w:val="left" w:pos="426"/>
        </w:tabs>
        <w:spacing w:after="200"/>
        <w:ind w:left="1080"/>
        <w:jc w:val="both"/>
      </w:pPr>
      <w:r w:rsidRPr="0032454F">
        <w:t>- выполнение инструментально-технического обследования (КЦСР 810012</w:t>
      </w:r>
      <w:r w:rsidRPr="0032454F">
        <w:rPr>
          <w:lang w:val="en-US"/>
        </w:rPr>
        <w:t>Z</w:t>
      </w:r>
      <w:r w:rsidRPr="0032454F">
        <w:t>160) – увеличение финансирования на 100 000 руб. в целях снижения объема недостающих средств на выполнение данного мероприятия;</w:t>
      </w:r>
    </w:p>
    <w:p w:rsidR="0087631C" w:rsidRPr="0032454F" w:rsidRDefault="0032454F" w:rsidP="0032454F">
      <w:pPr>
        <w:pStyle w:val="a4"/>
        <w:tabs>
          <w:tab w:val="left" w:pos="426"/>
        </w:tabs>
        <w:spacing w:after="200"/>
        <w:ind w:left="1080"/>
        <w:jc w:val="both"/>
        <w:rPr>
          <w:color w:val="FF0000"/>
        </w:rPr>
      </w:pPr>
      <w:r>
        <w:rPr>
          <w:color w:val="FF0000"/>
        </w:rPr>
        <w:t xml:space="preserve">- </w:t>
      </w:r>
      <w:r>
        <w:t>работы по определению начальной цены для размещения рекламных конструкций (КЦСР 810012</w:t>
      </w:r>
      <w:r>
        <w:rPr>
          <w:lang w:val="en-US"/>
        </w:rPr>
        <w:t>Z</w:t>
      </w:r>
      <w:r>
        <w:t>170) – добавлено новое мероприятие с финансированием 24 000 руб. в целях определения цены договора на установку и эксплуатацию рекламных конструкций на территории СМО.</w:t>
      </w:r>
    </w:p>
    <w:p w:rsidR="007E120B" w:rsidRPr="0087631C" w:rsidRDefault="007E120B" w:rsidP="0032454F">
      <w:pPr>
        <w:tabs>
          <w:tab w:val="left" w:pos="426"/>
        </w:tabs>
        <w:spacing w:after="200"/>
        <w:jc w:val="both"/>
      </w:pPr>
      <w:r w:rsidRPr="0087631C">
        <w:t>Общий объем финансирования Программы в 2019 году</w:t>
      </w:r>
      <w:r w:rsidR="003413D3" w:rsidRPr="0087631C">
        <w:t>,</w:t>
      </w:r>
      <w:r w:rsidRPr="0087631C">
        <w:t xml:space="preserve"> с учетом </w:t>
      </w:r>
      <w:r w:rsidR="0032454F">
        <w:t>увеличения</w:t>
      </w:r>
      <w:r w:rsidR="003413D3" w:rsidRPr="0087631C">
        <w:t>,</w:t>
      </w:r>
      <w:r w:rsidRPr="0087631C">
        <w:t xml:space="preserve"> составит </w:t>
      </w:r>
      <w:r w:rsidR="0087631C" w:rsidRPr="0087631C">
        <w:t>1 753 297,8 руб.</w:t>
      </w:r>
      <w:r w:rsidRPr="0087631C">
        <w:t xml:space="preserve"> (средства местного бюджета).</w:t>
      </w:r>
    </w:p>
    <w:p w:rsidR="00D40D8D" w:rsidRPr="0087631C" w:rsidRDefault="007E120B" w:rsidP="00341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31C">
        <w:rPr>
          <w:rFonts w:ascii="Times New Roman" w:hAnsi="Times New Roman" w:cs="Times New Roman"/>
          <w:sz w:val="24"/>
          <w:szCs w:val="24"/>
        </w:rPr>
        <w:t xml:space="preserve">Объем недостающих средств </w:t>
      </w:r>
      <w:r w:rsidR="0087631C" w:rsidRPr="0087631C">
        <w:rPr>
          <w:rFonts w:ascii="Times New Roman" w:hAnsi="Times New Roman" w:cs="Times New Roman"/>
          <w:sz w:val="24"/>
          <w:szCs w:val="24"/>
        </w:rPr>
        <w:t xml:space="preserve">8 018 784,8 </w:t>
      </w:r>
      <w:r w:rsidRPr="0087631C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1D7826" w:rsidRDefault="001D7826" w:rsidP="00FA6868">
      <w:pPr>
        <w:pStyle w:val="1"/>
        <w:jc w:val="both"/>
        <w:rPr>
          <w:color w:val="FF0000"/>
        </w:rPr>
      </w:pPr>
    </w:p>
    <w:p w:rsidR="006A75DE" w:rsidRPr="006A75DE" w:rsidRDefault="006A75DE" w:rsidP="006A75D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5DE">
        <w:rPr>
          <w:rFonts w:ascii="Times New Roman" w:hAnsi="Times New Roman" w:cs="Times New Roman"/>
          <w:sz w:val="24"/>
          <w:szCs w:val="24"/>
        </w:rPr>
        <w:t xml:space="preserve">Увеличение объема бюджетных ассигнований на реализацию муниципальной программы «Повышение качества управления муниципальным имуществом Слюдянского муниципального образования» на 2019-2024 годы на 74 124 руб. </w:t>
      </w:r>
      <w:r>
        <w:rPr>
          <w:rFonts w:ascii="Times New Roman" w:hAnsi="Times New Roman" w:cs="Times New Roman"/>
          <w:sz w:val="24"/>
          <w:szCs w:val="24"/>
        </w:rPr>
        <w:t>на мероприятие</w:t>
      </w:r>
      <w:r w:rsidRPr="006A75DE">
        <w:rPr>
          <w:rFonts w:ascii="Times New Roman" w:hAnsi="Times New Roman" w:cs="Times New Roman"/>
          <w:sz w:val="24"/>
          <w:szCs w:val="24"/>
        </w:rPr>
        <w:t xml:space="preserve"> «Содержание муниципального имущества» (</w:t>
      </w:r>
      <w:r>
        <w:rPr>
          <w:rFonts w:ascii="Times New Roman" w:hAnsi="Times New Roman" w:cs="Times New Roman"/>
          <w:sz w:val="24"/>
          <w:szCs w:val="24"/>
        </w:rPr>
        <w:t>КЦСР 820012И130</w:t>
      </w:r>
      <w:r w:rsidRPr="006A75DE">
        <w:rPr>
          <w:rFonts w:ascii="Times New Roman" w:hAnsi="Times New Roman" w:cs="Times New Roman"/>
          <w:sz w:val="24"/>
          <w:szCs w:val="24"/>
        </w:rPr>
        <w:t xml:space="preserve">) с целью обеспечения финансирования мероприятия по ремонту муниципального жилого помещения, расположенного по адресу: г.Слюдянка, </w:t>
      </w:r>
      <w:proofErr w:type="spellStart"/>
      <w:r w:rsidRPr="006A75DE">
        <w:rPr>
          <w:rFonts w:ascii="Times New Roman" w:hAnsi="Times New Roman" w:cs="Times New Roman"/>
          <w:sz w:val="24"/>
          <w:szCs w:val="24"/>
        </w:rPr>
        <w:t>ул.Железнодорожная</w:t>
      </w:r>
      <w:proofErr w:type="spellEnd"/>
      <w:r w:rsidRPr="006A75DE">
        <w:rPr>
          <w:rFonts w:ascii="Times New Roman" w:hAnsi="Times New Roman" w:cs="Times New Roman"/>
          <w:sz w:val="24"/>
          <w:szCs w:val="24"/>
        </w:rPr>
        <w:t>, 17-4, в том числе ремонт системы отопления 13 810,78 руб., ремонт полов 40 144,02 руб., ремонт системы электроснабжения 20 169,23 руб. Стоимость работ подтверждена локальными ресурсными сметными расчетами. Принадлежность жилого помещения к имуществу Слюдянского муниципального образования подтверждена выпиской из ЕГРП на недвижимое имущество и сделок с ним. Обязанность ремонта жилого помещения определена представлением Прокуратуры Слюдянского района в адрес администрации Слюдянского городского поселения.</w:t>
      </w:r>
    </w:p>
    <w:p w:rsidR="006A75DE" w:rsidRDefault="006A75DE" w:rsidP="006A75DE">
      <w:pPr>
        <w:pStyle w:val="1"/>
        <w:jc w:val="both"/>
        <w:rPr>
          <w:color w:val="FF0000"/>
        </w:rPr>
      </w:pPr>
    </w:p>
    <w:p w:rsidR="00866AF6" w:rsidRPr="00DB122E" w:rsidRDefault="00866AF6" w:rsidP="00E3689A">
      <w:pPr>
        <w:pStyle w:val="1"/>
        <w:numPr>
          <w:ilvl w:val="0"/>
          <w:numId w:val="17"/>
        </w:numPr>
        <w:jc w:val="both"/>
      </w:pPr>
      <w:r w:rsidRPr="00DB122E">
        <w:t xml:space="preserve">Дефицит бюджета </w:t>
      </w:r>
      <w:r w:rsidR="00DB122E" w:rsidRPr="00DB122E">
        <w:t xml:space="preserve">СМО на 2019 год </w:t>
      </w:r>
      <w:r w:rsidRPr="00DB122E">
        <w:t>остается без изменений в сумме 7 597 052,63 руб.</w:t>
      </w:r>
      <w:r w:rsidR="00194D2B" w:rsidRPr="00DB122E">
        <w:t xml:space="preserve"> или 11,8% утвержденного общего годового объема доходов без учета утвержденного объема безвозмездных поступлений.</w:t>
      </w:r>
    </w:p>
    <w:p w:rsidR="00DB122E" w:rsidRPr="00DB122E" w:rsidRDefault="00DB122E" w:rsidP="00DB122E">
      <w:pPr>
        <w:pStyle w:val="1"/>
        <w:ind w:left="720"/>
        <w:jc w:val="both"/>
      </w:pPr>
    </w:p>
    <w:p w:rsidR="00033C13" w:rsidRPr="00DB122E" w:rsidRDefault="004C055F" w:rsidP="00E3689A">
      <w:pPr>
        <w:pStyle w:val="1"/>
        <w:numPr>
          <w:ilvl w:val="0"/>
          <w:numId w:val="17"/>
        </w:numPr>
        <w:jc w:val="both"/>
      </w:pPr>
      <w:r w:rsidRPr="00DB122E">
        <w:t xml:space="preserve">Параметры бюджета </w:t>
      </w:r>
      <w:r w:rsidR="00DB122E" w:rsidRPr="00DB122E">
        <w:t xml:space="preserve">СМО на 2019 год </w:t>
      </w:r>
      <w:r w:rsidRPr="00DB122E">
        <w:t>в результате предлагаемых изменений:</w:t>
      </w:r>
    </w:p>
    <w:p w:rsidR="004C055F" w:rsidRPr="00194D2B" w:rsidRDefault="004C055F" w:rsidP="00C723A5">
      <w:pPr>
        <w:pStyle w:val="1"/>
        <w:jc w:val="both"/>
      </w:pPr>
      <w:r w:rsidRPr="00194D2B">
        <w:t xml:space="preserve">Доходная часть – </w:t>
      </w:r>
      <w:r w:rsidR="00E8245A">
        <w:t>166 281 583,61</w:t>
      </w:r>
      <w:r w:rsidRPr="00194D2B">
        <w:t xml:space="preserve"> руб., в том числе безвозмездные поступления от бюджетов других уровней </w:t>
      </w:r>
      <w:r w:rsidR="00E8245A">
        <w:t>101 659 291,77</w:t>
      </w:r>
      <w:r w:rsidRPr="00194D2B">
        <w:t xml:space="preserve"> руб.;</w:t>
      </w:r>
    </w:p>
    <w:p w:rsidR="004C055F" w:rsidRPr="00194D2B" w:rsidRDefault="004C055F" w:rsidP="00C723A5">
      <w:pPr>
        <w:pStyle w:val="1"/>
        <w:jc w:val="both"/>
      </w:pPr>
      <w:r w:rsidRPr="00194D2B">
        <w:t xml:space="preserve">Расходная часть – </w:t>
      </w:r>
      <w:r w:rsidR="00E8245A">
        <w:t>173 878 636,24</w:t>
      </w:r>
      <w:r w:rsidRPr="00194D2B">
        <w:t xml:space="preserve"> руб.</w:t>
      </w:r>
    </w:p>
    <w:p w:rsidR="004C055F" w:rsidRPr="00194D2B" w:rsidRDefault="004C055F" w:rsidP="00C723A5">
      <w:pPr>
        <w:pStyle w:val="1"/>
        <w:jc w:val="both"/>
      </w:pPr>
      <w:r w:rsidRPr="00194D2B">
        <w:t xml:space="preserve">Дефицит – 7 597 052,63 руб.  </w:t>
      </w:r>
    </w:p>
    <w:p w:rsidR="004C055F" w:rsidRPr="00194D2B" w:rsidRDefault="004C055F" w:rsidP="00C723A5">
      <w:pPr>
        <w:pStyle w:val="1"/>
        <w:jc w:val="both"/>
      </w:pPr>
    </w:p>
    <w:p w:rsidR="004C055F" w:rsidRPr="00194D2B" w:rsidRDefault="00F57398" w:rsidP="004C055F">
      <w:pPr>
        <w:pStyle w:val="1"/>
        <w:jc w:val="both"/>
      </w:pPr>
      <w:r w:rsidRPr="00194D2B">
        <w:rPr>
          <w:b/>
          <w:sz w:val="28"/>
          <w:szCs w:val="28"/>
        </w:rPr>
        <w:t>Выводы:</w:t>
      </w:r>
      <w:r w:rsidRPr="00194D2B">
        <w:t xml:space="preserve"> </w:t>
      </w:r>
      <w:r w:rsidR="00621C0E" w:rsidRPr="00194D2B">
        <w:t>финансово-экономические нарушения не выявлены. Р</w:t>
      </w:r>
      <w:r w:rsidR="0058153A" w:rsidRPr="00194D2B">
        <w:t>евизионная комиссия Слюдянского муниципального образования</w:t>
      </w:r>
      <w:r w:rsidRPr="00194D2B">
        <w:t xml:space="preserve"> </w:t>
      </w:r>
      <w:r w:rsidRPr="00194D2B">
        <w:rPr>
          <w:b/>
        </w:rPr>
        <w:t>рекомендует</w:t>
      </w:r>
      <w:r w:rsidRPr="00194D2B">
        <w:t xml:space="preserve"> проект</w:t>
      </w:r>
      <w:r w:rsidR="000C5B1C" w:rsidRPr="00194D2B">
        <w:t xml:space="preserve"> </w:t>
      </w:r>
      <w:r w:rsidR="004C055F" w:rsidRPr="00194D2B">
        <w:t>решения Думы Слюдянского муниципального образования "О внесении изменений в решение Думы Слюдянского муниципального образования от 27.12.2018 №58 IV-ГД "О бюджете Слюдянского муниципального образования на 2019 год и на плановый период 2020 и 2021 годов" к рассмотрению и утверждению на очередном заседании Думы Слюдянского муниципального образования.</w:t>
      </w:r>
    </w:p>
    <w:p w:rsidR="000C5B1C" w:rsidRPr="00194D2B" w:rsidRDefault="000C5B1C" w:rsidP="004C055F">
      <w:pPr>
        <w:pStyle w:val="1"/>
        <w:jc w:val="both"/>
      </w:pPr>
    </w:p>
    <w:p w:rsidR="00CC1C57" w:rsidRPr="00194D2B" w:rsidRDefault="00CC1C57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FDB" w:rsidRPr="00194D2B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D2B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58153A" w:rsidRPr="00194D2B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D2B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                                                           </w:t>
      </w:r>
      <w:r w:rsidR="000C5B1C" w:rsidRPr="00194D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4D2B">
        <w:rPr>
          <w:rFonts w:ascii="Times New Roman" w:hAnsi="Times New Roman" w:cs="Times New Roman"/>
          <w:sz w:val="24"/>
          <w:szCs w:val="24"/>
        </w:rPr>
        <w:t xml:space="preserve">  С.Б. Адамова</w:t>
      </w:r>
    </w:p>
    <w:p w:rsidR="00D03CE9" w:rsidRDefault="00D03CE9" w:rsidP="00D03CE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7FF5" w:rsidRPr="00180B6D" w:rsidRDefault="00307FF5" w:rsidP="00D03CE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07FF5" w:rsidRPr="00180B6D" w:rsidSect="001464D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5F" w:rsidRDefault="00D9635F" w:rsidP="00DB122E">
      <w:r>
        <w:separator/>
      </w:r>
    </w:p>
  </w:endnote>
  <w:endnote w:type="continuationSeparator" w:id="0">
    <w:p w:rsidR="00D9635F" w:rsidRDefault="00D9635F" w:rsidP="00DB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742498"/>
      <w:docPartObj>
        <w:docPartGallery w:val="Page Numbers (Bottom of Page)"/>
        <w:docPartUnique/>
      </w:docPartObj>
    </w:sdtPr>
    <w:sdtEndPr/>
    <w:sdtContent>
      <w:p w:rsidR="00DB122E" w:rsidRDefault="00DB122E">
        <w:pPr>
          <w:pStyle w:val="aa"/>
          <w:jc w:val="right"/>
        </w:pPr>
        <w:r w:rsidRPr="00DB122E">
          <w:rPr>
            <w:sz w:val="20"/>
            <w:szCs w:val="20"/>
          </w:rPr>
          <w:fldChar w:fldCharType="begin"/>
        </w:r>
        <w:r w:rsidRPr="00DB122E">
          <w:rPr>
            <w:sz w:val="20"/>
            <w:szCs w:val="20"/>
          </w:rPr>
          <w:instrText>PAGE   \* MERGEFORMAT</w:instrText>
        </w:r>
        <w:r w:rsidRPr="00DB122E">
          <w:rPr>
            <w:sz w:val="20"/>
            <w:szCs w:val="20"/>
          </w:rPr>
          <w:fldChar w:fldCharType="separate"/>
        </w:r>
        <w:r w:rsidR="00B04366">
          <w:rPr>
            <w:noProof/>
            <w:sz w:val="20"/>
            <w:szCs w:val="20"/>
          </w:rPr>
          <w:t>5</w:t>
        </w:r>
        <w:r w:rsidRPr="00DB122E">
          <w:rPr>
            <w:sz w:val="20"/>
            <w:szCs w:val="20"/>
          </w:rPr>
          <w:fldChar w:fldCharType="end"/>
        </w:r>
      </w:p>
    </w:sdtContent>
  </w:sdt>
  <w:p w:rsidR="00DB122E" w:rsidRDefault="00DB12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5F" w:rsidRDefault="00D9635F" w:rsidP="00DB122E">
      <w:r>
        <w:separator/>
      </w:r>
    </w:p>
  </w:footnote>
  <w:footnote w:type="continuationSeparator" w:id="0">
    <w:p w:rsidR="00D9635F" w:rsidRDefault="00D9635F" w:rsidP="00DB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814"/>
    <w:multiLevelType w:val="hybridMultilevel"/>
    <w:tmpl w:val="3340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4F59"/>
    <w:multiLevelType w:val="multilevel"/>
    <w:tmpl w:val="871013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10719"/>
    <w:multiLevelType w:val="multilevel"/>
    <w:tmpl w:val="31481F4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45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152C6F05"/>
    <w:multiLevelType w:val="hybridMultilevel"/>
    <w:tmpl w:val="C19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7E55"/>
    <w:multiLevelType w:val="hybridMultilevel"/>
    <w:tmpl w:val="95101DFC"/>
    <w:lvl w:ilvl="0" w:tplc="FB30F3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10F"/>
    <w:multiLevelType w:val="multilevel"/>
    <w:tmpl w:val="07848E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2107A2"/>
    <w:multiLevelType w:val="multilevel"/>
    <w:tmpl w:val="960CC5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BF2395F"/>
    <w:multiLevelType w:val="hybridMultilevel"/>
    <w:tmpl w:val="36A8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02C7D"/>
    <w:multiLevelType w:val="multilevel"/>
    <w:tmpl w:val="AA646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260059A"/>
    <w:multiLevelType w:val="hybridMultilevel"/>
    <w:tmpl w:val="465C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10077"/>
    <w:multiLevelType w:val="multilevel"/>
    <w:tmpl w:val="80A22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3C470F"/>
    <w:multiLevelType w:val="hybridMultilevel"/>
    <w:tmpl w:val="FB94EE3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F75514A"/>
    <w:multiLevelType w:val="multilevel"/>
    <w:tmpl w:val="A76C8F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112F6C"/>
    <w:multiLevelType w:val="hybridMultilevel"/>
    <w:tmpl w:val="5CACBAF0"/>
    <w:lvl w:ilvl="0" w:tplc="1ADA7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01C7A"/>
    <w:multiLevelType w:val="multilevel"/>
    <w:tmpl w:val="6DACF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872970"/>
    <w:multiLevelType w:val="hybridMultilevel"/>
    <w:tmpl w:val="BC024CFE"/>
    <w:lvl w:ilvl="0" w:tplc="FB30F3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B7F98"/>
    <w:multiLevelType w:val="multilevel"/>
    <w:tmpl w:val="7CE256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4D1143A9"/>
    <w:multiLevelType w:val="hybridMultilevel"/>
    <w:tmpl w:val="F8CE990C"/>
    <w:lvl w:ilvl="0" w:tplc="F69A13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B463D"/>
    <w:multiLevelType w:val="multilevel"/>
    <w:tmpl w:val="4D44B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15A2A46"/>
    <w:multiLevelType w:val="multilevel"/>
    <w:tmpl w:val="B55A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BE93283"/>
    <w:multiLevelType w:val="multilevel"/>
    <w:tmpl w:val="4D44B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D7F0C8F"/>
    <w:multiLevelType w:val="hybridMultilevel"/>
    <w:tmpl w:val="E7DA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6735"/>
    <w:multiLevelType w:val="hybridMultilevel"/>
    <w:tmpl w:val="475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82703"/>
    <w:multiLevelType w:val="multilevel"/>
    <w:tmpl w:val="846A75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3811731"/>
    <w:multiLevelType w:val="multilevel"/>
    <w:tmpl w:val="B1020D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260FEF"/>
    <w:multiLevelType w:val="multilevel"/>
    <w:tmpl w:val="871013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12746CD"/>
    <w:multiLevelType w:val="hybridMultilevel"/>
    <w:tmpl w:val="89C26028"/>
    <w:lvl w:ilvl="0" w:tplc="A8F4358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758E2B60"/>
    <w:multiLevelType w:val="hybridMultilevel"/>
    <w:tmpl w:val="6CC08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9E3"/>
    <w:multiLevelType w:val="hybridMultilevel"/>
    <w:tmpl w:val="8738DC9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78C14409"/>
    <w:multiLevelType w:val="multilevel"/>
    <w:tmpl w:val="60F896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A5E2CAD"/>
    <w:multiLevelType w:val="multilevel"/>
    <w:tmpl w:val="2FA2D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8D5301"/>
    <w:multiLevelType w:val="multilevel"/>
    <w:tmpl w:val="28EAE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28"/>
  </w:num>
  <w:num w:numId="8">
    <w:abstractNumId w:val="27"/>
  </w:num>
  <w:num w:numId="9">
    <w:abstractNumId w:val="13"/>
  </w:num>
  <w:num w:numId="10">
    <w:abstractNumId w:val="26"/>
  </w:num>
  <w:num w:numId="11">
    <w:abstractNumId w:val="2"/>
  </w:num>
  <w:num w:numId="12">
    <w:abstractNumId w:val="3"/>
  </w:num>
  <w:num w:numId="13">
    <w:abstractNumId w:val="24"/>
  </w:num>
  <w:num w:numId="14">
    <w:abstractNumId w:val="22"/>
  </w:num>
  <w:num w:numId="15">
    <w:abstractNumId w:val="17"/>
  </w:num>
  <w:num w:numId="16">
    <w:abstractNumId w:val="5"/>
  </w:num>
  <w:num w:numId="17">
    <w:abstractNumId w:val="8"/>
  </w:num>
  <w:num w:numId="18">
    <w:abstractNumId w:val="23"/>
  </w:num>
  <w:num w:numId="19">
    <w:abstractNumId w:val="7"/>
  </w:num>
  <w:num w:numId="20">
    <w:abstractNumId w:val="30"/>
  </w:num>
  <w:num w:numId="21">
    <w:abstractNumId w:val="14"/>
  </w:num>
  <w:num w:numId="22">
    <w:abstractNumId w:val="16"/>
  </w:num>
  <w:num w:numId="23">
    <w:abstractNumId w:val="31"/>
  </w:num>
  <w:num w:numId="24">
    <w:abstractNumId w:val="1"/>
  </w:num>
  <w:num w:numId="25">
    <w:abstractNumId w:val="19"/>
  </w:num>
  <w:num w:numId="26">
    <w:abstractNumId w:val="25"/>
  </w:num>
  <w:num w:numId="27">
    <w:abstractNumId w:val="29"/>
  </w:num>
  <w:num w:numId="28">
    <w:abstractNumId w:val="6"/>
  </w:num>
  <w:num w:numId="29">
    <w:abstractNumId w:val="20"/>
  </w:num>
  <w:num w:numId="30">
    <w:abstractNumId w:val="18"/>
  </w:num>
  <w:num w:numId="31">
    <w:abstractNumId w:val="1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8"/>
    <w:rsid w:val="00033C13"/>
    <w:rsid w:val="000345A8"/>
    <w:rsid w:val="00044DD5"/>
    <w:rsid w:val="000538DD"/>
    <w:rsid w:val="00072E5B"/>
    <w:rsid w:val="0007514B"/>
    <w:rsid w:val="00097479"/>
    <w:rsid w:val="000C5B1C"/>
    <w:rsid w:val="000D5B56"/>
    <w:rsid w:val="00103BF4"/>
    <w:rsid w:val="00120CD2"/>
    <w:rsid w:val="001270D9"/>
    <w:rsid w:val="001464D8"/>
    <w:rsid w:val="00157730"/>
    <w:rsid w:val="00170CAE"/>
    <w:rsid w:val="00180B6D"/>
    <w:rsid w:val="00194D2B"/>
    <w:rsid w:val="001C558B"/>
    <w:rsid w:val="001D05BF"/>
    <w:rsid w:val="001D7826"/>
    <w:rsid w:val="00207C8C"/>
    <w:rsid w:val="002212D8"/>
    <w:rsid w:val="00223764"/>
    <w:rsid w:val="00225FFA"/>
    <w:rsid w:val="002307E2"/>
    <w:rsid w:val="00234F99"/>
    <w:rsid w:val="002453DB"/>
    <w:rsid w:val="00273A43"/>
    <w:rsid w:val="00283D95"/>
    <w:rsid w:val="002C126A"/>
    <w:rsid w:val="002E7D5F"/>
    <w:rsid w:val="00307FF5"/>
    <w:rsid w:val="00315B29"/>
    <w:rsid w:val="0032454F"/>
    <w:rsid w:val="003413D3"/>
    <w:rsid w:val="00383AC1"/>
    <w:rsid w:val="003A64A4"/>
    <w:rsid w:val="003B4050"/>
    <w:rsid w:val="003C6937"/>
    <w:rsid w:val="0040612F"/>
    <w:rsid w:val="00441FDB"/>
    <w:rsid w:val="00461EA6"/>
    <w:rsid w:val="004674A0"/>
    <w:rsid w:val="004735D1"/>
    <w:rsid w:val="00474236"/>
    <w:rsid w:val="004758BB"/>
    <w:rsid w:val="004C055F"/>
    <w:rsid w:val="004D467E"/>
    <w:rsid w:val="004F1EF1"/>
    <w:rsid w:val="004F6F60"/>
    <w:rsid w:val="00526365"/>
    <w:rsid w:val="0058153A"/>
    <w:rsid w:val="00581985"/>
    <w:rsid w:val="00584D59"/>
    <w:rsid w:val="005956A1"/>
    <w:rsid w:val="005C6F97"/>
    <w:rsid w:val="006007F8"/>
    <w:rsid w:val="00621C0E"/>
    <w:rsid w:val="006318B1"/>
    <w:rsid w:val="00644683"/>
    <w:rsid w:val="00647FCF"/>
    <w:rsid w:val="00654CCD"/>
    <w:rsid w:val="006565A0"/>
    <w:rsid w:val="00692F73"/>
    <w:rsid w:val="006A75DE"/>
    <w:rsid w:val="006C6477"/>
    <w:rsid w:val="006D64ED"/>
    <w:rsid w:val="006E0800"/>
    <w:rsid w:val="00727499"/>
    <w:rsid w:val="00736129"/>
    <w:rsid w:val="0077414D"/>
    <w:rsid w:val="007A312E"/>
    <w:rsid w:val="007A6C5B"/>
    <w:rsid w:val="007B3449"/>
    <w:rsid w:val="007C7E6B"/>
    <w:rsid w:val="007E120B"/>
    <w:rsid w:val="007E778E"/>
    <w:rsid w:val="008050C9"/>
    <w:rsid w:val="0081172A"/>
    <w:rsid w:val="008413D2"/>
    <w:rsid w:val="00866AF6"/>
    <w:rsid w:val="0087078B"/>
    <w:rsid w:val="00874B3F"/>
    <w:rsid w:val="0087631C"/>
    <w:rsid w:val="00882ECA"/>
    <w:rsid w:val="008F510C"/>
    <w:rsid w:val="0093002B"/>
    <w:rsid w:val="00967A13"/>
    <w:rsid w:val="00970FF3"/>
    <w:rsid w:val="00977DD6"/>
    <w:rsid w:val="009B30C7"/>
    <w:rsid w:val="009C2F2B"/>
    <w:rsid w:val="009E4BAD"/>
    <w:rsid w:val="00A521AD"/>
    <w:rsid w:val="00AC6C7C"/>
    <w:rsid w:val="00B04366"/>
    <w:rsid w:val="00B551B2"/>
    <w:rsid w:val="00B63312"/>
    <w:rsid w:val="00B6666D"/>
    <w:rsid w:val="00B700EC"/>
    <w:rsid w:val="00B73B00"/>
    <w:rsid w:val="00B86D28"/>
    <w:rsid w:val="00BC5AD1"/>
    <w:rsid w:val="00BC7F37"/>
    <w:rsid w:val="00C13900"/>
    <w:rsid w:val="00C21260"/>
    <w:rsid w:val="00C3080E"/>
    <w:rsid w:val="00C45DF1"/>
    <w:rsid w:val="00C61CE8"/>
    <w:rsid w:val="00C627B7"/>
    <w:rsid w:val="00C64D7F"/>
    <w:rsid w:val="00C723A5"/>
    <w:rsid w:val="00CB0028"/>
    <w:rsid w:val="00CC1C57"/>
    <w:rsid w:val="00CE1F44"/>
    <w:rsid w:val="00D03CE9"/>
    <w:rsid w:val="00D40D8D"/>
    <w:rsid w:val="00D41A60"/>
    <w:rsid w:val="00D702CC"/>
    <w:rsid w:val="00D82825"/>
    <w:rsid w:val="00D82C16"/>
    <w:rsid w:val="00D9635F"/>
    <w:rsid w:val="00DB122E"/>
    <w:rsid w:val="00DB5959"/>
    <w:rsid w:val="00DD01B4"/>
    <w:rsid w:val="00DD501B"/>
    <w:rsid w:val="00E03ABD"/>
    <w:rsid w:val="00E24C19"/>
    <w:rsid w:val="00E3689A"/>
    <w:rsid w:val="00E620D2"/>
    <w:rsid w:val="00E8245A"/>
    <w:rsid w:val="00E97205"/>
    <w:rsid w:val="00EB36F3"/>
    <w:rsid w:val="00EC34DD"/>
    <w:rsid w:val="00EE2E4F"/>
    <w:rsid w:val="00F012F3"/>
    <w:rsid w:val="00F01F78"/>
    <w:rsid w:val="00F03563"/>
    <w:rsid w:val="00F10E9F"/>
    <w:rsid w:val="00F169AC"/>
    <w:rsid w:val="00F2040C"/>
    <w:rsid w:val="00F57398"/>
    <w:rsid w:val="00F702F9"/>
    <w:rsid w:val="00FA5E4E"/>
    <w:rsid w:val="00FA6868"/>
    <w:rsid w:val="00FA6DCF"/>
    <w:rsid w:val="00FB3167"/>
    <w:rsid w:val="00FB46C2"/>
    <w:rsid w:val="00FB4C58"/>
    <w:rsid w:val="00FD0EA3"/>
    <w:rsid w:val="00FD6580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3C53"/>
  <w15:chartTrackingRefBased/>
  <w15:docId w15:val="{93D8F673-01CF-47A9-99A6-53EF28F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3A"/>
    <w:pPr>
      <w:spacing w:after="0" w:line="240" w:lineRule="auto"/>
    </w:pPr>
  </w:style>
  <w:style w:type="paragraph" w:customStyle="1" w:styleId="1">
    <w:name w:val="Без интервала1"/>
    <w:rsid w:val="00D82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1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21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C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0pt">
    <w:name w:val="Основной текст + Интервал 0 pt"/>
    <w:rsid w:val="00DD5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39"/>
    <w:rsid w:val="0086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12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1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12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12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6363-8058-4C0E-8C0C-4BAF7A59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5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Светлана Борисовна Адамова</cp:lastModifiedBy>
  <cp:revision>62</cp:revision>
  <cp:lastPrinted>2019-05-23T02:45:00Z</cp:lastPrinted>
  <dcterms:created xsi:type="dcterms:W3CDTF">2019-02-11T01:36:00Z</dcterms:created>
  <dcterms:modified xsi:type="dcterms:W3CDTF">2019-05-23T02:46:00Z</dcterms:modified>
</cp:coreProperties>
</file>