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26.06.2019г. №481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C72E5B" w:rsidRPr="00C72E5B" w:rsidRDefault="00C72E5B" w:rsidP="00C7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2E5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C72E5B" w:rsidRPr="00C72E5B" w:rsidRDefault="00C72E5B" w:rsidP="00C72E5B">
      <w:pPr>
        <w:pStyle w:val="a7"/>
        <w:jc w:val="center"/>
        <w:rPr>
          <w:rFonts w:ascii="Arial" w:hAnsi="Arial" w:cs="Arial"/>
          <w:b/>
          <w:sz w:val="32"/>
          <w:lang w:eastAsia="ru-RU"/>
        </w:rPr>
      </w:pPr>
    </w:p>
    <w:p w:rsidR="00C72E5B" w:rsidRPr="00C72E5B" w:rsidRDefault="00C72E5B" w:rsidP="00C72E5B">
      <w:pPr>
        <w:pStyle w:val="a7"/>
        <w:jc w:val="center"/>
        <w:rPr>
          <w:rFonts w:ascii="Arial" w:hAnsi="Arial" w:cs="Arial"/>
          <w:b/>
          <w:sz w:val="32"/>
          <w:lang w:eastAsia="ru-RU"/>
        </w:rPr>
      </w:pPr>
      <w:r w:rsidRPr="00C72E5B">
        <w:rPr>
          <w:rFonts w:ascii="Arial" w:hAnsi="Arial" w:cs="Arial"/>
          <w:b/>
          <w:sz w:val="32"/>
          <w:lang w:eastAsia="ru-RU"/>
        </w:rPr>
        <w:t>О ВНЕСЕНИИ ИЗМЕНЕНИЙ В МУНИЦИПАЛЬНУЮ ПРОГРАММУ «БЕЗОПАСНЫЙ ГОРОД» НА 2019 - 2024 ГОДЫ</w:t>
      </w:r>
    </w:p>
    <w:p w:rsidR="00EE5F6C" w:rsidRPr="00C72E5B" w:rsidRDefault="00EE5F6C" w:rsidP="00C72E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E5F6C" w:rsidRPr="00C72E5B" w:rsidRDefault="003F2447" w:rsidP="00C72E5B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hAnsi="Arial" w:cs="Arial"/>
          <w:sz w:val="24"/>
          <w:szCs w:val="24"/>
        </w:rPr>
        <w:t xml:space="preserve">В связи с </w:t>
      </w:r>
      <w:r w:rsidR="00780761" w:rsidRPr="00C72E5B">
        <w:rPr>
          <w:rFonts w:ascii="Arial" w:hAnsi="Arial" w:cs="Arial"/>
          <w:sz w:val="24"/>
          <w:szCs w:val="24"/>
        </w:rPr>
        <w:t xml:space="preserve">уточнением перечня </w:t>
      </w:r>
      <w:r w:rsidR="00F85B89" w:rsidRPr="00C72E5B">
        <w:rPr>
          <w:rFonts w:ascii="Arial" w:hAnsi="Arial" w:cs="Arial"/>
          <w:sz w:val="24"/>
          <w:szCs w:val="24"/>
        </w:rPr>
        <w:t>мероприятий на</w:t>
      </w:r>
      <w:r w:rsidR="00780761" w:rsidRPr="00C72E5B">
        <w:rPr>
          <w:rFonts w:ascii="Arial" w:hAnsi="Arial" w:cs="Arial"/>
          <w:sz w:val="24"/>
          <w:szCs w:val="24"/>
        </w:rPr>
        <w:t xml:space="preserve"> 2019 </w:t>
      </w:r>
      <w:r w:rsidR="00F85B89" w:rsidRPr="00C72E5B">
        <w:rPr>
          <w:rFonts w:ascii="Arial" w:hAnsi="Arial" w:cs="Arial"/>
          <w:sz w:val="24"/>
          <w:szCs w:val="24"/>
        </w:rPr>
        <w:t>год муниципальной программы</w:t>
      </w:r>
      <w:r w:rsidRPr="00C72E5B">
        <w:rPr>
          <w:rFonts w:ascii="Arial" w:hAnsi="Arial" w:cs="Arial"/>
          <w:sz w:val="24"/>
          <w:szCs w:val="24"/>
        </w:rPr>
        <w:t xml:space="preserve"> «Безопасный город» </w:t>
      </w:r>
      <w:r w:rsidR="00EE5F6C" w:rsidRPr="00C72E5B">
        <w:rPr>
          <w:rFonts w:ascii="Arial" w:hAnsi="Arial" w:cs="Arial"/>
          <w:sz w:val="24"/>
          <w:szCs w:val="24"/>
        </w:rPr>
        <w:t>на основании Федеральных Законов</w:t>
      </w:r>
      <w:r w:rsidR="00F85B89" w:rsidRPr="00C72E5B">
        <w:rPr>
          <w:rFonts w:ascii="Arial" w:hAnsi="Arial" w:cs="Arial"/>
          <w:sz w:val="24"/>
          <w:szCs w:val="24"/>
        </w:rPr>
        <w:t xml:space="preserve"> </w:t>
      </w:r>
      <w:r w:rsidR="00EE5F6C" w:rsidRPr="00C72E5B">
        <w:rPr>
          <w:rFonts w:ascii="Arial" w:hAnsi="Arial" w:cs="Arial"/>
          <w:sz w:val="24"/>
          <w:szCs w:val="24"/>
        </w:rPr>
        <w:t>от 21.11.1994г. №  68-ФЗ «О защите населения и территорий от чрезвычайных ситуаций природного и техногенного характера», от 06.10.2013 №131-ФЗ «Об общих принципах организации местного самоуправления в Российской Федерации</w:t>
      </w:r>
      <w:r w:rsidR="00280657" w:rsidRPr="00C72E5B">
        <w:rPr>
          <w:rFonts w:ascii="Arial" w:hAnsi="Arial" w:cs="Arial"/>
          <w:sz w:val="24"/>
          <w:szCs w:val="24"/>
        </w:rPr>
        <w:t>» и руководствуясь</w:t>
      </w:r>
      <w:r w:rsidR="00F85B89" w:rsidRPr="00C72E5B">
        <w:rPr>
          <w:rFonts w:ascii="Arial" w:hAnsi="Arial" w:cs="Arial"/>
          <w:sz w:val="24"/>
          <w:szCs w:val="24"/>
        </w:rPr>
        <w:t xml:space="preserve"> </w:t>
      </w:r>
      <w:r w:rsidR="00280657" w:rsidRPr="00C72E5B">
        <w:rPr>
          <w:rFonts w:ascii="Arial" w:hAnsi="Arial" w:cs="Arial"/>
          <w:sz w:val="24"/>
          <w:szCs w:val="24"/>
        </w:rPr>
        <w:t>ст. ст. 10,11,44,</w:t>
      </w:r>
      <w:r w:rsidR="00EE5F6C" w:rsidRPr="00C72E5B">
        <w:rPr>
          <w:rFonts w:ascii="Arial" w:hAnsi="Arial" w:cs="Arial"/>
          <w:sz w:val="24"/>
          <w:szCs w:val="24"/>
        </w:rPr>
        <w:t>47</w:t>
      </w:r>
      <w:r w:rsidR="00280657" w:rsidRPr="00C72E5B">
        <w:rPr>
          <w:rFonts w:ascii="Arial" w:hAnsi="Arial" w:cs="Arial"/>
          <w:sz w:val="24"/>
          <w:szCs w:val="24"/>
        </w:rPr>
        <w:t xml:space="preserve">  </w:t>
      </w:r>
      <w:r w:rsidR="00EC017B" w:rsidRPr="00C72E5B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:rsidR="00EC017B" w:rsidRPr="00C72E5B" w:rsidRDefault="00EC017B" w:rsidP="00C72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3E7F" w:rsidRPr="00C72E5B" w:rsidRDefault="00EE5F6C" w:rsidP="00C72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72E5B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1E4DD5" w:rsidRPr="00C72E5B" w:rsidRDefault="001E4DD5" w:rsidP="00C72E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D703F" w:rsidRPr="00C72E5B" w:rsidRDefault="00EE5F6C" w:rsidP="00C72E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C72E5B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C72E5B">
        <w:rPr>
          <w:rFonts w:ascii="Arial" w:hAnsi="Arial" w:cs="Arial"/>
          <w:sz w:val="24"/>
          <w:szCs w:val="24"/>
          <w:lang w:eastAsia="ru-RU"/>
        </w:rPr>
        <w:t>»</w:t>
      </w:r>
      <w:r w:rsidRPr="00C72E5B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C72E5B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C72E5B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C72E5B">
        <w:rPr>
          <w:rFonts w:ascii="Arial" w:hAnsi="Arial" w:cs="Arial"/>
          <w:sz w:val="24"/>
          <w:szCs w:val="24"/>
          <w:lang w:eastAsia="ru-RU"/>
        </w:rPr>
        <w:t xml:space="preserve">, утвержденную   постановлением администрации Слюдянского городского поселения   </w:t>
      </w:r>
    </w:p>
    <w:p w:rsidR="00713E7F" w:rsidRPr="00C72E5B" w:rsidRDefault="00EE5F6C" w:rsidP="00C72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C72E5B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C72E5B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C72E5B">
        <w:rPr>
          <w:rFonts w:ascii="Arial" w:hAnsi="Arial" w:cs="Arial"/>
          <w:sz w:val="24"/>
          <w:szCs w:val="24"/>
          <w:lang w:eastAsia="ru-RU"/>
        </w:rPr>
        <w:t>.</w:t>
      </w:r>
      <w:r w:rsidR="002D703F" w:rsidRPr="00C72E5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C72E5B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AB6A1F" w:rsidRPr="00C72E5B">
        <w:rPr>
          <w:rFonts w:ascii="Arial" w:hAnsi="Arial" w:cs="Arial"/>
          <w:sz w:val="24"/>
          <w:szCs w:val="24"/>
          <w:lang w:eastAsia="ru-RU"/>
        </w:rPr>
        <w:t xml:space="preserve"> следующие</w:t>
      </w:r>
      <w:r w:rsidRPr="00C72E5B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:rsidR="00EC017B" w:rsidRPr="00C72E5B" w:rsidRDefault="00584B13" w:rsidP="00C72E5B">
      <w:pPr>
        <w:pStyle w:val="a6"/>
        <w:numPr>
          <w:ilvl w:val="1"/>
          <w:numId w:val="3"/>
        </w:numPr>
        <w:tabs>
          <w:tab w:val="left" w:pos="42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подпрограммы «Обеспечение первичных мер пожарной безопасности на территории Слюдянского городского поселе</w:t>
      </w:r>
      <w:r w:rsidR="004F74A6" w:rsidRPr="00C72E5B">
        <w:rPr>
          <w:rFonts w:ascii="Arial" w:eastAsia="Times New Roman" w:hAnsi="Arial" w:cs="Arial"/>
          <w:sz w:val="24"/>
          <w:szCs w:val="24"/>
          <w:lang w:eastAsia="ru-RU"/>
        </w:rPr>
        <w:t xml:space="preserve">ния» на 2019-2024годы </w:t>
      </w:r>
      <w:r w:rsidRPr="00C72E5B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</w:t>
      </w:r>
      <w:r w:rsidR="00EC017B" w:rsidRPr="00C72E5B">
        <w:rPr>
          <w:rFonts w:ascii="Arial" w:eastAsia="Times New Roman" w:hAnsi="Arial" w:cs="Arial"/>
          <w:sz w:val="24"/>
          <w:szCs w:val="24"/>
          <w:lang w:eastAsia="ru-RU"/>
        </w:rPr>
        <w:t>новой редакции (приложение № 1</w:t>
      </w:r>
      <w:r w:rsidRPr="00C72E5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E5F6C" w:rsidRPr="00C72E5B" w:rsidRDefault="00EE5F6C" w:rsidP="00C72E5B">
      <w:pPr>
        <w:pStyle w:val="a6"/>
        <w:tabs>
          <w:tab w:val="left" w:pos="426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C72E5B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C72E5B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C72E5B" w:rsidRDefault="00EE5F6C" w:rsidP="00C72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1E4DD5" w:rsidRPr="00C72E5B" w:rsidRDefault="001E4DD5" w:rsidP="00C72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D5" w:rsidRPr="00C72E5B" w:rsidRDefault="001E4DD5" w:rsidP="00C72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C72E5B" w:rsidRDefault="00432C6E" w:rsidP="00C72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E5F6C" w:rsidRPr="00C72E5B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:rsidR="00C72E5B" w:rsidRDefault="00EE5F6C" w:rsidP="00C72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E5F6C" w:rsidRPr="00C72E5B" w:rsidRDefault="0070065C" w:rsidP="00C72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E5F6C" w:rsidRPr="00C72E5B" w:rsidSect="00C72E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E5B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C72E5B" w:rsidRPr="00C72E5B" w:rsidRDefault="00C72E5B" w:rsidP="00C72E5B">
      <w:pPr>
        <w:spacing w:after="0" w:line="240" w:lineRule="auto"/>
        <w:ind w:left="10620"/>
        <w:jc w:val="right"/>
        <w:rPr>
          <w:rFonts w:ascii="Courier New" w:eastAsia="Calibri" w:hAnsi="Courier New" w:cs="Courier New"/>
        </w:rPr>
      </w:pPr>
      <w:r w:rsidRPr="00C72E5B">
        <w:rPr>
          <w:rFonts w:ascii="Courier New" w:eastAsia="Calibri" w:hAnsi="Courier New" w:cs="Courier New"/>
        </w:rPr>
        <w:lastRenderedPageBreak/>
        <w:t xml:space="preserve">Приложение № 1, утвержденное постановлением администрации Слюдянского городского поселения </w:t>
      </w:r>
    </w:p>
    <w:p w:rsidR="00C72E5B" w:rsidRPr="00C72E5B" w:rsidRDefault="00C72E5B" w:rsidP="00C72E5B">
      <w:pPr>
        <w:spacing w:after="0" w:line="240" w:lineRule="auto"/>
        <w:ind w:left="10620"/>
        <w:jc w:val="right"/>
        <w:rPr>
          <w:rFonts w:ascii="Courier New" w:eastAsia="Calibri" w:hAnsi="Courier New" w:cs="Courier New"/>
        </w:rPr>
      </w:pPr>
      <w:r w:rsidRPr="00C72E5B">
        <w:rPr>
          <w:rFonts w:ascii="Courier New" w:eastAsia="Calibri" w:hAnsi="Courier New" w:cs="Courier New"/>
        </w:rPr>
        <w:t>от</w:t>
      </w:r>
      <w:r w:rsidRPr="00C72E5B">
        <w:rPr>
          <w:rFonts w:ascii="Courier New" w:eastAsia="Calibri" w:hAnsi="Courier New" w:cs="Courier New"/>
        </w:rPr>
        <w:t>26.06.2019</w:t>
      </w:r>
      <w:r w:rsidRPr="00C72E5B">
        <w:rPr>
          <w:rFonts w:ascii="Courier New" w:eastAsia="Calibri" w:hAnsi="Courier New" w:cs="Courier New"/>
        </w:rPr>
        <w:t xml:space="preserve">  №</w:t>
      </w:r>
      <w:r w:rsidRPr="00C72E5B">
        <w:rPr>
          <w:rFonts w:ascii="Courier New" w:eastAsia="Calibri" w:hAnsi="Courier New" w:cs="Courier New"/>
        </w:rPr>
        <w:t>481</w:t>
      </w:r>
    </w:p>
    <w:p w:rsidR="00C72E5B" w:rsidRPr="00C72E5B" w:rsidRDefault="00C72E5B" w:rsidP="00C72E5B">
      <w:pPr>
        <w:spacing w:after="0" w:line="240" w:lineRule="auto"/>
        <w:ind w:left="8496"/>
        <w:jc w:val="right"/>
        <w:rPr>
          <w:rFonts w:ascii="Arial" w:eastAsia="Calibri" w:hAnsi="Arial" w:cs="Arial"/>
        </w:rPr>
      </w:pPr>
    </w:p>
    <w:p w:rsidR="00C72E5B" w:rsidRPr="00C72E5B" w:rsidRDefault="00C72E5B" w:rsidP="00C72E5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C72E5B" w:rsidRPr="00C72E5B" w:rsidRDefault="00C72E5B" w:rsidP="00C72E5B">
      <w:pPr>
        <w:spacing w:after="0" w:line="240" w:lineRule="auto"/>
        <w:jc w:val="center"/>
        <w:rPr>
          <w:rFonts w:ascii="Arial" w:eastAsia="Calibri" w:hAnsi="Arial" w:cs="Arial"/>
        </w:rPr>
      </w:pPr>
      <w:r w:rsidRPr="00C72E5B">
        <w:rPr>
          <w:rFonts w:ascii="Arial" w:eastAsia="Calibri" w:hAnsi="Arial" w:cs="Arial"/>
        </w:rPr>
        <w:t>Объём и источник финансирования муниципальной программы</w:t>
      </w:r>
    </w:p>
    <w:p w:rsidR="00981114" w:rsidRDefault="00C72E5B" w:rsidP="00C72E5B">
      <w:pPr>
        <w:spacing w:after="0" w:line="240" w:lineRule="auto"/>
        <w:jc w:val="center"/>
        <w:rPr>
          <w:rFonts w:ascii="Arial" w:eastAsia="Calibri" w:hAnsi="Arial" w:cs="Arial"/>
        </w:rPr>
      </w:pPr>
      <w:r w:rsidRPr="00C72E5B">
        <w:rPr>
          <w:rFonts w:ascii="Arial" w:eastAsia="Calibri" w:hAnsi="Arial" w:cs="Arial"/>
        </w:rPr>
        <w:t>"Безопасный город"  на 2019-2024 годы</w:t>
      </w:r>
    </w:p>
    <w:p w:rsidR="00C72E5B" w:rsidRDefault="00C72E5B" w:rsidP="00C72E5B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6"/>
        <w:gridCol w:w="1814"/>
        <w:gridCol w:w="1850"/>
        <w:gridCol w:w="1672"/>
        <w:gridCol w:w="1302"/>
        <w:gridCol w:w="1152"/>
        <w:gridCol w:w="997"/>
        <w:gridCol w:w="1104"/>
        <w:gridCol w:w="1124"/>
        <w:gridCol w:w="1036"/>
        <w:gridCol w:w="1276"/>
      </w:tblGrid>
      <w:tr w:rsidR="00275B73" w:rsidRPr="009B12DA" w:rsidTr="009B12DA">
        <w:trPr>
          <w:trHeight w:val="31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Объём финансирования</w:t>
            </w:r>
          </w:p>
        </w:tc>
      </w:tr>
      <w:tr w:rsidR="00275B73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( руб.), годы</w:t>
            </w:r>
          </w:p>
        </w:tc>
      </w:tr>
      <w:tr w:rsidR="009B12DA" w:rsidRPr="009B12DA" w:rsidTr="009B12DA">
        <w:trPr>
          <w:trHeight w:val="40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2021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2022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2024</w:t>
            </w:r>
          </w:p>
        </w:tc>
      </w:tr>
      <w:tr w:rsidR="009B12DA" w:rsidRPr="009B12DA" w:rsidTr="009B12DA">
        <w:trPr>
          <w:trHeight w:val="35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10 110 944,00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1 608 451,00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788 413,00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804 080,00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2 203 000,00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2 376 000,00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10 110 944,00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1 608 451,00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788 413,00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804 080,00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2 203 000,00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2 376 000,00</w:t>
            </w:r>
          </w:p>
        </w:tc>
      </w:tr>
      <w:tr w:rsidR="009B12DA" w:rsidRPr="009B12DA" w:rsidTr="009B12DA">
        <w:trPr>
          <w:trHeight w:val="567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2 526 313,00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140 623,00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156 690,00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750 000,00</w:t>
            </w:r>
          </w:p>
        </w:tc>
      </w:tr>
      <w:tr w:rsidR="009B12DA" w:rsidRPr="009B12DA" w:rsidTr="009B12DA">
        <w:trPr>
          <w:trHeight w:val="56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56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96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2 526 313,00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79 000,00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140 623,00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156 690,00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750 000,00</w:t>
            </w:r>
          </w:p>
        </w:tc>
      </w:tr>
      <w:tr w:rsidR="00C72E5B" w:rsidRPr="00C72E5B" w:rsidTr="009B12DA">
        <w:trPr>
          <w:trHeight w:val="387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1 275 313,00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60 623,00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76 690,00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336 000,00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348 000,00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538 623,00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60 623,00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136 000,00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138 000,00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1.1.2.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736 690,00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76 690,00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210 000,00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990 000,00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270 000,00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350 000,00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520 000,00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180 000,00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470 000,00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170 000,00</w:t>
            </w:r>
          </w:p>
        </w:tc>
      </w:tr>
      <w:tr w:rsidR="00275B73" w:rsidRPr="009B12DA" w:rsidTr="009B12DA">
        <w:trPr>
          <w:trHeight w:val="10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19 000,00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27 000,00</w:t>
            </w:r>
          </w:p>
        </w:tc>
      </w:tr>
      <w:tr w:rsidR="00275B73" w:rsidRPr="009B12DA" w:rsidTr="009B12DA">
        <w:trPr>
          <w:trHeight w:val="1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1.3.1.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102 000,00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15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1.3.2.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Приобретение стендов, брошюр, методической литературы и учебных  материалов  по обучению населения способам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19 000,00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7 000,00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7 000,00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1.4.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1.4.1.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65 000,00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1.4.2.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</w:tr>
      <w:tr w:rsidR="00C72E5B" w:rsidRPr="00C72E5B" w:rsidTr="009B12DA">
        <w:trPr>
          <w:trHeight w:val="656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</w:tr>
      <w:tr w:rsidR="009B12DA" w:rsidRPr="009B12DA" w:rsidTr="009B12DA">
        <w:trPr>
          <w:trHeight w:val="31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3 225 309,00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747 985,00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365 724,00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307 600,00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600 000,00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68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3 225 309,00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747 985,00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365 724,00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307 600,00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604 000,00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600 000,00</w:t>
            </w:r>
          </w:p>
        </w:tc>
      </w:tr>
      <w:tr w:rsidR="00C72E5B" w:rsidRPr="00C72E5B" w:rsidTr="009B12DA">
        <w:trPr>
          <w:trHeight w:val="297"/>
        </w:trPr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Основное мероприятие : Обеспечение первичных мер пожарной безопасности на территории Слюдянского городского поселения 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840 661,00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216 061,00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55 000,00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7 600,00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132 000,00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230 000,00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734 920,00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170 320,00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47 000,00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7 600,00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210 000,00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2.1.2.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105 741,00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45 741,00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1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235 000,00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1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по 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105 000,00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1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2.2.3.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1 730 648,00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402 924,00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245 724,00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280 000,00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2.3.1.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1 587 000,00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357 000,00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2.3.2.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122 000,00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52 000,00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2.3.3.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21 648,00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5 924,00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2.4.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185 000,00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2.4.1.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95 000,00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2.4.2.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2.5.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234 000,00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74 000,00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40 000,00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2.5.1.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охраны ул. Тонконога 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133 000,00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25 000,00</w:t>
            </w:r>
          </w:p>
        </w:tc>
      </w:tr>
      <w:tr w:rsidR="00275B73" w:rsidRPr="009B12DA" w:rsidTr="009B12DA">
        <w:trPr>
          <w:trHeight w:val="1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2.5.2.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по монтажу дереввянных щитов для ограничения  доступа посторонних  лиц в муниципальную собственность по адресу: ул.40 лет Октября дом 41,51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3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2.5.3.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45 000,00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</w:tr>
      <w:tr w:rsidR="00C72E5B" w:rsidRPr="00C72E5B" w:rsidTr="009B12DA">
        <w:trPr>
          <w:trHeight w:val="567"/>
        </w:trPr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890 000,00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230 000,00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325 000,00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890 000,00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325 000,00</w:t>
            </w:r>
          </w:p>
        </w:tc>
      </w:tr>
      <w:tr w:rsidR="00C72E5B" w:rsidRPr="00C72E5B" w:rsidTr="009B12DA">
        <w:trPr>
          <w:trHeight w:val="297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</w:tr>
      <w:tr w:rsidR="00275B73" w:rsidRPr="009B12DA" w:rsidTr="009B12DA">
        <w:trPr>
          <w:trHeight w:val="6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802 000,00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305 000,00</w:t>
            </w:r>
          </w:p>
        </w:tc>
      </w:tr>
      <w:tr w:rsidR="00275B73" w:rsidRPr="009B12DA" w:rsidTr="009B12DA">
        <w:trPr>
          <w:trHeight w:val="8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802 000,00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14 000,00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305 000,00</w:t>
            </w:r>
          </w:p>
        </w:tc>
      </w:tr>
      <w:tr w:rsidR="00275B73" w:rsidRPr="009B12DA" w:rsidTr="009B12DA">
        <w:trPr>
          <w:trHeight w:val="13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Пропаганда знаний в области гражданской обороны:  изготовление и распространение памяток, листовок, размещение баннера , оповещение в СМИ, приобретение литературы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8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49 000,00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7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3.2.2.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C72E5B" w:rsidRPr="00C72E5B" w:rsidTr="009B12DA">
        <w:trPr>
          <w:trHeight w:val="73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 2019-2024 годы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540 000,00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150 000,00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540 000,00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150 000,00</w:t>
            </w:r>
          </w:p>
        </w:tc>
      </w:tr>
      <w:tr w:rsidR="00C72E5B" w:rsidRPr="00C72E5B" w:rsidTr="009B12DA">
        <w:trPr>
          <w:trHeight w:val="297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275B73" w:rsidRPr="009B12DA" w:rsidTr="009B12DA">
        <w:trPr>
          <w:trHeight w:val="5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456 000,00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140 000,00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130 000,00</w:t>
            </w:r>
          </w:p>
        </w:tc>
      </w:tr>
      <w:tr w:rsidR="00275B73" w:rsidRPr="009B12DA" w:rsidTr="009B12DA">
        <w:trPr>
          <w:trHeight w:val="1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350 400,00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110 000,00</w:t>
            </w:r>
          </w:p>
        </w:tc>
      </w:tr>
      <w:tr w:rsidR="00275B73" w:rsidRPr="009B12DA" w:rsidTr="009B12DA">
        <w:trPr>
          <w:trHeight w:val="9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4.1.2.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</w:t>
            </w:r>
            <w:bookmarkStart w:id="0" w:name="_GoBack"/>
            <w:bookmarkEnd w:id="0"/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105 600,00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5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4.2.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18 000,00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5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45 000,00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5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4.2.2.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памяток , листовок, баннера по вопросам безопасности на водных объектах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39 000,00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C72E5B" w:rsidRPr="00C72E5B" w:rsidTr="009B12DA">
        <w:trPr>
          <w:trHeight w:val="432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9B12DA" w:rsidRPr="009B12DA" w:rsidTr="009B12DA">
        <w:trPr>
          <w:trHeight w:val="49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2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2 666 296,00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670 124,00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212 724,00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265 448,00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518 000,00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500 000,00</w:t>
            </w:r>
          </w:p>
        </w:tc>
      </w:tr>
      <w:tr w:rsidR="009B12DA" w:rsidRPr="009B12DA" w:rsidTr="009B12DA">
        <w:trPr>
          <w:trHeight w:val="791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46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46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2 666 296,00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670 124,00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212 724,00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265 448,00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518 000,00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500 000,00</w:t>
            </w:r>
          </w:p>
        </w:tc>
      </w:tr>
      <w:tr w:rsidR="00C72E5B" w:rsidRPr="00C72E5B" w:rsidTr="009B12DA">
        <w:trPr>
          <w:trHeight w:val="1044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275B73" w:rsidRPr="009B12DA" w:rsidTr="009B12DA">
        <w:trPr>
          <w:trHeight w:val="1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8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2 150,00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2 150,00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5.5.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5.6.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5.7.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2 498 422,00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645 250,00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212 724,00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265 448,00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470 000,00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457 000,00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448 000,00</w:t>
            </w:r>
          </w:p>
        </w:tc>
      </w:tr>
      <w:tr w:rsidR="00275B73" w:rsidRPr="009B12DA" w:rsidTr="009B12DA">
        <w:trPr>
          <w:trHeight w:val="6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5.7.1.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141 000,00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61 000,00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5.7.2.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540 000,00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90 000,00</w:t>
            </w:r>
          </w:p>
        </w:tc>
      </w:tr>
      <w:tr w:rsidR="00275B73" w:rsidRPr="009B12DA" w:rsidTr="009B12DA">
        <w:trPr>
          <w:trHeight w:val="7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5.7.3.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1 817 422,00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494 250,00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122 724,00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175 448,00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300 000,00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358 000,00</w:t>
            </w:r>
          </w:p>
        </w:tc>
      </w:tr>
      <w:tr w:rsidR="00275B73" w:rsidRPr="009B12DA" w:rsidTr="009B12DA">
        <w:trPr>
          <w:trHeight w:val="15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5.8.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14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5.9.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82 724,00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22 724,00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7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5.9.1.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45 000,00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7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5.9.2.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Приобретение памяток, листовок, баннера по вопросам антитеррористического  направления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sz w:val="14"/>
                <w:szCs w:val="16"/>
                <w:lang w:eastAsia="ru-RU"/>
              </w:rPr>
              <w:t>37 724,00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7 724,00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1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5.10.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10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5.11.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5 000,00</w:t>
            </w:r>
          </w:p>
        </w:tc>
      </w:tr>
      <w:tr w:rsidR="00275B73" w:rsidRPr="009B12DA" w:rsidTr="009B12DA">
        <w:trPr>
          <w:trHeight w:val="15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5.12.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7 000,00</w:t>
            </w:r>
          </w:p>
        </w:tc>
      </w:tr>
      <w:tr w:rsidR="00C72E5B" w:rsidRPr="00C72E5B" w:rsidTr="009B12DA">
        <w:trPr>
          <w:trHeight w:val="552"/>
        </w:trPr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117 172,00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22 724,00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12 724,00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12 724,00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117 172,00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22 724,00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12 724,00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23 000,00</w:t>
            </w:r>
          </w:p>
        </w:tc>
      </w:tr>
      <w:tr w:rsidR="00C72E5B" w:rsidRPr="00C72E5B" w:rsidTr="009B12DA">
        <w:trPr>
          <w:trHeight w:val="297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275B73" w:rsidRPr="009B12DA" w:rsidTr="009B12DA">
        <w:trPr>
          <w:trHeight w:val="8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6.3.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мероприятий,  посвященных празднованию 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3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6.5.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6.6.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Проведение мероприятий 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7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6.7.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юнормейцев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23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6.8.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lastRenderedPageBreak/>
              <w:t>6.9.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6.10.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6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Спортивные соревнования  «Спорту - Да! Наркотикам-Нет»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5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Проведение акции «Свет малой Родины»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0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Организация и проведение мероприятий посвященных празднованию Дня Конституции Российской  Федерации, под девизом Мой народ моя гордость!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6.15.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Изготовление 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53 172,00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7 724,00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7 724,00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7 724,00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1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6.16.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64 000,00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13 000,00</w:t>
            </w:r>
          </w:p>
        </w:tc>
      </w:tr>
      <w:tr w:rsidR="00275B73" w:rsidRPr="009B12DA" w:rsidTr="009B12DA">
        <w:trPr>
          <w:trHeight w:val="9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6.17.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0,00</w:t>
            </w:r>
          </w:p>
        </w:tc>
      </w:tr>
      <w:tr w:rsidR="00C72E5B" w:rsidRPr="00C72E5B" w:rsidTr="009B12DA">
        <w:trPr>
          <w:trHeight w:val="537"/>
        </w:trPr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Подпрограмма «Профилактика наркомании и токсикомании на территории </w:t>
            </w: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lastRenderedPageBreak/>
              <w:t xml:space="preserve">Слюдянского городского поселения»  на 2019- 2024 годы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102 000,00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22 000,00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C72E5B" w:rsidRPr="00C72E5B" w:rsidTr="009B12DA">
        <w:trPr>
          <w:trHeight w:val="626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275B73" w:rsidRPr="009B12DA" w:rsidTr="009B12DA">
        <w:trPr>
          <w:trHeight w:val="15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4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Размещение 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7.3.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9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7.4.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Участие в акциях : День борьбы со СПИДом-«Будем жить долго»; международный день борьбы с наркоманией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8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7.5.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2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7.6.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7.7.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5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Спортивные соревнования  «Спорту – Да! Наркотикам-Нет»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3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7.9. 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13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7.10.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Работа спортивных клубов по месту жительства, организация дворовых  спортивных площадок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275B73" w:rsidRPr="009B12DA" w:rsidTr="009B12DA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102 000,00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22 000,00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20 000,00</w:t>
            </w:r>
          </w:p>
        </w:tc>
      </w:tr>
      <w:tr w:rsidR="00275B73" w:rsidRPr="009B12DA" w:rsidTr="009B12DA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7.12.1.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приобретение и распространение  памяток- листовок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47 000,00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10 000,00</w:t>
            </w:r>
          </w:p>
        </w:tc>
      </w:tr>
      <w:tr w:rsidR="00275B73" w:rsidRPr="009B12DA" w:rsidTr="009B12DA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7.12.2.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освещение информации в СМИ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55 000,00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10 000,00</w:t>
            </w:r>
          </w:p>
        </w:tc>
      </w:tr>
      <w:tr w:rsidR="00C72E5B" w:rsidRPr="00C72E5B" w:rsidTr="009B12DA">
        <w:trPr>
          <w:trHeight w:val="552"/>
        </w:trPr>
        <w:tc>
          <w:tcPr>
            <w:tcW w:w="140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Подпрограмма «Укрепление правопорядка  на территории Слюдянского городского поселения»</w:t>
            </w: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br/>
              <w:t>на 2019 - 2024 годы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43 854,00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9B12DA" w:rsidRPr="009B12DA" w:rsidTr="009B12DA">
        <w:trPr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43 854,00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8 000,00</w:t>
            </w:r>
          </w:p>
        </w:tc>
      </w:tr>
      <w:tr w:rsidR="00C72E5B" w:rsidRPr="00C72E5B" w:rsidTr="009B12DA">
        <w:trPr>
          <w:trHeight w:val="746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color w:val="000000"/>
                <w:sz w:val="14"/>
                <w:szCs w:val="16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275B73" w:rsidRPr="009B12DA" w:rsidTr="009B12DA">
        <w:trPr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Страхование от несчастных случаев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43 854,00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8 000,00</w:t>
            </w:r>
          </w:p>
        </w:tc>
      </w:tr>
      <w:tr w:rsidR="00275B73" w:rsidRPr="009B12DA" w:rsidTr="009B12DA">
        <w:trPr>
          <w:trHeight w:val="6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>8.1.1.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Осуществление личного страхования от несчастных случаев членов народной дружины г.Слюдянка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iCs/>
                <w:color w:val="000000"/>
                <w:sz w:val="14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bCs/>
                <w:iCs/>
                <w:sz w:val="14"/>
                <w:szCs w:val="16"/>
                <w:lang w:eastAsia="ru-RU"/>
              </w:rPr>
              <w:t>43 854,00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6 618,00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5B" w:rsidRPr="00C72E5B" w:rsidRDefault="00C72E5B" w:rsidP="00C72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72E5B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8 000,00</w:t>
            </w:r>
          </w:p>
        </w:tc>
      </w:tr>
    </w:tbl>
    <w:p w:rsidR="00C72E5B" w:rsidRPr="00C72E5B" w:rsidRDefault="00C72E5B" w:rsidP="00C72E5B">
      <w:pPr>
        <w:spacing w:after="0" w:line="240" w:lineRule="auto"/>
        <w:jc w:val="center"/>
        <w:rPr>
          <w:rFonts w:ascii="Arial" w:eastAsia="Calibri" w:hAnsi="Arial" w:cs="Arial"/>
        </w:rPr>
      </w:pPr>
    </w:p>
    <w:sectPr w:rsidR="00C72E5B" w:rsidRPr="00C72E5B" w:rsidSect="009B12D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DA" w:rsidRDefault="009B12DA" w:rsidP="009B12DA">
      <w:pPr>
        <w:spacing w:after="0" w:line="240" w:lineRule="auto"/>
      </w:pPr>
      <w:r>
        <w:separator/>
      </w:r>
    </w:p>
  </w:endnote>
  <w:endnote w:type="continuationSeparator" w:id="0">
    <w:p w:rsidR="009B12DA" w:rsidRDefault="009B12DA" w:rsidP="009B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753573"/>
      <w:docPartObj>
        <w:docPartGallery w:val="Page Numbers (Bottom of Page)"/>
        <w:docPartUnique/>
      </w:docPartObj>
    </w:sdtPr>
    <w:sdtContent>
      <w:p w:rsidR="009B12DA" w:rsidRDefault="009B12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C2">
          <w:rPr>
            <w:noProof/>
          </w:rPr>
          <w:t>15</w:t>
        </w:r>
        <w:r>
          <w:fldChar w:fldCharType="end"/>
        </w:r>
      </w:p>
    </w:sdtContent>
  </w:sdt>
  <w:p w:rsidR="009B12DA" w:rsidRDefault="009B12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DA" w:rsidRDefault="009B12DA" w:rsidP="009B12DA">
      <w:pPr>
        <w:spacing w:after="0" w:line="240" w:lineRule="auto"/>
      </w:pPr>
      <w:r>
        <w:separator/>
      </w:r>
    </w:p>
  </w:footnote>
  <w:footnote w:type="continuationSeparator" w:id="0">
    <w:p w:rsidR="009B12DA" w:rsidRDefault="009B12DA" w:rsidP="009B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5A105D58"/>
    <w:multiLevelType w:val="multilevel"/>
    <w:tmpl w:val="88024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7"/>
    <w:rsid w:val="000D0BC2"/>
    <w:rsid w:val="000E75C4"/>
    <w:rsid w:val="001D5C4B"/>
    <w:rsid w:val="001E4DD5"/>
    <w:rsid w:val="00275B73"/>
    <w:rsid w:val="00280657"/>
    <w:rsid w:val="002D703F"/>
    <w:rsid w:val="003C41DD"/>
    <w:rsid w:val="003F2447"/>
    <w:rsid w:val="00413BFF"/>
    <w:rsid w:val="00432C6E"/>
    <w:rsid w:val="00487384"/>
    <w:rsid w:val="004F74A6"/>
    <w:rsid w:val="00506D69"/>
    <w:rsid w:val="00584B13"/>
    <w:rsid w:val="0070065C"/>
    <w:rsid w:val="00713E7F"/>
    <w:rsid w:val="00780761"/>
    <w:rsid w:val="00867D77"/>
    <w:rsid w:val="008B76AA"/>
    <w:rsid w:val="008F2177"/>
    <w:rsid w:val="00981114"/>
    <w:rsid w:val="009B12DA"/>
    <w:rsid w:val="009C58BC"/>
    <w:rsid w:val="009D19CD"/>
    <w:rsid w:val="00A72EA0"/>
    <w:rsid w:val="00AB6A1F"/>
    <w:rsid w:val="00B67F6C"/>
    <w:rsid w:val="00BC42A7"/>
    <w:rsid w:val="00BD757A"/>
    <w:rsid w:val="00BF4A0B"/>
    <w:rsid w:val="00C122FC"/>
    <w:rsid w:val="00C139D1"/>
    <w:rsid w:val="00C72E5B"/>
    <w:rsid w:val="00E31CD7"/>
    <w:rsid w:val="00EC017B"/>
    <w:rsid w:val="00EE5F6C"/>
    <w:rsid w:val="00F10213"/>
    <w:rsid w:val="00F85B89"/>
    <w:rsid w:val="00F95E8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DB8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72E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2E5B"/>
    <w:rPr>
      <w:color w:val="800080"/>
      <w:u w:val="single"/>
    </w:rPr>
  </w:style>
  <w:style w:type="paragraph" w:customStyle="1" w:styleId="msonormal0">
    <w:name w:val="msonormal"/>
    <w:basedOn w:val="a"/>
    <w:rsid w:val="00C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72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72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72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72E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72E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72E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C72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C72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C72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C72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C72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C72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C72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72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C72E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C72E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C72E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72E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72E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72E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72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C72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C72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12DA"/>
  </w:style>
  <w:style w:type="paragraph" w:styleId="ac">
    <w:name w:val="footer"/>
    <w:basedOn w:val="a"/>
    <w:link w:val="ad"/>
    <w:uiPriority w:val="99"/>
    <w:unhideWhenUsed/>
    <w:rsid w:val="009B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33D2-361C-4AD7-9813-D85CA0C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Светлана Александровна Абдрахманова</cp:lastModifiedBy>
  <cp:revision>2</cp:revision>
  <cp:lastPrinted>2019-06-26T01:03:00Z</cp:lastPrinted>
  <dcterms:created xsi:type="dcterms:W3CDTF">2019-07-13T02:27:00Z</dcterms:created>
  <dcterms:modified xsi:type="dcterms:W3CDTF">2019-07-13T02:27:00Z</dcterms:modified>
</cp:coreProperties>
</file>