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AF" w:rsidRDefault="00B439AF" w:rsidP="0090067C">
      <w:pPr>
        <w:pStyle w:val="60"/>
        <w:tabs>
          <w:tab w:val="left" w:pos="-1134"/>
          <w:tab w:val="left" w:pos="-142"/>
        </w:tabs>
        <w:ind w:left="0"/>
        <w:rPr>
          <w:sz w:val="24"/>
        </w:rPr>
      </w:pPr>
      <w:r w:rsidRPr="00C25C86">
        <w:rPr>
          <w:b w:val="0"/>
          <w:bCs w:val="0"/>
          <w:noProof/>
          <w:sz w:val="24"/>
        </w:rPr>
        <w:drawing>
          <wp:inline distT="0" distB="0" distL="0" distR="0" wp14:anchorId="509075E4" wp14:editId="510795B3">
            <wp:extent cx="716915" cy="899795"/>
            <wp:effectExtent l="0" t="0" r="6985" b="0"/>
            <wp:docPr id="4" name="Рисунок 4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47" w:rsidRDefault="00C75747" w:rsidP="0090067C">
      <w:pPr>
        <w:pStyle w:val="60"/>
        <w:tabs>
          <w:tab w:val="left" w:pos="-1134"/>
          <w:tab w:val="left" w:pos="-142"/>
        </w:tabs>
        <w:ind w:left="0"/>
        <w:rPr>
          <w:sz w:val="24"/>
        </w:rPr>
      </w:pPr>
      <w:r>
        <w:rPr>
          <w:sz w:val="24"/>
        </w:rPr>
        <w:t>Российская Федерация</w:t>
      </w:r>
    </w:p>
    <w:p w:rsidR="00C75747" w:rsidRDefault="00C75747" w:rsidP="0090067C">
      <w:pPr>
        <w:tabs>
          <w:tab w:val="left" w:pos="-1134"/>
          <w:tab w:val="left" w:pos="-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C75747" w:rsidRDefault="00C75747" w:rsidP="0090067C">
      <w:pPr>
        <w:tabs>
          <w:tab w:val="left" w:pos="-1134"/>
          <w:tab w:val="left" w:pos="-1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Слюдянский район</w:t>
      </w:r>
    </w:p>
    <w:p w:rsidR="00C75747" w:rsidRDefault="00C75747" w:rsidP="00C75747">
      <w:pPr>
        <w:pStyle w:val="8"/>
        <w:tabs>
          <w:tab w:val="left" w:pos="-1134"/>
        </w:tabs>
        <w:jc w:val="center"/>
        <w:rPr>
          <w:b w:val="0"/>
          <w:sz w:val="24"/>
        </w:rPr>
      </w:pPr>
    </w:p>
    <w:p w:rsidR="00C75747" w:rsidRDefault="00C75747" w:rsidP="00C75747">
      <w:pPr>
        <w:pStyle w:val="8"/>
        <w:tabs>
          <w:tab w:val="left" w:pos="-1134"/>
        </w:tabs>
        <w:ind w:left="0"/>
        <w:jc w:val="center"/>
      </w:pPr>
      <w:r>
        <w:t>СЛЮДЯНСКОЕ МУНИЦИПАЛЬНОЕ ОБРАЗОВАНИЕ</w:t>
      </w:r>
    </w:p>
    <w:p w:rsidR="00C75747" w:rsidRDefault="00C75747" w:rsidP="00C66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ДУМА</w:t>
      </w:r>
    </w:p>
    <w:p w:rsidR="0037382B" w:rsidRPr="00C66176" w:rsidRDefault="0037382B" w:rsidP="00C66176">
      <w:pPr>
        <w:jc w:val="center"/>
        <w:rPr>
          <w:b/>
          <w:sz w:val="28"/>
          <w:szCs w:val="28"/>
        </w:rPr>
      </w:pPr>
    </w:p>
    <w:p w:rsidR="00C75747" w:rsidRPr="0037382B" w:rsidRDefault="00C75747" w:rsidP="00A654F0">
      <w:pPr>
        <w:tabs>
          <w:tab w:val="left" w:pos="-1134"/>
        </w:tabs>
        <w:jc w:val="center"/>
        <w:rPr>
          <w:b/>
          <w:iCs/>
          <w:sz w:val="28"/>
          <w:szCs w:val="32"/>
        </w:rPr>
      </w:pPr>
      <w:r w:rsidRPr="0037382B">
        <w:rPr>
          <w:b/>
          <w:iCs/>
          <w:sz w:val="28"/>
          <w:szCs w:val="32"/>
        </w:rPr>
        <w:t xml:space="preserve"> РЕШЕНИЕ </w:t>
      </w:r>
    </w:p>
    <w:p w:rsidR="00C75747" w:rsidRDefault="00C75747" w:rsidP="00A654F0">
      <w:pPr>
        <w:pStyle w:val="ConsTitle"/>
        <w:tabs>
          <w:tab w:val="left" w:pos="7740"/>
        </w:tabs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Слюдянка </w:t>
      </w:r>
    </w:p>
    <w:p w:rsidR="00C75747" w:rsidRPr="001D68F7" w:rsidRDefault="00C75747" w:rsidP="00A654F0">
      <w:pPr>
        <w:pStyle w:val="ConsTitle"/>
        <w:tabs>
          <w:tab w:val="left" w:pos="7740"/>
        </w:tabs>
        <w:ind w:right="-185"/>
        <w:jc w:val="center"/>
        <w:rPr>
          <w:rFonts w:ascii="Times New Roman" w:hAnsi="Times New Roman"/>
          <w:b w:val="0"/>
          <w:sz w:val="24"/>
          <w:szCs w:val="24"/>
        </w:rPr>
      </w:pPr>
    </w:p>
    <w:p w:rsidR="00C75747" w:rsidRPr="000E690D" w:rsidRDefault="00C75747" w:rsidP="00A654F0">
      <w:pPr>
        <w:jc w:val="both"/>
        <w:rPr>
          <w:sz w:val="24"/>
          <w:szCs w:val="24"/>
        </w:rPr>
      </w:pPr>
      <w:r w:rsidRPr="00B439AF">
        <w:rPr>
          <w:sz w:val="24"/>
          <w:szCs w:val="24"/>
        </w:rPr>
        <w:t>От</w:t>
      </w:r>
      <w:r w:rsidR="00CA7488" w:rsidRPr="00B439AF">
        <w:rPr>
          <w:sz w:val="24"/>
          <w:szCs w:val="24"/>
        </w:rPr>
        <w:t xml:space="preserve"> </w:t>
      </w:r>
      <w:r w:rsidR="000E690D">
        <w:rPr>
          <w:sz w:val="24"/>
          <w:szCs w:val="24"/>
        </w:rPr>
        <w:t>30.05.2019</w:t>
      </w:r>
      <w:r w:rsidRPr="00B439AF">
        <w:rPr>
          <w:sz w:val="24"/>
          <w:szCs w:val="24"/>
        </w:rPr>
        <w:t xml:space="preserve"> № </w:t>
      </w:r>
      <w:r w:rsidR="000E690D">
        <w:rPr>
          <w:sz w:val="24"/>
          <w:szCs w:val="24"/>
        </w:rPr>
        <w:t xml:space="preserve">47 </w:t>
      </w:r>
      <w:r w:rsidR="000E690D">
        <w:rPr>
          <w:sz w:val="24"/>
          <w:szCs w:val="24"/>
          <w:lang w:val="en-US"/>
        </w:rPr>
        <w:t>IV-</w:t>
      </w:r>
      <w:r w:rsidR="000E690D">
        <w:rPr>
          <w:sz w:val="24"/>
          <w:szCs w:val="24"/>
        </w:rPr>
        <w:t>ГД</w:t>
      </w:r>
    </w:p>
    <w:p w:rsidR="00C75747" w:rsidRPr="001D68F7" w:rsidRDefault="00C75747" w:rsidP="00A654F0">
      <w:pPr>
        <w:jc w:val="both"/>
        <w:rPr>
          <w:sz w:val="24"/>
          <w:szCs w:val="24"/>
          <w:u w:val="single"/>
        </w:rPr>
      </w:pPr>
    </w:p>
    <w:p w:rsidR="00B439AF" w:rsidRPr="0090067C" w:rsidRDefault="00821233" w:rsidP="0090067C">
      <w:pPr>
        <w:pStyle w:val="6"/>
        <w:numPr>
          <w:ilvl w:val="0"/>
          <w:numId w:val="0"/>
        </w:numPr>
        <w:ind w:right="4252"/>
        <w:jc w:val="left"/>
        <w:rPr>
          <w:b/>
          <w:sz w:val="24"/>
          <w:szCs w:val="24"/>
        </w:rPr>
      </w:pPr>
      <w:r w:rsidRPr="0090067C">
        <w:rPr>
          <w:b/>
          <w:spacing w:val="2"/>
          <w:sz w:val="24"/>
          <w:szCs w:val="24"/>
        </w:rPr>
        <w:t>Об утверждении Положения об установлении тарифов на предоставляемые услуги и выполняемые работы муниципальными предприятиями и учреждениями</w:t>
      </w:r>
      <w:r w:rsidR="00E2172E" w:rsidRPr="0090067C">
        <w:rPr>
          <w:b/>
          <w:spacing w:val="2"/>
          <w:sz w:val="24"/>
          <w:szCs w:val="24"/>
        </w:rPr>
        <w:t xml:space="preserve"> </w:t>
      </w:r>
      <w:r w:rsidRPr="0090067C">
        <w:rPr>
          <w:b/>
          <w:spacing w:val="2"/>
          <w:sz w:val="24"/>
          <w:szCs w:val="24"/>
        </w:rPr>
        <w:t>Слюдянского муниципального образования</w:t>
      </w:r>
    </w:p>
    <w:p w:rsidR="00974A70" w:rsidRPr="006F70F8" w:rsidRDefault="00D57C91" w:rsidP="00A654F0">
      <w:pPr>
        <w:pStyle w:val="1"/>
        <w:spacing w:line="240" w:lineRule="auto"/>
        <w:ind w:right="5385" w:firstLine="0"/>
        <w:rPr>
          <w:b w:val="0"/>
          <w:bCs/>
          <w:sz w:val="24"/>
        </w:rPr>
      </w:pPr>
      <w:r w:rsidRPr="00D713BB">
        <w:rPr>
          <w:b w:val="0"/>
          <w:szCs w:val="28"/>
        </w:rPr>
        <w:t xml:space="preserve"> </w:t>
      </w:r>
    </w:p>
    <w:p w:rsidR="00D57C91" w:rsidRPr="00B439AF" w:rsidRDefault="00B439AF" w:rsidP="00A654F0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pacing w:val="2"/>
          <w:sz w:val="24"/>
          <w:szCs w:val="24"/>
        </w:rPr>
        <w:t xml:space="preserve">В целях установления единого порядка принятия решений об установлении тарифов на услуги </w:t>
      </w:r>
      <w:r w:rsidRPr="00CC4050">
        <w:rPr>
          <w:spacing w:val="2"/>
          <w:sz w:val="24"/>
          <w:szCs w:val="24"/>
        </w:rPr>
        <w:t xml:space="preserve">(работы) муниципальных предприятий и </w:t>
      </w:r>
      <w:r w:rsidRPr="00B439AF">
        <w:rPr>
          <w:spacing w:val="2"/>
          <w:sz w:val="24"/>
          <w:szCs w:val="24"/>
        </w:rPr>
        <w:t xml:space="preserve">учреждений на территории Слюдянского муниципального образования, </w:t>
      </w:r>
      <w:r w:rsidRPr="00B439AF">
        <w:rPr>
          <w:rFonts w:eastAsiaTheme="minorHAnsi"/>
          <w:sz w:val="24"/>
          <w:szCs w:val="24"/>
          <w:lang w:eastAsia="en-US"/>
        </w:rPr>
        <w:t xml:space="preserve">во исполнение </w:t>
      </w:r>
      <w:r w:rsidR="0090067C">
        <w:rPr>
          <w:rFonts w:eastAsiaTheme="minorHAnsi"/>
          <w:sz w:val="24"/>
          <w:szCs w:val="24"/>
          <w:lang w:eastAsia="en-US"/>
        </w:rPr>
        <w:t>статьи</w:t>
      </w:r>
      <w:r w:rsidR="00A62F23">
        <w:rPr>
          <w:rFonts w:eastAsiaTheme="minorHAnsi"/>
          <w:sz w:val="24"/>
          <w:szCs w:val="24"/>
          <w:lang w:eastAsia="en-US"/>
        </w:rPr>
        <w:t xml:space="preserve"> 17 </w:t>
      </w:r>
      <w:r w:rsidRPr="00B439AF">
        <w:rPr>
          <w:rFonts w:eastAsiaTheme="minorHAnsi"/>
          <w:sz w:val="24"/>
          <w:szCs w:val="24"/>
          <w:lang w:eastAsia="en-US"/>
        </w:rPr>
        <w:t xml:space="preserve">Федерального </w:t>
      </w:r>
      <w:hyperlink r:id="rId7" w:history="1">
        <w:r w:rsidRPr="00B439AF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Pr="00B439AF">
        <w:rPr>
          <w:rFonts w:eastAsiaTheme="minorHAnsi"/>
          <w:sz w:val="24"/>
          <w:szCs w:val="24"/>
          <w:lang w:eastAsia="en-US"/>
        </w:rPr>
        <w:t xml:space="preserve"> от 06.10.2003 </w:t>
      </w:r>
      <w:r w:rsidR="0090067C">
        <w:rPr>
          <w:rFonts w:eastAsiaTheme="minorHAnsi"/>
          <w:sz w:val="24"/>
          <w:szCs w:val="24"/>
          <w:lang w:eastAsia="en-US"/>
        </w:rPr>
        <w:t>года №</w:t>
      </w:r>
      <w:r w:rsidRPr="00B439AF">
        <w:rPr>
          <w:rFonts w:eastAsiaTheme="minorHAnsi"/>
          <w:sz w:val="24"/>
          <w:szCs w:val="24"/>
          <w:lang w:eastAsia="en-US"/>
        </w:rPr>
        <w:t xml:space="preserve">131-ФЗ </w:t>
      </w:r>
      <w:r w:rsidR="0090067C">
        <w:rPr>
          <w:rFonts w:eastAsiaTheme="minorHAnsi"/>
          <w:sz w:val="24"/>
          <w:szCs w:val="24"/>
          <w:lang w:eastAsia="en-US"/>
        </w:rPr>
        <w:t>«</w:t>
      </w:r>
      <w:r w:rsidRPr="00B439AF">
        <w:rPr>
          <w:rFonts w:eastAsiaTheme="minorHAnsi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90067C">
        <w:rPr>
          <w:rFonts w:eastAsiaTheme="minorHAnsi"/>
          <w:sz w:val="24"/>
          <w:szCs w:val="24"/>
          <w:lang w:eastAsia="en-US"/>
        </w:rPr>
        <w:t>»</w:t>
      </w:r>
      <w:r w:rsidRPr="00B439AF">
        <w:rPr>
          <w:rFonts w:eastAsiaTheme="minorHAnsi"/>
          <w:sz w:val="24"/>
          <w:szCs w:val="24"/>
          <w:lang w:eastAsia="en-US"/>
        </w:rPr>
        <w:t xml:space="preserve">, </w:t>
      </w:r>
      <w:r w:rsidRPr="00B439AF">
        <w:rPr>
          <w:spacing w:val="2"/>
          <w:sz w:val="24"/>
          <w:szCs w:val="24"/>
        </w:rPr>
        <w:t xml:space="preserve">руководствуясь </w:t>
      </w:r>
      <w:r w:rsidR="00A62F23">
        <w:rPr>
          <w:spacing w:val="2"/>
          <w:sz w:val="24"/>
          <w:szCs w:val="24"/>
        </w:rPr>
        <w:t>ст. 11, 33, 36 Устава</w:t>
      </w:r>
      <w:r w:rsidRPr="00B439AF">
        <w:rPr>
          <w:spacing w:val="2"/>
          <w:sz w:val="24"/>
          <w:szCs w:val="24"/>
        </w:rPr>
        <w:t xml:space="preserve"> </w:t>
      </w:r>
      <w:r w:rsidRPr="00B439AF">
        <w:rPr>
          <w:sz w:val="24"/>
          <w:szCs w:val="24"/>
        </w:rPr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</w:t>
      </w:r>
      <w:r w:rsidR="0090067C">
        <w:rPr>
          <w:sz w:val="24"/>
          <w:szCs w:val="24"/>
        </w:rPr>
        <w:t>.12.2005 года регистрационный №RU</w:t>
      </w:r>
      <w:r w:rsidRPr="000032BE">
        <w:rPr>
          <w:sz w:val="24"/>
          <w:szCs w:val="24"/>
        </w:rPr>
        <w:t>385181042005001, с изменениями и дополнениями, зарегистрированными Управлением Министерства юстиции Российской Федерации по Иркутской области от 09 нояб</w:t>
      </w:r>
      <w:r>
        <w:rPr>
          <w:sz w:val="24"/>
          <w:szCs w:val="24"/>
        </w:rPr>
        <w:t>ря 2018 года №RU385181042018003</w:t>
      </w:r>
      <w:r w:rsidR="00D57C91" w:rsidRPr="006F70F8">
        <w:rPr>
          <w:sz w:val="24"/>
          <w:szCs w:val="24"/>
        </w:rPr>
        <w:t>,</w:t>
      </w:r>
    </w:p>
    <w:p w:rsidR="006F70F8" w:rsidRPr="006F70F8" w:rsidRDefault="006F70F8" w:rsidP="00A654F0">
      <w:pPr>
        <w:rPr>
          <w:sz w:val="24"/>
          <w:szCs w:val="24"/>
        </w:rPr>
      </w:pPr>
      <w:r w:rsidRPr="006F70F8">
        <w:rPr>
          <w:sz w:val="24"/>
          <w:szCs w:val="24"/>
        </w:rPr>
        <w:t xml:space="preserve"> </w:t>
      </w:r>
    </w:p>
    <w:p w:rsidR="006F70F8" w:rsidRPr="006F70F8" w:rsidRDefault="006F70F8" w:rsidP="00A654F0">
      <w:pPr>
        <w:rPr>
          <w:sz w:val="24"/>
          <w:szCs w:val="24"/>
        </w:rPr>
      </w:pPr>
      <w:r w:rsidRPr="00B439AF">
        <w:rPr>
          <w:b/>
          <w:sz w:val="24"/>
          <w:szCs w:val="24"/>
        </w:rPr>
        <w:t>ГОРОДСКАЯ ДУМА решила</w:t>
      </w:r>
      <w:r w:rsidRPr="006F70F8">
        <w:rPr>
          <w:sz w:val="24"/>
          <w:szCs w:val="24"/>
        </w:rPr>
        <w:t>:</w:t>
      </w:r>
    </w:p>
    <w:p w:rsidR="006F70F8" w:rsidRPr="006F70F8" w:rsidRDefault="006F70F8" w:rsidP="0090067C">
      <w:pPr>
        <w:pStyle w:val="a6"/>
        <w:tabs>
          <w:tab w:val="left" w:pos="993"/>
        </w:tabs>
        <w:ind w:left="0" w:firstLine="709"/>
        <w:rPr>
          <w:sz w:val="24"/>
          <w:szCs w:val="24"/>
        </w:rPr>
      </w:pPr>
    </w:p>
    <w:p w:rsidR="00B439AF" w:rsidRDefault="00B439AF" w:rsidP="0090067C">
      <w:pPr>
        <w:pStyle w:val="a6"/>
        <w:widowControl/>
        <w:numPr>
          <w:ilvl w:val="0"/>
          <w:numId w:val="33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CC4050">
        <w:rPr>
          <w:spacing w:val="2"/>
          <w:sz w:val="24"/>
          <w:szCs w:val="24"/>
        </w:rPr>
        <w:t xml:space="preserve">Утвердить </w:t>
      </w:r>
      <w:r w:rsidR="00821233" w:rsidRPr="00B439AF">
        <w:rPr>
          <w:spacing w:val="2"/>
          <w:sz w:val="24"/>
          <w:szCs w:val="24"/>
        </w:rPr>
        <w:t xml:space="preserve">Положение об установлении тарифов на предоставляемые услуги и выполняемые работы муниципальными предприятиями и учреждениями </w:t>
      </w:r>
      <w:r w:rsidR="00821233">
        <w:rPr>
          <w:spacing w:val="2"/>
          <w:sz w:val="24"/>
          <w:szCs w:val="24"/>
        </w:rPr>
        <w:t xml:space="preserve">Слюдянского </w:t>
      </w:r>
      <w:r w:rsidR="00821233" w:rsidRPr="00B439AF">
        <w:rPr>
          <w:spacing w:val="2"/>
          <w:sz w:val="24"/>
          <w:szCs w:val="24"/>
        </w:rPr>
        <w:t>муниципального образования</w:t>
      </w:r>
      <w:r w:rsidR="00821233" w:rsidRPr="00CC4050">
        <w:rPr>
          <w:spacing w:val="2"/>
          <w:sz w:val="24"/>
          <w:szCs w:val="24"/>
        </w:rPr>
        <w:t xml:space="preserve"> </w:t>
      </w:r>
      <w:r w:rsidRPr="00CC4050">
        <w:rPr>
          <w:spacing w:val="2"/>
          <w:sz w:val="24"/>
          <w:szCs w:val="24"/>
        </w:rPr>
        <w:t>(Приложение №1).</w:t>
      </w:r>
    </w:p>
    <w:p w:rsidR="00A654F0" w:rsidRDefault="00A62F23" w:rsidP="0090067C">
      <w:pPr>
        <w:pStyle w:val="a6"/>
        <w:widowControl/>
        <w:numPr>
          <w:ilvl w:val="0"/>
          <w:numId w:val="33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Признать утратившим силу </w:t>
      </w:r>
      <w:r w:rsidR="00A654F0" w:rsidRPr="00821233">
        <w:rPr>
          <w:spacing w:val="2"/>
          <w:sz w:val="24"/>
          <w:szCs w:val="24"/>
        </w:rPr>
        <w:t xml:space="preserve">решение Думы </w:t>
      </w:r>
      <w:r>
        <w:rPr>
          <w:spacing w:val="2"/>
          <w:sz w:val="24"/>
          <w:szCs w:val="24"/>
        </w:rPr>
        <w:t xml:space="preserve">Слюдянского муниципального образования </w:t>
      </w:r>
      <w:r w:rsidR="00A654F0" w:rsidRPr="00821233">
        <w:rPr>
          <w:spacing w:val="2"/>
          <w:sz w:val="24"/>
          <w:szCs w:val="24"/>
        </w:rPr>
        <w:t xml:space="preserve">от </w:t>
      </w:r>
      <w:r w:rsidR="00A654F0">
        <w:rPr>
          <w:spacing w:val="2"/>
          <w:sz w:val="24"/>
          <w:szCs w:val="24"/>
        </w:rPr>
        <w:t>31.01.2007</w:t>
      </w:r>
      <w:r w:rsidR="0090067C">
        <w:rPr>
          <w:spacing w:val="2"/>
          <w:sz w:val="24"/>
          <w:szCs w:val="24"/>
        </w:rPr>
        <w:t>года №</w:t>
      </w:r>
      <w:r w:rsidR="00A654F0">
        <w:rPr>
          <w:spacing w:val="2"/>
          <w:sz w:val="24"/>
          <w:szCs w:val="24"/>
        </w:rPr>
        <w:t xml:space="preserve">7 </w:t>
      </w:r>
      <w:r w:rsidR="00A654F0">
        <w:rPr>
          <w:spacing w:val="2"/>
          <w:sz w:val="24"/>
          <w:szCs w:val="24"/>
          <w:lang w:val="en-US"/>
        </w:rPr>
        <w:t>I</w:t>
      </w:r>
      <w:r w:rsidR="00A654F0" w:rsidRPr="00A654F0">
        <w:rPr>
          <w:spacing w:val="2"/>
          <w:sz w:val="24"/>
          <w:szCs w:val="24"/>
        </w:rPr>
        <w:t>-</w:t>
      </w:r>
      <w:r w:rsidR="00A654F0">
        <w:rPr>
          <w:spacing w:val="2"/>
          <w:sz w:val="24"/>
          <w:szCs w:val="24"/>
        </w:rPr>
        <w:t>ГД</w:t>
      </w:r>
      <w:r w:rsidR="00E2172E">
        <w:rPr>
          <w:spacing w:val="2"/>
          <w:sz w:val="24"/>
          <w:szCs w:val="24"/>
        </w:rPr>
        <w:t xml:space="preserve"> «</w:t>
      </w:r>
      <w:r w:rsidR="00A654F0" w:rsidRPr="00821233">
        <w:rPr>
          <w:spacing w:val="2"/>
          <w:sz w:val="24"/>
          <w:szCs w:val="24"/>
        </w:rPr>
        <w:t xml:space="preserve">Об утверждении </w:t>
      </w:r>
      <w:r w:rsidR="00E2172E">
        <w:rPr>
          <w:spacing w:val="2"/>
          <w:sz w:val="24"/>
          <w:szCs w:val="24"/>
        </w:rPr>
        <w:t xml:space="preserve">Порядка </w:t>
      </w:r>
      <w:r w:rsidR="00E2172E" w:rsidRPr="004F4196">
        <w:rPr>
          <w:spacing w:val="2"/>
          <w:sz w:val="24"/>
          <w:szCs w:val="24"/>
        </w:rPr>
        <w:t>принятия решений об установлении тарифов на услуги муниципальных предприятий и учреждений на территории Слюдянского муниципального образования».</w:t>
      </w:r>
    </w:p>
    <w:p w:rsidR="0090067C" w:rsidRPr="004F4196" w:rsidRDefault="0090067C" w:rsidP="0090067C">
      <w:pPr>
        <w:pStyle w:val="a6"/>
        <w:widowControl/>
        <w:numPr>
          <w:ilvl w:val="0"/>
          <w:numId w:val="33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pacing w:val="2"/>
          <w:sz w:val="24"/>
          <w:szCs w:val="24"/>
        </w:rPr>
      </w:pPr>
      <w:r w:rsidRPr="0090067C">
        <w:rPr>
          <w:spacing w:val="2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4F4196" w:rsidRPr="004F4196" w:rsidRDefault="004F4196" w:rsidP="0090067C">
      <w:pPr>
        <w:pStyle w:val="a6"/>
        <w:numPr>
          <w:ilvl w:val="0"/>
          <w:numId w:val="33"/>
        </w:numPr>
        <w:tabs>
          <w:tab w:val="left" w:pos="0"/>
          <w:tab w:val="left" w:pos="993"/>
        </w:tabs>
        <w:ind w:left="0" w:firstLine="709"/>
        <w:jc w:val="both"/>
        <w:rPr>
          <w:spacing w:val="2"/>
          <w:sz w:val="24"/>
          <w:szCs w:val="24"/>
        </w:rPr>
      </w:pPr>
      <w:r w:rsidRPr="004F4196">
        <w:rPr>
          <w:spacing w:val="2"/>
          <w:sz w:val="24"/>
          <w:szCs w:val="24"/>
        </w:rPr>
        <w:t>Опубликовать настоящее решение в газете «Байкал-новости» или в приложении к ней, а также</w:t>
      </w:r>
      <w:r w:rsidR="00A62F23">
        <w:rPr>
          <w:spacing w:val="2"/>
          <w:sz w:val="24"/>
          <w:szCs w:val="24"/>
        </w:rPr>
        <w:t xml:space="preserve"> разместить</w:t>
      </w:r>
      <w:r w:rsidRPr="004F4196">
        <w:rPr>
          <w:spacing w:val="2"/>
          <w:sz w:val="24"/>
          <w:szCs w:val="24"/>
        </w:rPr>
        <w:t xml:space="preserve"> на официальном сайте </w:t>
      </w:r>
      <w:r w:rsidR="00A62F23">
        <w:rPr>
          <w:spacing w:val="2"/>
          <w:sz w:val="24"/>
          <w:szCs w:val="24"/>
        </w:rPr>
        <w:t xml:space="preserve">администрации </w:t>
      </w:r>
      <w:r w:rsidRPr="004F4196">
        <w:rPr>
          <w:spacing w:val="2"/>
          <w:sz w:val="24"/>
          <w:szCs w:val="24"/>
        </w:rPr>
        <w:t xml:space="preserve">Слюдянского </w:t>
      </w:r>
      <w:r w:rsidR="000931D3">
        <w:rPr>
          <w:spacing w:val="2"/>
          <w:sz w:val="24"/>
          <w:szCs w:val="24"/>
        </w:rPr>
        <w:t>городского поселения</w:t>
      </w:r>
      <w:r w:rsidRPr="004F4196">
        <w:rPr>
          <w:spacing w:val="2"/>
          <w:sz w:val="24"/>
          <w:szCs w:val="24"/>
        </w:rPr>
        <w:t xml:space="preserve"> в сети «Интернет» www.gorod-sludyanka.ru.</w:t>
      </w:r>
    </w:p>
    <w:p w:rsidR="00B439AF" w:rsidRPr="004F4196" w:rsidRDefault="00B439AF" w:rsidP="00A62F23">
      <w:pPr>
        <w:tabs>
          <w:tab w:val="left" w:pos="0"/>
        </w:tabs>
        <w:spacing w:after="1" w:line="240" w:lineRule="atLeast"/>
        <w:jc w:val="both"/>
        <w:outlineLvl w:val="0"/>
        <w:rPr>
          <w:sz w:val="24"/>
          <w:szCs w:val="24"/>
        </w:rPr>
      </w:pPr>
    </w:p>
    <w:p w:rsidR="004F4196" w:rsidRPr="004F4196" w:rsidRDefault="004F4196" w:rsidP="00A62F23">
      <w:pPr>
        <w:jc w:val="both"/>
        <w:rPr>
          <w:sz w:val="24"/>
          <w:szCs w:val="24"/>
        </w:rPr>
      </w:pPr>
      <w:r w:rsidRPr="004F4196">
        <w:rPr>
          <w:sz w:val="24"/>
          <w:szCs w:val="24"/>
        </w:rPr>
        <w:t xml:space="preserve">Глава Слюдянского </w:t>
      </w:r>
    </w:p>
    <w:p w:rsidR="004F4196" w:rsidRPr="004F4196" w:rsidRDefault="004F4196" w:rsidP="004F4196">
      <w:pPr>
        <w:jc w:val="both"/>
        <w:rPr>
          <w:sz w:val="24"/>
          <w:szCs w:val="24"/>
        </w:rPr>
      </w:pPr>
      <w:r w:rsidRPr="004F4196">
        <w:rPr>
          <w:sz w:val="24"/>
          <w:szCs w:val="24"/>
        </w:rPr>
        <w:t>муниципального образования                                                                                     В.Н. Сендзяк</w:t>
      </w:r>
    </w:p>
    <w:p w:rsidR="004F4196" w:rsidRDefault="004F4196" w:rsidP="004F4196">
      <w:pPr>
        <w:jc w:val="both"/>
        <w:rPr>
          <w:sz w:val="24"/>
          <w:szCs w:val="24"/>
        </w:rPr>
      </w:pPr>
    </w:p>
    <w:p w:rsidR="004F4196" w:rsidRPr="004F4196" w:rsidRDefault="004F4196" w:rsidP="004F4196">
      <w:pPr>
        <w:jc w:val="both"/>
        <w:rPr>
          <w:sz w:val="24"/>
          <w:szCs w:val="24"/>
        </w:rPr>
      </w:pPr>
      <w:r w:rsidRPr="004F4196">
        <w:rPr>
          <w:sz w:val="24"/>
          <w:szCs w:val="24"/>
        </w:rPr>
        <w:t>Председатель Думы Слюдянского</w:t>
      </w:r>
    </w:p>
    <w:p w:rsidR="0090067C" w:rsidRDefault="004F4196" w:rsidP="004F4196">
      <w:pPr>
        <w:jc w:val="both"/>
        <w:rPr>
          <w:sz w:val="24"/>
          <w:szCs w:val="24"/>
        </w:rPr>
      </w:pPr>
      <w:r w:rsidRPr="004F4196">
        <w:rPr>
          <w:sz w:val="24"/>
          <w:szCs w:val="24"/>
        </w:rPr>
        <w:t>муниципального образования                                                                                А.В. Тимофеев</w:t>
      </w:r>
    </w:p>
    <w:p w:rsidR="0090067C" w:rsidRPr="0090067C" w:rsidRDefault="0090067C" w:rsidP="0090067C">
      <w:pPr>
        <w:ind w:left="5664"/>
        <w:jc w:val="right"/>
      </w:pPr>
      <w:r>
        <w:br w:type="page"/>
      </w:r>
      <w:r w:rsidR="00821233" w:rsidRPr="000A49D3">
        <w:rPr>
          <w:sz w:val="24"/>
          <w:szCs w:val="24"/>
        </w:rPr>
        <w:lastRenderedPageBreak/>
        <w:t xml:space="preserve">Приложение №1, </w:t>
      </w:r>
      <w:r>
        <w:rPr>
          <w:sz w:val="24"/>
          <w:szCs w:val="24"/>
        </w:rPr>
        <w:t xml:space="preserve">утвержденное </w:t>
      </w:r>
      <w:r w:rsidR="00821233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="00821233">
        <w:rPr>
          <w:sz w:val="24"/>
          <w:szCs w:val="24"/>
        </w:rPr>
        <w:t xml:space="preserve"> </w:t>
      </w:r>
      <w:r w:rsidR="000931D3">
        <w:rPr>
          <w:sz w:val="24"/>
          <w:szCs w:val="24"/>
        </w:rPr>
        <w:t>Д</w:t>
      </w:r>
      <w:r w:rsidR="00821233">
        <w:rPr>
          <w:sz w:val="24"/>
          <w:szCs w:val="24"/>
        </w:rPr>
        <w:t>умы</w:t>
      </w:r>
      <w:r>
        <w:rPr>
          <w:sz w:val="24"/>
          <w:szCs w:val="24"/>
        </w:rPr>
        <w:t xml:space="preserve"> </w:t>
      </w:r>
      <w:r w:rsidR="00821233" w:rsidRPr="000A49D3">
        <w:rPr>
          <w:sz w:val="24"/>
          <w:szCs w:val="24"/>
        </w:rPr>
        <w:t>Слюдянского</w:t>
      </w:r>
      <w:r w:rsidR="00821233">
        <w:rPr>
          <w:sz w:val="24"/>
          <w:szCs w:val="24"/>
        </w:rPr>
        <w:t xml:space="preserve"> муниципального образования</w:t>
      </w:r>
    </w:p>
    <w:p w:rsidR="00B439AF" w:rsidRPr="000E690D" w:rsidRDefault="0090067C" w:rsidP="0090067C">
      <w:pPr>
        <w:ind w:left="6372"/>
        <w:jc w:val="right"/>
      </w:pPr>
      <w:r>
        <w:rPr>
          <w:sz w:val="24"/>
          <w:szCs w:val="24"/>
        </w:rPr>
        <w:t xml:space="preserve"> </w:t>
      </w:r>
      <w:r w:rsidR="00821233" w:rsidRPr="000A49D3">
        <w:rPr>
          <w:bCs/>
          <w:sz w:val="24"/>
          <w:szCs w:val="24"/>
        </w:rPr>
        <w:t xml:space="preserve">от </w:t>
      </w:r>
      <w:r w:rsidR="000E690D">
        <w:rPr>
          <w:bCs/>
          <w:sz w:val="24"/>
          <w:szCs w:val="24"/>
        </w:rPr>
        <w:t xml:space="preserve">30.05.2019№47 </w:t>
      </w:r>
      <w:r w:rsidR="000E690D">
        <w:rPr>
          <w:bCs/>
          <w:sz w:val="24"/>
          <w:szCs w:val="24"/>
          <w:lang w:val="en-US"/>
        </w:rPr>
        <w:t>IV-</w:t>
      </w:r>
      <w:r w:rsidR="000E690D">
        <w:rPr>
          <w:bCs/>
          <w:sz w:val="24"/>
          <w:szCs w:val="24"/>
        </w:rPr>
        <w:t>ГД</w:t>
      </w:r>
      <w:bookmarkStart w:id="0" w:name="_GoBack"/>
      <w:bookmarkEnd w:id="0"/>
    </w:p>
    <w:p w:rsidR="00821233" w:rsidRDefault="00821233" w:rsidP="00A654F0">
      <w:pPr>
        <w:spacing w:after="1" w:line="240" w:lineRule="atLeast"/>
        <w:jc w:val="center"/>
        <w:rPr>
          <w:b/>
          <w:sz w:val="24"/>
        </w:rPr>
      </w:pPr>
      <w:bookmarkStart w:id="1" w:name="P40"/>
      <w:bookmarkEnd w:id="1"/>
    </w:p>
    <w:p w:rsidR="00B439AF" w:rsidRDefault="00B439AF" w:rsidP="00A654F0">
      <w:pPr>
        <w:spacing w:after="1" w:line="240" w:lineRule="atLeast"/>
        <w:jc w:val="center"/>
      </w:pPr>
      <w:r>
        <w:rPr>
          <w:b/>
          <w:sz w:val="24"/>
        </w:rPr>
        <w:t>ПОЛОЖЕНИЕ</w:t>
      </w:r>
    </w:p>
    <w:p w:rsidR="00B439AF" w:rsidRDefault="00B439AF" w:rsidP="00A654F0">
      <w:pPr>
        <w:spacing w:after="1" w:line="240" w:lineRule="atLeast"/>
        <w:jc w:val="center"/>
      </w:pPr>
      <w:r>
        <w:rPr>
          <w:b/>
          <w:sz w:val="24"/>
        </w:rPr>
        <w:t>ОБ УСТАНОВЛЕНИИ ТАРИФОВ НА ПРЕДОСТАВЛЯЕМЫЕ УСЛУГИ</w:t>
      </w:r>
    </w:p>
    <w:p w:rsidR="00B439AF" w:rsidRDefault="00B439AF" w:rsidP="00A654F0">
      <w:pPr>
        <w:spacing w:after="1" w:line="240" w:lineRule="atLeast"/>
        <w:jc w:val="center"/>
      </w:pPr>
      <w:r>
        <w:rPr>
          <w:b/>
          <w:sz w:val="24"/>
        </w:rPr>
        <w:t>И ВЫПОЛНЯЕМЫЕ РАБОТЫ МУНИЦИПАЛЬНЫМИ ПРЕДПРИЯТИЯМИ</w:t>
      </w:r>
    </w:p>
    <w:p w:rsidR="00B439AF" w:rsidRDefault="00B439AF" w:rsidP="00A654F0">
      <w:pPr>
        <w:spacing w:after="1" w:line="240" w:lineRule="atLeast"/>
        <w:jc w:val="center"/>
      </w:pPr>
      <w:r>
        <w:rPr>
          <w:b/>
          <w:sz w:val="24"/>
        </w:rPr>
        <w:t>И УЧРЕЖДЕНИЯМИ СЛЮДЯНСКОГО МУНИЦИПАЛЬНОГО ОБРАЗОВАНИЯ</w:t>
      </w:r>
    </w:p>
    <w:p w:rsidR="00B439AF" w:rsidRDefault="00B439AF" w:rsidP="00A654F0">
      <w:pPr>
        <w:spacing w:after="1" w:line="240" w:lineRule="atLeast"/>
        <w:jc w:val="both"/>
      </w:pPr>
    </w:p>
    <w:p w:rsidR="00B439AF" w:rsidRDefault="00B439AF" w:rsidP="00A654F0">
      <w:pPr>
        <w:spacing w:after="1" w:line="240" w:lineRule="atLeast"/>
        <w:jc w:val="center"/>
        <w:outlineLvl w:val="1"/>
      </w:pPr>
      <w:r>
        <w:rPr>
          <w:sz w:val="24"/>
        </w:rPr>
        <w:t>1. ОБЩИЕ ПОЛОЖЕНИЯ</w:t>
      </w:r>
    </w:p>
    <w:p w:rsidR="00B439AF" w:rsidRDefault="00B439AF" w:rsidP="00A654F0">
      <w:pPr>
        <w:spacing w:after="1" w:line="240" w:lineRule="atLeast"/>
        <w:jc w:val="both"/>
      </w:pPr>
    </w:p>
    <w:p w:rsidR="00B439AF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 xml:space="preserve">1.1. Настоящее Положение разработано в </w:t>
      </w:r>
      <w:r w:rsidRPr="00C567B1">
        <w:rPr>
          <w:sz w:val="24"/>
        </w:rPr>
        <w:t xml:space="preserve">соответствии с Федеральным </w:t>
      </w:r>
      <w:hyperlink r:id="rId8" w:history="1">
        <w:r w:rsidRPr="00C567B1">
          <w:rPr>
            <w:sz w:val="24"/>
          </w:rPr>
          <w:t>законом</w:t>
        </w:r>
      </w:hyperlink>
      <w:r w:rsidRPr="00C567B1">
        <w:rPr>
          <w:sz w:val="24"/>
        </w:rPr>
        <w:t xml:space="preserve"> от 06.10.2003 </w:t>
      </w:r>
      <w:r w:rsidR="0090067C">
        <w:rPr>
          <w:sz w:val="24"/>
        </w:rPr>
        <w:t>года №131-ФЗ «</w:t>
      </w:r>
      <w:r w:rsidRPr="00C567B1">
        <w:rPr>
          <w:sz w:val="24"/>
        </w:rPr>
        <w:t>Об общих принципах организации местного самоуп</w:t>
      </w:r>
      <w:r w:rsidR="0090067C">
        <w:rPr>
          <w:sz w:val="24"/>
        </w:rPr>
        <w:t>равления в Российской Федерации»</w:t>
      </w:r>
      <w:r w:rsidRPr="00C567B1">
        <w:rPr>
          <w:sz w:val="24"/>
        </w:rPr>
        <w:t xml:space="preserve">, </w:t>
      </w:r>
      <w:hyperlink r:id="rId9" w:history="1">
        <w:r w:rsidRPr="00C567B1">
          <w:rPr>
            <w:sz w:val="24"/>
          </w:rPr>
          <w:t>Уставом</w:t>
        </w:r>
      </w:hyperlink>
      <w:r w:rsidRPr="00C567B1">
        <w:rPr>
          <w:sz w:val="24"/>
        </w:rPr>
        <w:t xml:space="preserve"> Слюдянского муниципального образования и определяет принципы и порядок установления тарифов (цен) на предоставляемые услуги и выполняемые работы муниципальными предприятиями и учреждениями (далее - хозяйствующие субъекты</w:t>
      </w:r>
      <w:r>
        <w:rPr>
          <w:sz w:val="24"/>
        </w:rPr>
        <w:t>) Слюдянского муниципального образования.</w:t>
      </w:r>
    </w:p>
    <w:p w:rsidR="00B439AF" w:rsidRDefault="00B439AF" w:rsidP="00A654F0">
      <w:pPr>
        <w:spacing w:after="1" w:line="240" w:lineRule="atLeast"/>
        <w:ind w:firstLine="567"/>
        <w:jc w:val="both"/>
      </w:pPr>
    </w:p>
    <w:p w:rsidR="00B439AF" w:rsidRDefault="00B439AF" w:rsidP="00A654F0">
      <w:pPr>
        <w:spacing w:after="1" w:line="240" w:lineRule="atLeast"/>
        <w:ind w:firstLine="567"/>
        <w:jc w:val="center"/>
        <w:outlineLvl w:val="1"/>
      </w:pPr>
      <w:r>
        <w:rPr>
          <w:sz w:val="24"/>
        </w:rPr>
        <w:t>2. ПРИНЦИПЫ И МЕТОДЫ УСТАНОВЛЕНИЯ ТАРИФОВ</w:t>
      </w:r>
    </w:p>
    <w:p w:rsidR="00B439AF" w:rsidRDefault="00B439AF" w:rsidP="00A654F0">
      <w:pPr>
        <w:spacing w:after="1" w:line="240" w:lineRule="atLeast"/>
        <w:ind w:firstLine="567"/>
        <w:jc w:val="both"/>
      </w:pPr>
    </w:p>
    <w:p w:rsidR="004C02A6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>2.1. Принципами установления тарифов являются:</w:t>
      </w:r>
    </w:p>
    <w:p w:rsidR="004C02A6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>2.1.1. Достижение оптимального сочетания экономических интересов хозяйствующих субъектов, осуществляющих оказание услуг и выполнение работ, и потребителей этих услуг и работ.</w:t>
      </w:r>
    </w:p>
    <w:p w:rsidR="004C02A6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>2.1.2. Обеспечение защиты экономических интересов потребителей от необоснованного повышения тарифов.</w:t>
      </w:r>
    </w:p>
    <w:p w:rsidR="004C02A6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>2.1.3. Компенсация экономически обоснованных расходов хозяйствующих субъектов по оказанию услуг, выполнению работ и получение прибыли.</w:t>
      </w:r>
    </w:p>
    <w:p w:rsidR="004C02A6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 xml:space="preserve">2.1.4. Раздельное ведение хозяйствующими субъектами учета доходов и расходов в отношении видов деятельности по оказанию услуг и выполнению работ, тарифы на которые устанавливаются </w:t>
      </w:r>
      <w:r w:rsidR="000931D3">
        <w:rPr>
          <w:sz w:val="24"/>
        </w:rPr>
        <w:t>администрацией Слюдянского городского поселения</w:t>
      </w:r>
      <w:r>
        <w:rPr>
          <w:sz w:val="24"/>
        </w:rPr>
        <w:t>.</w:t>
      </w:r>
    </w:p>
    <w:p w:rsidR="004C02A6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>2.2. Регулирование тарифов на услуги и работы хозяйствующих субъектов осуществляется в целях:</w:t>
      </w:r>
    </w:p>
    <w:p w:rsidR="004C02A6" w:rsidRPr="004C02A6" w:rsidRDefault="00B439AF" w:rsidP="00A654F0">
      <w:pPr>
        <w:pStyle w:val="a6"/>
        <w:numPr>
          <w:ilvl w:val="0"/>
          <w:numId w:val="34"/>
        </w:numPr>
        <w:tabs>
          <w:tab w:val="left" w:pos="284"/>
        </w:tabs>
        <w:spacing w:line="240" w:lineRule="atLeast"/>
        <w:ind w:left="0" w:firstLine="567"/>
        <w:jc w:val="both"/>
      </w:pPr>
      <w:r w:rsidRPr="004C02A6">
        <w:rPr>
          <w:sz w:val="24"/>
        </w:rPr>
        <w:t>обеспечения экономической обоснованности принимаемых тарифов на услуги и работы муниципальных предприятий и учреждений;</w:t>
      </w:r>
    </w:p>
    <w:p w:rsidR="00C567B1" w:rsidRPr="00C567B1" w:rsidRDefault="00B439AF" w:rsidP="00A654F0">
      <w:pPr>
        <w:pStyle w:val="a6"/>
        <w:numPr>
          <w:ilvl w:val="0"/>
          <w:numId w:val="34"/>
        </w:numPr>
        <w:tabs>
          <w:tab w:val="left" w:pos="284"/>
        </w:tabs>
        <w:spacing w:line="240" w:lineRule="atLeast"/>
        <w:ind w:left="0" w:firstLine="567"/>
        <w:jc w:val="both"/>
      </w:pPr>
      <w:r w:rsidRPr="004C02A6">
        <w:rPr>
          <w:sz w:val="24"/>
        </w:rPr>
        <w:t>обеспечения защиты экономических интересов потребителей от негативных последствий монополистической деятельности.</w:t>
      </w:r>
    </w:p>
    <w:p w:rsidR="00C567B1" w:rsidRDefault="00B439AF" w:rsidP="00A654F0">
      <w:pPr>
        <w:pStyle w:val="a6"/>
        <w:tabs>
          <w:tab w:val="left" w:pos="284"/>
        </w:tabs>
        <w:spacing w:line="240" w:lineRule="atLeast"/>
        <w:ind w:left="0" w:firstLine="567"/>
        <w:jc w:val="both"/>
        <w:rPr>
          <w:sz w:val="24"/>
        </w:rPr>
      </w:pPr>
      <w:r w:rsidRPr="00C567B1">
        <w:rPr>
          <w:sz w:val="24"/>
        </w:rPr>
        <w:t>2.3. Администрация Слюдянского городского поселения в пределах полномочий, установленных законодательством, самостоятельно определяет методы регулирования тарифов для хозяйствующих субъектов.</w:t>
      </w:r>
    </w:p>
    <w:p w:rsidR="00C567B1" w:rsidRDefault="00B439AF" w:rsidP="00A654F0">
      <w:pPr>
        <w:pStyle w:val="a6"/>
        <w:tabs>
          <w:tab w:val="left" w:pos="284"/>
        </w:tabs>
        <w:spacing w:line="240" w:lineRule="atLeast"/>
        <w:ind w:left="0" w:firstLine="567"/>
        <w:jc w:val="both"/>
        <w:rPr>
          <w:sz w:val="24"/>
        </w:rPr>
      </w:pPr>
      <w:r>
        <w:rPr>
          <w:sz w:val="24"/>
        </w:rPr>
        <w:t>2.4. Основным методом установления тарифов является метод экономической обоснованности расходов. Определение состава расходов, включаемых в тарифы, и оценка их экономической обоснованности производятся в соответствии с законодательством.</w:t>
      </w:r>
    </w:p>
    <w:p w:rsidR="00C567B1" w:rsidRDefault="00B439AF" w:rsidP="00A654F0">
      <w:pPr>
        <w:pStyle w:val="a6"/>
        <w:tabs>
          <w:tab w:val="left" w:pos="284"/>
        </w:tabs>
        <w:spacing w:line="240" w:lineRule="atLeast"/>
        <w:ind w:left="0" w:firstLine="567"/>
        <w:jc w:val="both"/>
        <w:rPr>
          <w:sz w:val="24"/>
        </w:rPr>
      </w:pPr>
      <w:r>
        <w:rPr>
          <w:sz w:val="24"/>
        </w:rPr>
        <w:t>2.5. Дополнительными методами установления тарифов являются:</w:t>
      </w:r>
    </w:p>
    <w:p w:rsidR="00C567B1" w:rsidRDefault="00B439AF" w:rsidP="00A654F0">
      <w:pPr>
        <w:pStyle w:val="a6"/>
        <w:tabs>
          <w:tab w:val="left" w:pos="284"/>
        </w:tabs>
        <w:spacing w:line="240" w:lineRule="atLeast"/>
        <w:ind w:left="0" w:firstLine="567"/>
        <w:jc w:val="both"/>
        <w:rPr>
          <w:sz w:val="24"/>
        </w:rPr>
      </w:pPr>
      <w:r>
        <w:rPr>
          <w:sz w:val="24"/>
        </w:rPr>
        <w:t>- метод индексации, в соответствии с которым тарифы, установленные с использованием метода экономической обоснованности, изменяются с учетом индексов-дефляторов и показателей инфляции системы цен, установленных Министерством экономического развития Российской Федерации;</w:t>
      </w:r>
    </w:p>
    <w:p w:rsidR="00B439AF" w:rsidRDefault="00B439AF" w:rsidP="00A654F0">
      <w:pPr>
        <w:pStyle w:val="a6"/>
        <w:tabs>
          <w:tab w:val="left" w:pos="284"/>
        </w:tabs>
        <w:spacing w:line="240" w:lineRule="atLeast"/>
        <w:ind w:left="0" w:firstLine="567"/>
        <w:jc w:val="both"/>
      </w:pPr>
      <w:r>
        <w:rPr>
          <w:sz w:val="24"/>
        </w:rPr>
        <w:t>- метод аналитического сравнения цен (тарифов), который основан на анализе данных о стоимости аналогичных товаров, услуг (работ). При анализе за базу сравнения принимаются организации с наиболее низкими рыночными ценами.</w:t>
      </w:r>
    </w:p>
    <w:p w:rsidR="00C567B1" w:rsidRDefault="00B439AF" w:rsidP="00A654F0">
      <w:pPr>
        <w:spacing w:line="240" w:lineRule="atLeast"/>
        <w:ind w:firstLine="567"/>
        <w:jc w:val="both"/>
      </w:pPr>
      <w:r>
        <w:rPr>
          <w:sz w:val="24"/>
        </w:rPr>
        <w:t xml:space="preserve">2.6. Администрация Слюдянского городского поселения в рамках предоставленных полномочий принимает решение о применении того или иного метода регулирования тарифов на основании анализа деятельности хозяйствующих субъектов с учетом </w:t>
      </w:r>
      <w:r>
        <w:rPr>
          <w:sz w:val="24"/>
        </w:rPr>
        <w:lastRenderedPageBreak/>
        <w:t>стимулирующей роли соответствующих методов в улучшении функционирования хозяйствующих субъектов и сложившейся конъюнктуры рынка.</w:t>
      </w:r>
    </w:p>
    <w:p w:rsidR="00B439AF" w:rsidRDefault="00B439AF" w:rsidP="00A654F0">
      <w:pPr>
        <w:spacing w:line="240" w:lineRule="atLeast"/>
        <w:ind w:firstLine="567"/>
        <w:jc w:val="both"/>
      </w:pPr>
      <w:r>
        <w:rPr>
          <w:sz w:val="24"/>
        </w:rPr>
        <w:t>2.7. Применение в течение одного расчетного периода регулирования (квартал, полугодие, 9 месяцев, год) разных методов установления тарифов в отношении хозяйствующих субъектов, осуществляющих одни и те же виды регулируемой деятельности, не допускается.</w:t>
      </w:r>
    </w:p>
    <w:p w:rsidR="00B439AF" w:rsidRDefault="00B439AF" w:rsidP="00A654F0">
      <w:pPr>
        <w:spacing w:after="1" w:line="240" w:lineRule="atLeast"/>
        <w:ind w:firstLine="567"/>
        <w:jc w:val="both"/>
      </w:pPr>
    </w:p>
    <w:p w:rsidR="00B439AF" w:rsidRDefault="00B439AF" w:rsidP="00A654F0">
      <w:pPr>
        <w:spacing w:after="1" w:line="240" w:lineRule="atLeast"/>
        <w:ind w:firstLine="567"/>
        <w:jc w:val="center"/>
        <w:outlineLvl w:val="1"/>
      </w:pPr>
      <w:r>
        <w:rPr>
          <w:sz w:val="24"/>
        </w:rPr>
        <w:t>3. ПОРЯДОК РАССМОТРЕНИЯ И УСТАНОВЛЕНИЯ ТАРИФОВ</w:t>
      </w:r>
    </w:p>
    <w:p w:rsidR="00B439AF" w:rsidRDefault="00B439AF" w:rsidP="00A654F0">
      <w:pPr>
        <w:spacing w:after="1" w:line="240" w:lineRule="atLeast"/>
        <w:ind w:firstLine="567"/>
        <w:jc w:val="both"/>
      </w:pPr>
    </w:p>
    <w:p w:rsidR="00C567B1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>3.1. Установление тарифов на услуги и работы производится по инициативе хозяйствующих субъектов на все виды деятельности.</w:t>
      </w:r>
    </w:p>
    <w:p w:rsidR="00C567B1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>3.2. Формирование тарифов, их экономическое обоснование производится хозяйствующим субъектом самостоятельно.</w:t>
      </w:r>
    </w:p>
    <w:p w:rsidR="00C567B1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 xml:space="preserve">3.3. Хозяйствующие субъекты обязаны представлять администрации Слюдянского городского поселения достоверные документы и иную информацию, обеспечивать беспрепятственный доступ к документам, необходимым для реализации администрацией </w:t>
      </w:r>
      <w:r w:rsidR="00A62F23">
        <w:rPr>
          <w:sz w:val="24"/>
        </w:rPr>
        <w:t>Слюдянского городского поселения</w:t>
      </w:r>
      <w:r>
        <w:rPr>
          <w:sz w:val="24"/>
        </w:rPr>
        <w:t xml:space="preserve"> полномочий по установлению тарифов.</w:t>
      </w:r>
      <w:bookmarkStart w:id="2" w:name="P84"/>
      <w:bookmarkEnd w:id="2"/>
    </w:p>
    <w:p w:rsidR="00C567B1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>3.4. Для обоснования и установления тарифов хозяйствующему субъекту необходимо представить в администрацию Слюдянского городского поселения следующие документы:</w:t>
      </w:r>
    </w:p>
    <w:p w:rsidR="00C567B1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 xml:space="preserve">1) письмо на имя главы Слюдянского </w:t>
      </w:r>
      <w:r w:rsidR="00A62F23">
        <w:rPr>
          <w:sz w:val="24"/>
        </w:rPr>
        <w:t>муниципального образования</w:t>
      </w:r>
      <w:r>
        <w:rPr>
          <w:sz w:val="24"/>
        </w:rPr>
        <w:t xml:space="preserve"> с пояснительной запиской, обосновывающей необходимость установления, изменения или оставления на прежнем уровне (если имелись установленные ранее) тарифов;</w:t>
      </w:r>
    </w:p>
    <w:p w:rsidR="00C567B1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>2) отчетные калькуляции расходов на товары и услуги, работы, составленные в соответствии с отраслевыми методиками формирования себестоимости, и плановые калькуляции на предстоящий период регулирования;</w:t>
      </w:r>
    </w:p>
    <w:p w:rsidR="00C567B1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>3) технологию изготовления товара, услуги, работы (если тариф утверждается для хозяйствующего субъекта впервые);</w:t>
      </w:r>
    </w:p>
    <w:p w:rsidR="00C567B1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>4) бухгалтерский баланс с приложением за предшествующий период регулирования;</w:t>
      </w:r>
    </w:p>
    <w:p w:rsidR="00C567B1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>5) приказ об учетной политике;</w:t>
      </w:r>
    </w:p>
    <w:p w:rsidR="00C567B1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 xml:space="preserve">6) сведения о численности, заработной плате и движении работников </w:t>
      </w:r>
      <w:hyperlink r:id="rId10" w:history="1">
        <w:r>
          <w:rPr>
            <w:color w:val="0000FF"/>
            <w:sz w:val="24"/>
          </w:rPr>
          <w:t>(форма N П-4)</w:t>
        </w:r>
      </w:hyperlink>
      <w:r>
        <w:rPr>
          <w:sz w:val="24"/>
        </w:rPr>
        <w:t>;</w:t>
      </w:r>
    </w:p>
    <w:p w:rsidR="00C567B1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>7) штатное расписание;</w:t>
      </w:r>
    </w:p>
    <w:p w:rsidR="00C567B1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>8) нормы расхода материальных ресурсов;</w:t>
      </w:r>
    </w:p>
    <w:p w:rsidR="00C567B1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>9) статистическую отчетность об объемах оказанных услуг и выполненных работ в натуральном выражении;</w:t>
      </w:r>
    </w:p>
    <w:p w:rsidR="00C567B1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>10) справку об использовании амортизации и прибыли;</w:t>
      </w:r>
    </w:p>
    <w:p w:rsidR="00C567B1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>11) план мероприятий по сокращению собственных расходов (оптимизация);</w:t>
      </w:r>
    </w:p>
    <w:p w:rsidR="00C567B1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 xml:space="preserve">12) договоры хозяйствующего субъекта </w:t>
      </w:r>
      <w:r w:rsidR="00A62F23">
        <w:rPr>
          <w:sz w:val="24"/>
        </w:rPr>
        <w:t>в отношении муниципального имущества, используемого хозяйствующим субъектом</w:t>
      </w:r>
      <w:r>
        <w:rPr>
          <w:sz w:val="24"/>
        </w:rPr>
        <w:t>;</w:t>
      </w:r>
    </w:p>
    <w:p w:rsidR="00C567B1" w:rsidRDefault="00B439AF" w:rsidP="00A654F0">
      <w:pPr>
        <w:spacing w:after="1" w:line="240" w:lineRule="atLeast"/>
        <w:ind w:firstLine="567"/>
        <w:jc w:val="both"/>
      </w:pPr>
      <w:r>
        <w:rPr>
          <w:sz w:val="24"/>
        </w:rPr>
        <w:t>13) прочие документы, подтверждающие представляемые расчеты.</w:t>
      </w:r>
    </w:p>
    <w:p w:rsidR="00044BAC" w:rsidRDefault="00B439AF" w:rsidP="00044BAC">
      <w:pPr>
        <w:spacing w:after="1" w:line="240" w:lineRule="atLeast"/>
        <w:ind w:firstLine="540"/>
        <w:jc w:val="both"/>
      </w:pPr>
      <w:r>
        <w:rPr>
          <w:sz w:val="24"/>
        </w:rPr>
        <w:t>3.5. Затраты на материальные ресурсы рассчитываются хозяйствующим субъектом исходя из норм расходов материалов, топлива, энергоресурсов, запасных частей на единицу товара (услуги, работы).</w:t>
      </w:r>
    </w:p>
    <w:p w:rsidR="00044BAC" w:rsidRDefault="00B439AF" w:rsidP="00044BAC">
      <w:pPr>
        <w:spacing w:after="1" w:line="240" w:lineRule="atLeast"/>
        <w:ind w:firstLine="540"/>
        <w:jc w:val="both"/>
        <w:rPr>
          <w:sz w:val="24"/>
        </w:rPr>
      </w:pPr>
      <w:r>
        <w:rPr>
          <w:sz w:val="24"/>
        </w:rPr>
        <w:t>3.6. Стоимость нормативных затрат при оплате труда рассчитывается хозяйствующим субъектом исходя либо из нормативной численности работников согласно штатному расписанию, либо из фактической численности в случае, если заданные объемы работ или оказываемых услуг могут быть выполнены без нарушений правил техники безопасности, технологии процесса и качества производи</w:t>
      </w:r>
      <w:r w:rsidR="00044BAC">
        <w:rPr>
          <w:sz w:val="24"/>
        </w:rPr>
        <w:t>мых работ или оказываемых услуг.</w:t>
      </w:r>
    </w:p>
    <w:p w:rsidR="00044BAC" w:rsidRDefault="00B439AF" w:rsidP="00044BAC">
      <w:pPr>
        <w:spacing w:after="1" w:line="240" w:lineRule="atLeast"/>
        <w:ind w:firstLine="540"/>
        <w:jc w:val="both"/>
      </w:pPr>
      <w:r>
        <w:rPr>
          <w:sz w:val="24"/>
        </w:rPr>
        <w:t xml:space="preserve">3.7. Расходы на оплату труда включаются в тарифы в соответствии с общими условиями оплаты труда, установленными отраслевыми тарифными соглашениями, локальными актами хозяйствующих субъектов, нормативными правовыми актами органов местного самоуправления Слюдянского муниципального </w:t>
      </w:r>
      <w:r w:rsidR="00492707">
        <w:rPr>
          <w:sz w:val="24"/>
        </w:rPr>
        <w:t>образования</w:t>
      </w:r>
      <w:r>
        <w:rPr>
          <w:sz w:val="24"/>
        </w:rPr>
        <w:t>.</w:t>
      </w:r>
    </w:p>
    <w:p w:rsidR="00044BAC" w:rsidRDefault="00B439AF" w:rsidP="00044BAC">
      <w:pPr>
        <w:spacing w:after="1" w:line="240" w:lineRule="atLeast"/>
        <w:ind w:firstLine="540"/>
        <w:jc w:val="both"/>
      </w:pPr>
      <w:r>
        <w:rPr>
          <w:sz w:val="24"/>
        </w:rPr>
        <w:t xml:space="preserve">3.8. Расходы на производство товаров (оказание услуг, выполнение работ) рассчитываются хозяйствующими субъектами в соответствии с правилами бухгалтерского учета, отраслевыми методиками планирования, учета и </w:t>
      </w:r>
      <w:proofErr w:type="spellStart"/>
      <w:r>
        <w:rPr>
          <w:sz w:val="24"/>
        </w:rPr>
        <w:t>калькулирования</w:t>
      </w:r>
      <w:proofErr w:type="spellEnd"/>
      <w:r>
        <w:rPr>
          <w:sz w:val="24"/>
        </w:rPr>
        <w:t xml:space="preserve"> себестоимости услуг (работ), принятой учетной политикой на предприятии. Отчетные калькуляции </w:t>
      </w:r>
      <w:r>
        <w:rPr>
          <w:sz w:val="24"/>
        </w:rPr>
        <w:lastRenderedPageBreak/>
        <w:t>должны подтверждаться данными бухгалтерского учета.</w:t>
      </w:r>
    </w:p>
    <w:p w:rsidR="00044BAC" w:rsidRDefault="00B439AF" w:rsidP="00044BAC">
      <w:pPr>
        <w:spacing w:after="1" w:line="240" w:lineRule="atLeast"/>
        <w:ind w:firstLine="540"/>
        <w:jc w:val="both"/>
      </w:pPr>
      <w:r>
        <w:rPr>
          <w:sz w:val="24"/>
        </w:rPr>
        <w:t>3.9. Выявленные по данным отчетности не израсходованные по назначению средства по отдельным статьям затрат (при отсутствии объективных причин), учтенные при формировании тарифов в базовом расчетном периоде, используются при установлении цен (тарифов) в качестве источника покрытия расходов следующего расчетного периода регулирования.</w:t>
      </w:r>
    </w:p>
    <w:p w:rsidR="00044BAC" w:rsidRDefault="00B439AF" w:rsidP="00044BAC">
      <w:pPr>
        <w:spacing w:after="1" w:line="240" w:lineRule="atLeast"/>
        <w:ind w:firstLine="540"/>
        <w:jc w:val="both"/>
      </w:pPr>
      <w:r>
        <w:rPr>
          <w:sz w:val="24"/>
        </w:rPr>
        <w:t>3.10. При расчете цен (тарифов) учитывается величина необходимой прибыли для обеспечения предприятий (учреждений) средствами для финансирования экономически обоснованных расходов по следующим составляющим:</w:t>
      </w:r>
    </w:p>
    <w:p w:rsidR="00044BAC" w:rsidRDefault="00B439AF" w:rsidP="00044BAC">
      <w:pPr>
        <w:spacing w:after="1" w:line="240" w:lineRule="atLeast"/>
        <w:ind w:firstLine="540"/>
        <w:jc w:val="both"/>
      </w:pPr>
      <w:r>
        <w:rPr>
          <w:sz w:val="24"/>
        </w:rPr>
        <w:t>1) расходы на развитие производства, в том числе на капитальные вложения в рамках показателей плана (программы) финансово-хозяйственной деятельности;</w:t>
      </w:r>
    </w:p>
    <w:p w:rsidR="00044BAC" w:rsidRDefault="00B439AF" w:rsidP="00044BAC">
      <w:pPr>
        <w:spacing w:after="1" w:line="240" w:lineRule="atLeast"/>
        <w:ind w:firstLine="540"/>
        <w:jc w:val="both"/>
      </w:pPr>
      <w:r>
        <w:rPr>
          <w:sz w:val="24"/>
        </w:rPr>
        <w:t>2) расходы социального характера, предусмотренные коллективным договором организации;</w:t>
      </w:r>
    </w:p>
    <w:p w:rsidR="00044BAC" w:rsidRDefault="00B439AF" w:rsidP="00044BAC">
      <w:pPr>
        <w:spacing w:after="1" w:line="240" w:lineRule="atLeast"/>
        <w:ind w:firstLine="540"/>
        <w:jc w:val="both"/>
      </w:pPr>
      <w:r>
        <w:rPr>
          <w:sz w:val="24"/>
        </w:rPr>
        <w:t xml:space="preserve">3) налоги, отчисления, уплачиваемые за счет прибыли, - в соответствии с налоговым законодательством Российской Федерации и нормативными правовыми актами органов местного самоуправления </w:t>
      </w:r>
      <w:r w:rsidR="004C02A6">
        <w:rPr>
          <w:sz w:val="24"/>
        </w:rPr>
        <w:t>Слюдянского муниципального образования</w:t>
      </w:r>
      <w:r>
        <w:rPr>
          <w:sz w:val="24"/>
        </w:rPr>
        <w:t>;</w:t>
      </w:r>
    </w:p>
    <w:p w:rsidR="00044BAC" w:rsidRDefault="00B439AF" w:rsidP="00044BAC">
      <w:pPr>
        <w:spacing w:after="1" w:line="240" w:lineRule="atLeast"/>
        <w:ind w:firstLine="540"/>
        <w:jc w:val="both"/>
      </w:pPr>
      <w:r>
        <w:rPr>
          <w:sz w:val="24"/>
        </w:rPr>
        <w:t>4) резервный фонд, предусмотренный уставом предприятия (учреждения).</w:t>
      </w:r>
    </w:p>
    <w:p w:rsidR="00044BAC" w:rsidRDefault="00B439AF" w:rsidP="00044BAC">
      <w:pPr>
        <w:spacing w:after="1" w:line="240" w:lineRule="atLeast"/>
        <w:ind w:firstLine="540"/>
        <w:jc w:val="both"/>
      </w:pPr>
      <w:r>
        <w:rPr>
          <w:sz w:val="24"/>
        </w:rPr>
        <w:t>В расчете необходимой прибыли должны быть указаны конкретные направления ее использования в пределах фондов, определенных уставом предприятия (учреждения).</w:t>
      </w:r>
    </w:p>
    <w:p w:rsidR="00044BAC" w:rsidRDefault="00B439AF" w:rsidP="00044BAC">
      <w:pPr>
        <w:spacing w:after="1" w:line="240" w:lineRule="atLeast"/>
        <w:ind w:firstLine="540"/>
        <w:jc w:val="both"/>
      </w:pPr>
      <w:r>
        <w:rPr>
          <w:sz w:val="24"/>
        </w:rPr>
        <w:t>3.11. Ответственность за достоверность и полноту материалов, представляемых для установления тарифов, несут ответственные лица хозяйствующих субъектов.</w:t>
      </w:r>
    </w:p>
    <w:p w:rsidR="00B439AF" w:rsidRDefault="00B439AF" w:rsidP="00044BAC">
      <w:pPr>
        <w:spacing w:after="1" w:line="240" w:lineRule="atLeast"/>
        <w:ind w:firstLine="540"/>
        <w:jc w:val="both"/>
      </w:pPr>
      <w:r>
        <w:rPr>
          <w:sz w:val="24"/>
        </w:rPr>
        <w:t xml:space="preserve">3.12. </w:t>
      </w:r>
      <w:r w:rsidR="004C02A6">
        <w:rPr>
          <w:sz w:val="24"/>
        </w:rPr>
        <w:t>Администрация Слюдянского городского поселения</w:t>
      </w:r>
      <w:r>
        <w:rPr>
          <w:sz w:val="24"/>
        </w:rPr>
        <w:t xml:space="preserve"> в установленном порядке проводит экспертизу представленных хозяйствующим субъектом документов и готовит заключение об экономической обоснованности расходов и об уровне тарифов, подлежащих установлению постановлением администрации </w:t>
      </w:r>
      <w:r w:rsidR="00A62F23">
        <w:rPr>
          <w:sz w:val="24"/>
        </w:rPr>
        <w:t>Слюдянского городского поселения</w:t>
      </w:r>
      <w:r>
        <w:rPr>
          <w:sz w:val="24"/>
        </w:rPr>
        <w:t>.</w:t>
      </w:r>
    </w:p>
    <w:p w:rsidR="004C02A6" w:rsidRPr="004C02A6" w:rsidRDefault="00B439AF" w:rsidP="004C02A6">
      <w:pPr>
        <w:spacing w:line="240" w:lineRule="atLeast"/>
        <w:ind w:firstLine="540"/>
        <w:jc w:val="both"/>
        <w:rPr>
          <w:sz w:val="24"/>
        </w:rPr>
      </w:pPr>
      <w:r>
        <w:rPr>
          <w:sz w:val="24"/>
        </w:rPr>
        <w:t xml:space="preserve">3.13. Срок для рассмотрения и установления тарифов составляет не более </w:t>
      </w:r>
      <w:r w:rsidR="004C02A6">
        <w:rPr>
          <w:sz w:val="24"/>
        </w:rPr>
        <w:t>30</w:t>
      </w:r>
      <w:r>
        <w:rPr>
          <w:sz w:val="24"/>
        </w:rPr>
        <w:t xml:space="preserve"> рабочих дней с момента поступления документов, указанных </w:t>
      </w:r>
      <w:r w:rsidRPr="004C02A6">
        <w:rPr>
          <w:sz w:val="24"/>
        </w:rPr>
        <w:t xml:space="preserve">в </w:t>
      </w:r>
      <w:hyperlink w:anchor="P84" w:history="1">
        <w:r w:rsidRPr="004C02A6">
          <w:rPr>
            <w:sz w:val="24"/>
          </w:rPr>
          <w:t>пункте 3.4</w:t>
        </w:r>
      </w:hyperlink>
      <w:r w:rsidRPr="004C02A6">
        <w:rPr>
          <w:sz w:val="24"/>
        </w:rPr>
        <w:t xml:space="preserve"> настоящего Положения, в</w:t>
      </w:r>
      <w:r w:rsidR="004C02A6">
        <w:rPr>
          <w:sz w:val="24"/>
        </w:rPr>
        <w:t xml:space="preserve"> администрацию Слюдянского городского поселения</w:t>
      </w:r>
      <w:r w:rsidRPr="004C02A6">
        <w:rPr>
          <w:sz w:val="24"/>
        </w:rPr>
        <w:t>.</w:t>
      </w:r>
    </w:p>
    <w:p w:rsidR="00B439AF" w:rsidRDefault="00B439AF" w:rsidP="004C02A6">
      <w:pPr>
        <w:spacing w:line="240" w:lineRule="atLeast"/>
        <w:ind w:firstLine="540"/>
        <w:jc w:val="both"/>
      </w:pPr>
      <w:r>
        <w:rPr>
          <w:sz w:val="24"/>
        </w:rPr>
        <w:t xml:space="preserve">3.14. В случае, если хозяйствующим субъектом представлен неполный пакет документов либо при проведении экспертизы представленных документов возникла необходимость истребования дополнительной информации, </w:t>
      </w:r>
      <w:r w:rsidR="004C02A6">
        <w:rPr>
          <w:sz w:val="24"/>
        </w:rPr>
        <w:t>администрация Слюдянского городского поселения</w:t>
      </w:r>
      <w:r>
        <w:rPr>
          <w:sz w:val="24"/>
        </w:rPr>
        <w:t xml:space="preserve"> в адрес хозяйствующего субъекта направляется письмо с перечнем необходимых документов.</w:t>
      </w:r>
    </w:p>
    <w:p w:rsidR="00044BAC" w:rsidRDefault="00B439AF" w:rsidP="00044BAC">
      <w:pPr>
        <w:spacing w:line="240" w:lineRule="atLeast"/>
        <w:ind w:firstLine="540"/>
        <w:jc w:val="both"/>
      </w:pPr>
      <w:r>
        <w:rPr>
          <w:sz w:val="24"/>
        </w:rPr>
        <w:t xml:space="preserve">Срок для рассмотрения и установления тарифов продлевается на 10 рабочих дней со дня представления такой информации в </w:t>
      </w:r>
      <w:r w:rsidR="00044BAC">
        <w:rPr>
          <w:sz w:val="24"/>
        </w:rPr>
        <w:t>администрацию</w:t>
      </w:r>
      <w:r>
        <w:rPr>
          <w:sz w:val="24"/>
        </w:rPr>
        <w:t xml:space="preserve"> </w:t>
      </w:r>
      <w:r w:rsidR="00A62F23">
        <w:rPr>
          <w:sz w:val="24"/>
        </w:rPr>
        <w:t>Слюдянского городского поселения</w:t>
      </w:r>
      <w:r>
        <w:rPr>
          <w:sz w:val="24"/>
        </w:rPr>
        <w:t>.</w:t>
      </w:r>
    </w:p>
    <w:p w:rsidR="00B439AF" w:rsidRDefault="00B439AF" w:rsidP="00044BAC">
      <w:pPr>
        <w:spacing w:line="240" w:lineRule="atLeast"/>
        <w:ind w:firstLine="540"/>
        <w:jc w:val="both"/>
      </w:pPr>
      <w:r>
        <w:rPr>
          <w:sz w:val="24"/>
        </w:rPr>
        <w:t xml:space="preserve">3.15. Тарифы на услуги и работы хозяйствующих субъектов устанавливаются постановлениями администрации </w:t>
      </w:r>
      <w:r w:rsidR="00044BAC">
        <w:rPr>
          <w:sz w:val="24"/>
        </w:rPr>
        <w:t>Слюдянского городского поселения</w:t>
      </w:r>
      <w:r>
        <w:rPr>
          <w:sz w:val="24"/>
        </w:rPr>
        <w:t xml:space="preserve">. Постановление об установлении тарифов подлежит обязательному опубликованию </w:t>
      </w:r>
      <w:r w:rsidR="00A62F23">
        <w:rPr>
          <w:sz w:val="24"/>
        </w:rPr>
        <w:t>в средствах массовой информации в соответствии со ст. 13 Устава Слюдянского муниципального образования.</w:t>
      </w:r>
    </w:p>
    <w:p w:rsidR="00B439AF" w:rsidRDefault="00B439AF">
      <w:pPr>
        <w:spacing w:after="1" w:line="240" w:lineRule="atLeast"/>
        <w:jc w:val="both"/>
      </w:pPr>
    </w:p>
    <w:p w:rsidR="00B439AF" w:rsidRDefault="00B439AF">
      <w:pPr>
        <w:spacing w:after="1" w:line="240" w:lineRule="atLeast"/>
        <w:jc w:val="center"/>
        <w:outlineLvl w:val="1"/>
      </w:pPr>
      <w:r>
        <w:rPr>
          <w:sz w:val="24"/>
        </w:rPr>
        <w:t xml:space="preserve">4. ОСНОВАНИЯ ДЛЯ </w:t>
      </w:r>
      <w:r w:rsidR="001B2EC0">
        <w:rPr>
          <w:sz w:val="24"/>
        </w:rPr>
        <w:t xml:space="preserve">ДОСРОЧНОГО </w:t>
      </w:r>
      <w:r>
        <w:rPr>
          <w:sz w:val="24"/>
        </w:rPr>
        <w:t>ИЗМЕНЕНИЯ ТАРИФОВ НА УСЛУГИ И РАБОТЫ</w:t>
      </w:r>
    </w:p>
    <w:p w:rsidR="000931D3" w:rsidRPr="000A49D3" w:rsidRDefault="000931D3" w:rsidP="000931D3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0931D3" w:rsidRPr="000A49D3" w:rsidRDefault="000931D3" w:rsidP="001B2EC0">
      <w:pPr>
        <w:shd w:val="clear" w:color="auto" w:fill="FFFFFF"/>
        <w:ind w:firstLine="567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4.1</w:t>
      </w:r>
      <w:r w:rsidRPr="000A49D3">
        <w:rPr>
          <w:spacing w:val="2"/>
          <w:sz w:val="24"/>
          <w:szCs w:val="24"/>
        </w:rPr>
        <w:t xml:space="preserve">.  Основаниями для досрочного пересмотра тарифов на услуги (работы) муниципальных предприятий и учреждений являются: </w:t>
      </w:r>
    </w:p>
    <w:p w:rsidR="000931D3" w:rsidRPr="000A49D3" w:rsidRDefault="000931D3" w:rsidP="001B2EC0">
      <w:pPr>
        <w:shd w:val="clear" w:color="auto" w:fill="FFFFFF"/>
        <w:ind w:firstLine="567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1</w:t>
      </w:r>
      <w:r w:rsidRPr="000A49D3">
        <w:rPr>
          <w:spacing w:val="2"/>
          <w:sz w:val="24"/>
          <w:szCs w:val="24"/>
        </w:rPr>
        <w:t>) объективное изменение условий деятельности муниципальных предприятий и учреждений (изменение цен (тарифов) на энергоносители, горюче-смазочные материалы и другие материальные ресурсы, изменение налогового законодательства и иных нормативных документов в сфере деятельности муниципального предприятия или учреждения, изменение минимальной тарифной ставки (минимального оклада) рабочего основной профессии, реорганизация муниципального предприятия и учреждения, другие объективные факторы), влияющих на стоимость услуг (работ) и влекущих изменение более чем на 5 процентов суммы затрат, учитываемых при расчете тарифов на данные виды услуг (работ);</w:t>
      </w:r>
    </w:p>
    <w:p w:rsidR="000931D3" w:rsidRPr="000A49D3" w:rsidRDefault="000931D3" w:rsidP="001B2EC0">
      <w:pPr>
        <w:shd w:val="clear" w:color="auto" w:fill="FFFFFF"/>
        <w:ind w:firstLine="567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2</w:t>
      </w:r>
      <w:r w:rsidRPr="000A49D3">
        <w:rPr>
          <w:spacing w:val="2"/>
          <w:sz w:val="24"/>
          <w:szCs w:val="24"/>
        </w:rPr>
        <w:t>) предписание контрольного (надзорного) органа;</w:t>
      </w:r>
    </w:p>
    <w:p w:rsidR="000931D3" w:rsidRPr="000A49D3" w:rsidRDefault="000931D3" w:rsidP="001B2EC0">
      <w:pPr>
        <w:shd w:val="clear" w:color="auto" w:fill="FFFFFF"/>
        <w:ind w:firstLine="567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3</w:t>
      </w:r>
      <w:r w:rsidRPr="000A49D3">
        <w:rPr>
          <w:spacing w:val="2"/>
          <w:sz w:val="24"/>
          <w:szCs w:val="24"/>
        </w:rPr>
        <w:t>) вступившее в законную силу решение суда.</w:t>
      </w:r>
    </w:p>
    <w:p w:rsidR="00821233" w:rsidRDefault="00B439AF" w:rsidP="001B2EC0">
      <w:pPr>
        <w:spacing w:line="240" w:lineRule="atLeast"/>
        <w:ind w:firstLine="567"/>
        <w:jc w:val="both"/>
      </w:pPr>
      <w:r>
        <w:rPr>
          <w:sz w:val="24"/>
        </w:rPr>
        <w:t xml:space="preserve">4.2. </w:t>
      </w:r>
      <w:r w:rsidR="00044BAC">
        <w:rPr>
          <w:sz w:val="24"/>
        </w:rPr>
        <w:t>Администрация Слюдянского городского поселения</w:t>
      </w:r>
      <w:r>
        <w:rPr>
          <w:sz w:val="24"/>
        </w:rPr>
        <w:t xml:space="preserve"> вправе отказать в проведении экономической экспертизы и подготовке заключения по следующим основаниям:</w:t>
      </w:r>
    </w:p>
    <w:p w:rsidR="00821233" w:rsidRDefault="00B439AF" w:rsidP="001B2EC0">
      <w:pPr>
        <w:spacing w:line="240" w:lineRule="atLeast"/>
        <w:ind w:firstLine="567"/>
        <w:jc w:val="both"/>
      </w:pPr>
      <w:r>
        <w:rPr>
          <w:sz w:val="24"/>
        </w:rPr>
        <w:t>1) непредставление или представление не в полном объеме расчетных материалов, обосновывающих необходимость изменения цен (тарифов);</w:t>
      </w:r>
    </w:p>
    <w:p w:rsidR="00821233" w:rsidRDefault="00B439AF" w:rsidP="001B2EC0">
      <w:pPr>
        <w:spacing w:line="240" w:lineRule="atLeast"/>
        <w:ind w:firstLine="567"/>
        <w:jc w:val="both"/>
      </w:pPr>
      <w:r>
        <w:rPr>
          <w:sz w:val="24"/>
        </w:rPr>
        <w:t>2) искажение фактических показателей работы хозяйствующего субъекта, представленных для обоснования цен (тарифов);</w:t>
      </w:r>
    </w:p>
    <w:p w:rsidR="00821233" w:rsidRDefault="00B439AF" w:rsidP="001B2EC0">
      <w:pPr>
        <w:spacing w:line="240" w:lineRule="atLeast"/>
        <w:ind w:firstLine="567"/>
        <w:jc w:val="both"/>
      </w:pPr>
      <w:r>
        <w:rPr>
          <w:sz w:val="24"/>
        </w:rPr>
        <w:t>3) осуществление расчета себестоимости товаров, услуг (работ) с на</w:t>
      </w:r>
      <w:r w:rsidR="00A62F23">
        <w:rPr>
          <w:sz w:val="24"/>
        </w:rPr>
        <w:t>рушением требований федеральных,</w:t>
      </w:r>
      <w:r>
        <w:rPr>
          <w:sz w:val="24"/>
        </w:rPr>
        <w:t xml:space="preserve"> нормативных правовых актов</w:t>
      </w:r>
      <w:r w:rsidR="00A62F23">
        <w:rPr>
          <w:sz w:val="24"/>
        </w:rPr>
        <w:t xml:space="preserve"> Иркутской области</w:t>
      </w:r>
      <w:r>
        <w:rPr>
          <w:sz w:val="24"/>
        </w:rPr>
        <w:t>,</w:t>
      </w:r>
      <w:r w:rsidR="00A62F23">
        <w:rPr>
          <w:sz w:val="24"/>
        </w:rPr>
        <w:t xml:space="preserve"> </w:t>
      </w:r>
      <w:r>
        <w:rPr>
          <w:sz w:val="24"/>
        </w:rPr>
        <w:t xml:space="preserve">муниципальных правовых актов </w:t>
      </w:r>
      <w:r w:rsidR="00821233">
        <w:rPr>
          <w:sz w:val="24"/>
        </w:rPr>
        <w:t>Слюдянского муниципального образования</w:t>
      </w:r>
      <w:r>
        <w:rPr>
          <w:sz w:val="24"/>
        </w:rPr>
        <w:t>;</w:t>
      </w:r>
    </w:p>
    <w:p w:rsidR="00821233" w:rsidRDefault="00B439AF" w:rsidP="001B2EC0">
      <w:pPr>
        <w:spacing w:line="240" w:lineRule="atLeast"/>
        <w:ind w:firstLine="567"/>
        <w:jc w:val="both"/>
      </w:pPr>
      <w:r>
        <w:rPr>
          <w:sz w:val="24"/>
        </w:rPr>
        <w:t>4) отсутствие права на осуществление регулируемой деятельности;</w:t>
      </w:r>
    </w:p>
    <w:p w:rsidR="00821233" w:rsidRDefault="00B439AF" w:rsidP="001B2EC0">
      <w:pPr>
        <w:spacing w:line="240" w:lineRule="atLeast"/>
        <w:ind w:firstLine="567"/>
        <w:jc w:val="both"/>
      </w:pPr>
      <w:r>
        <w:rPr>
          <w:sz w:val="24"/>
        </w:rPr>
        <w:t>5) по иным основаниям, предусмотренным законодательством.</w:t>
      </w:r>
    </w:p>
    <w:p w:rsidR="00B439AF" w:rsidRDefault="00B439AF" w:rsidP="001B2EC0">
      <w:pPr>
        <w:spacing w:line="240" w:lineRule="atLeast"/>
        <w:ind w:firstLine="567"/>
        <w:jc w:val="both"/>
      </w:pPr>
      <w:r>
        <w:rPr>
          <w:sz w:val="24"/>
        </w:rPr>
        <w:t xml:space="preserve">4.3. Письменный мотивированный отказ направляется </w:t>
      </w:r>
      <w:r w:rsidR="00A62F23">
        <w:rPr>
          <w:sz w:val="24"/>
        </w:rPr>
        <w:t>в хозяйствующий субъект</w:t>
      </w:r>
      <w:r>
        <w:rPr>
          <w:sz w:val="24"/>
        </w:rPr>
        <w:t xml:space="preserve"> в срок не более 10 рабочих дней с момента поступления документов в </w:t>
      </w:r>
      <w:r w:rsidR="00821233">
        <w:rPr>
          <w:sz w:val="24"/>
        </w:rPr>
        <w:t>администрацию</w:t>
      </w:r>
      <w:r>
        <w:rPr>
          <w:sz w:val="24"/>
        </w:rPr>
        <w:t xml:space="preserve"> </w:t>
      </w:r>
      <w:r w:rsidR="00821233">
        <w:rPr>
          <w:sz w:val="24"/>
        </w:rPr>
        <w:t>Слюдянского городского поселения</w:t>
      </w:r>
      <w:r w:rsidR="00A62F23">
        <w:rPr>
          <w:sz w:val="24"/>
        </w:rPr>
        <w:t xml:space="preserve"> любым способом, позволяющим подтвердить его получение.</w:t>
      </w:r>
    </w:p>
    <w:p w:rsidR="00B439AF" w:rsidRDefault="00B439AF" w:rsidP="001B2EC0">
      <w:pPr>
        <w:spacing w:after="1" w:line="240" w:lineRule="atLeast"/>
        <w:ind w:firstLine="567"/>
        <w:jc w:val="both"/>
      </w:pPr>
    </w:p>
    <w:p w:rsidR="00B439AF" w:rsidRDefault="00B439AF">
      <w:pPr>
        <w:spacing w:after="1" w:line="240" w:lineRule="atLeast"/>
        <w:jc w:val="center"/>
        <w:outlineLvl w:val="1"/>
      </w:pPr>
      <w:r>
        <w:rPr>
          <w:sz w:val="24"/>
        </w:rPr>
        <w:t>5. ЗАКЛЮЧИТЕЛЬНЫЕ ПОЛОЖЕНИЯ</w:t>
      </w:r>
    </w:p>
    <w:p w:rsidR="00B439AF" w:rsidRDefault="00B439AF">
      <w:pPr>
        <w:spacing w:after="1" w:line="240" w:lineRule="atLeast"/>
        <w:jc w:val="both"/>
      </w:pPr>
    </w:p>
    <w:p w:rsidR="00821233" w:rsidRDefault="00B439AF" w:rsidP="00821233">
      <w:pPr>
        <w:spacing w:after="1" w:line="240" w:lineRule="atLeast"/>
        <w:ind w:firstLine="540"/>
        <w:jc w:val="both"/>
      </w:pPr>
      <w:r>
        <w:rPr>
          <w:sz w:val="24"/>
        </w:rPr>
        <w:t>5.1. Хозяйствующие субъекты при введении фиксированных тарифов обязаны оказывать услуги, выполнять работы п</w:t>
      </w:r>
      <w:r w:rsidR="00821233">
        <w:rPr>
          <w:sz w:val="24"/>
        </w:rPr>
        <w:t>о установленным администрацией Слюдянского городского поселения</w:t>
      </w:r>
      <w:r>
        <w:rPr>
          <w:sz w:val="24"/>
        </w:rPr>
        <w:t xml:space="preserve"> фиксированным тарифам.</w:t>
      </w:r>
    </w:p>
    <w:p w:rsidR="00821233" w:rsidRDefault="00B439AF" w:rsidP="00821233">
      <w:pPr>
        <w:spacing w:after="1" w:line="240" w:lineRule="atLeast"/>
        <w:ind w:firstLine="540"/>
        <w:jc w:val="both"/>
      </w:pPr>
      <w:r>
        <w:rPr>
          <w:sz w:val="24"/>
        </w:rPr>
        <w:t xml:space="preserve">5.2. Хозяйствующие субъекты при введении предельных коэффициентов повышения тарифов, предельных тарифов обязаны осуществлять оказание услуг, выполнение работ по тарифам не выше, а в случае установления нижнего предела - не ниже установленной администрацией </w:t>
      </w:r>
      <w:r w:rsidR="00A62F23">
        <w:rPr>
          <w:sz w:val="24"/>
        </w:rPr>
        <w:t>Слюдянского городского поселения</w:t>
      </w:r>
      <w:r>
        <w:rPr>
          <w:sz w:val="24"/>
        </w:rPr>
        <w:t xml:space="preserve"> предельной величины.</w:t>
      </w:r>
    </w:p>
    <w:p w:rsidR="00821233" w:rsidRDefault="00B439AF" w:rsidP="00821233">
      <w:pPr>
        <w:spacing w:after="1" w:line="240" w:lineRule="atLeast"/>
        <w:ind w:firstLine="540"/>
        <w:jc w:val="both"/>
      </w:pPr>
      <w:r>
        <w:rPr>
          <w:sz w:val="24"/>
        </w:rPr>
        <w:t>5.3. Завышение или занижение установленных тарифов на услуги (работы) или нарушение установленного порядка регулирования, а равно и иное нарушение установленного порядка ценообразования недопустимо.</w:t>
      </w:r>
    </w:p>
    <w:p w:rsidR="00821233" w:rsidRDefault="00B439AF" w:rsidP="00821233">
      <w:pPr>
        <w:spacing w:after="1" w:line="240" w:lineRule="atLeast"/>
        <w:ind w:firstLine="540"/>
        <w:jc w:val="both"/>
      </w:pPr>
      <w:r>
        <w:rPr>
          <w:sz w:val="24"/>
        </w:rPr>
        <w:t xml:space="preserve">5.4. Администрация </w:t>
      </w:r>
      <w:r w:rsidR="00A62F23">
        <w:rPr>
          <w:sz w:val="24"/>
        </w:rPr>
        <w:t>Слюдянского городского поселения</w:t>
      </w:r>
      <w:r>
        <w:rPr>
          <w:sz w:val="24"/>
        </w:rPr>
        <w:t xml:space="preserve"> осуществляет контроль над правильностью применения хозяйствующим субъектом тарифов, установленных в соответствии с настоящим Положением.</w:t>
      </w:r>
    </w:p>
    <w:p w:rsidR="00821233" w:rsidRPr="00A62F23" w:rsidRDefault="00B439AF" w:rsidP="00821233">
      <w:pPr>
        <w:spacing w:after="1" w:line="240" w:lineRule="atLeast"/>
        <w:ind w:firstLine="540"/>
        <w:jc w:val="both"/>
      </w:pPr>
      <w:r>
        <w:rPr>
          <w:sz w:val="24"/>
        </w:rPr>
        <w:t xml:space="preserve">5.5. Тарифы вступают в силу в соответствии </w:t>
      </w:r>
      <w:r w:rsidRPr="00A62F23">
        <w:rPr>
          <w:sz w:val="24"/>
        </w:rPr>
        <w:t xml:space="preserve">со </w:t>
      </w:r>
      <w:hyperlink r:id="rId11" w:history="1">
        <w:r w:rsidRPr="00A62F23">
          <w:rPr>
            <w:sz w:val="24"/>
          </w:rPr>
          <w:t xml:space="preserve">статьей </w:t>
        </w:r>
        <w:r w:rsidR="00A62F23" w:rsidRPr="00A62F23">
          <w:rPr>
            <w:sz w:val="24"/>
          </w:rPr>
          <w:t>13</w:t>
        </w:r>
      </w:hyperlink>
      <w:r w:rsidRPr="00A62F23">
        <w:rPr>
          <w:sz w:val="24"/>
        </w:rPr>
        <w:t xml:space="preserve"> Устава </w:t>
      </w:r>
      <w:r w:rsidR="00821233" w:rsidRPr="00A62F23">
        <w:rPr>
          <w:sz w:val="24"/>
        </w:rPr>
        <w:t xml:space="preserve">Слюдянского муниципального образования </w:t>
      </w:r>
      <w:r w:rsidRPr="00A62F23">
        <w:rPr>
          <w:sz w:val="24"/>
        </w:rPr>
        <w:t>.</w:t>
      </w:r>
    </w:p>
    <w:p w:rsidR="00B439AF" w:rsidRDefault="00B439AF" w:rsidP="00821233">
      <w:pPr>
        <w:spacing w:after="1" w:line="240" w:lineRule="atLeast"/>
        <w:ind w:firstLine="540"/>
        <w:jc w:val="both"/>
        <w:rPr>
          <w:sz w:val="24"/>
        </w:rPr>
      </w:pPr>
      <w:r w:rsidRPr="00A62F23">
        <w:rPr>
          <w:sz w:val="24"/>
        </w:rPr>
        <w:t xml:space="preserve">5.6. Открытость информации о тарифах обеспечивается хозяйствующими субъектами путем доведения до потребителей через </w:t>
      </w:r>
      <w:r w:rsidR="001B2EC0">
        <w:rPr>
          <w:sz w:val="24"/>
        </w:rPr>
        <w:t xml:space="preserve">публикацию </w:t>
      </w:r>
      <w:r w:rsidR="001B2EC0" w:rsidRPr="004F4196">
        <w:rPr>
          <w:spacing w:val="2"/>
          <w:sz w:val="24"/>
          <w:szCs w:val="24"/>
        </w:rPr>
        <w:t>в газете «Байкал-новости» или в приложении к ней, а также</w:t>
      </w:r>
      <w:r w:rsidR="001B2EC0">
        <w:rPr>
          <w:spacing w:val="2"/>
          <w:sz w:val="24"/>
          <w:szCs w:val="24"/>
        </w:rPr>
        <w:t xml:space="preserve"> размещения</w:t>
      </w:r>
      <w:r w:rsidR="001B2EC0" w:rsidRPr="004F4196">
        <w:rPr>
          <w:spacing w:val="2"/>
          <w:sz w:val="24"/>
          <w:szCs w:val="24"/>
        </w:rPr>
        <w:t xml:space="preserve"> на официальном сайте </w:t>
      </w:r>
      <w:r w:rsidR="001B2EC0">
        <w:rPr>
          <w:spacing w:val="2"/>
          <w:sz w:val="24"/>
          <w:szCs w:val="24"/>
        </w:rPr>
        <w:t xml:space="preserve">администрации </w:t>
      </w:r>
      <w:r w:rsidR="001B2EC0" w:rsidRPr="004F4196">
        <w:rPr>
          <w:spacing w:val="2"/>
          <w:sz w:val="24"/>
          <w:szCs w:val="24"/>
        </w:rPr>
        <w:t xml:space="preserve">Слюдянского </w:t>
      </w:r>
      <w:r w:rsidR="001B2EC0">
        <w:rPr>
          <w:spacing w:val="2"/>
          <w:sz w:val="24"/>
          <w:szCs w:val="24"/>
        </w:rPr>
        <w:t>городского поселения</w:t>
      </w:r>
      <w:r w:rsidR="001B2EC0" w:rsidRPr="004F4196">
        <w:rPr>
          <w:spacing w:val="2"/>
          <w:sz w:val="24"/>
          <w:szCs w:val="24"/>
        </w:rPr>
        <w:t xml:space="preserve"> в сети «Интернет» </w:t>
      </w:r>
      <w:r w:rsidR="001B2EC0" w:rsidRPr="00114659">
        <w:rPr>
          <w:spacing w:val="2"/>
          <w:sz w:val="24"/>
          <w:szCs w:val="24"/>
        </w:rPr>
        <w:t>www.gorod-sludyanka.ru</w:t>
      </w:r>
      <w:r w:rsidRPr="00114659">
        <w:rPr>
          <w:sz w:val="24"/>
        </w:rPr>
        <w:t>.</w:t>
      </w:r>
    </w:p>
    <w:sectPr w:rsidR="00B439AF" w:rsidSect="0037382B">
      <w:pgSz w:w="11906" w:h="16838"/>
      <w:pgMar w:top="426" w:right="850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F9"/>
    <w:multiLevelType w:val="multilevel"/>
    <w:tmpl w:val="000000F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101"/>
    <w:multiLevelType w:val="multilevel"/>
    <w:tmpl w:val="000001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107"/>
    <w:multiLevelType w:val="multilevel"/>
    <w:tmpl w:val="00000106"/>
    <w:lvl w:ilvl="0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10B"/>
    <w:multiLevelType w:val="multilevel"/>
    <w:tmpl w:val="0000010A"/>
    <w:lvl w:ilvl="0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10D"/>
    <w:multiLevelType w:val="multilevel"/>
    <w:tmpl w:val="000001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10F"/>
    <w:multiLevelType w:val="multilevel"/>
    <w:tmpl w:val="000001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111"/>
    <w:multiLevelType w:val="multilevel"/>
    <w:tmpl w:val="000001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113"/>
    <w:multiLevelType w:val="multilevel"/>
    <w:tmpl w:val="000001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115"/>
    <w:multiLevelType w:val="multilevel"/>
    <w:tmpl w:val="000001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117"/>
    <w:multiLevelType w:val="multilevel"/>
    <w:tmpl w:val="000001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119"/>
    <w:multiLevelType w:val="multilevel"/>
    <w:tmpl w:val="000001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442776B"/>
    <w:multiLevelType w:val="multilevel"/>
    <w:tmpl w:val="509C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717D81"/>
    <w:multiLevelType w:val="hybridMultilevel"/>
    <w:tmpl w:val="B43E2620"/>
    <w:lvl w:ilvl="0" w:tplc="DE3C2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316EB6"/>
    <w:multiLevelType w:val="hybridMultilevel"/>
    <w:tmpl w:val="2ED0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F0245"/>
    <w:multiLevelType w:val="hybridMultilevel"/>
    <w:tmpl w:val="74A085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021417"/>
    <w:multiLevelType w:val="hybridMultilevel"/>
    <w:tmpl w:val="DF380A20"/>
    <w:lvl w:ilvl="0" w:tplc="093A6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E822F2"/>
    <w:multiLevelType w:val="hybridMultilevel"/>
    <w:tmpl w:val="A958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130F1"/>
    <w:multiLevelType w:val="multilevel"/>
    <w:tmpl w:val="FB2EC6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34" w:hanging="1800"/>
      </w:pPr>
      <w:rPr>
        <w:rFonts w:hint="default"/>
      </w:rPr>
    </w:lvl>
  </w:abstractNum>
  <w:abstractNum w:abstractNumId="18" w15:restartNumberingAfterBreak="0">
    <w:nsid w:val="2E616A7D"/>
    <w:multiLevelType w:val="hybridMultilevel"/>
    <w:tmpl w:val="F2B0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D36EF"/>
    <w:multiLevelType w:val="multilevel"/>
    <w:tmpl w:val="7EE23ECE"/>
    <w:lvl w:ilvl="0">
      <w:start w:val="1"/>
      <w:numFmt w:val="upperRoman"/>
      <w:pStyle w:val="5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pStyle w:val="6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3B73887"/>
    <w:multiLevelType w:val="hybridMultilevel"/>
    <w:tmpl w:val="59B6EDA8"/>
    <w:lvl w:ilvl="0" w:tplc="ED24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0703CD"/>
    <w:multiLevelType w:val="hybridMultilevel"/>
    <w:tmpl w:val="0274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B2F4D"/>
    <w:multiLevelType w:val="hybridMultilevel"/>
    <w:tmpl w:val="9BFE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767B8"/>
    <w:multiLevelType w:val="hybridMultilevel"/>
    <w:tmpl w:val="91F2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72DF2"/>
    <w:multiLevelType w:val="hybridMultilevel"/>
    <w:tmpl w:val="137E0CA8"/>
    <w:lvl w:ilvl="0" w:tplc="093A6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DE39B0"/>
    <w:multiLevelType w:val="hybridMultilevel"/>
    <w:tmpl w:val="AA70250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714529F"/>
    <w:multiLevelType w:val="hybridMultilevel"/>
    <w:tmpl w:val="D58E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35783"/>
    <w:multiLevelType w:val="multilevel"/>
    <w:tmpl w:val="2A50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525164"/>
    <w:multiLevelType w:val="hybridMultilevel"/>
    <w:tmpl w:val="164CE58E"/>
    <w:lvl w:ilvl="0" w:tplc="04D84A5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 w15:restartNumberingAfterBreak="0">
    <w:nsid w:val="60AA2004"/>
    <w:multiLevelType w:val="hybridMultilevel"/>
    <w:tmpl w:val="923A25A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7C00453"/>
    <w:multiLevelType w:val="hybridMultilevel"/>
    <w:tmpl w:val="44DC3862"/>
    <w:lvl w:ilvl="0" w:tplc="A0901E7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6A661C25"/>
    <w:multiLevelType w:val="hybridMultilevel"/>
    <w:tmpl w:val="FDF2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612A5"/>
    <w:multiLevelType w:val="hybridMultilevel"/>
    <w:tmpl w:val="90F20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8D0C02"/>
    <w:multiLevelType w:val="hybridMultilevel"/>
    <w:tmpl w:val="D36A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4"/>
  </w:num>
  <w:num w:numId="4">
    <w:abstractNumId w:val="15"/>
  </w:num>
  <w:num w:numId="5">
    <w:abstractNumId w:val="32"/>
  </w:num>
  <w:num w:numId="6">
    <w:abstractNumId w:val="31"/>
  </w:num>
  <w:num w:numId="7">
    <w:abstractNumId w:val="16"/>
  </w:num>
  <w:num w:numId="8">
    <w:abstractNumId w:val="18"/>
  </w:num>
  <w:num w:numId="9">
    <w:abstractNumId w:val="14"/>
  </w:num>
  <w:num w:numId="10">
    <w:abstractNumId w:val="11"/>
  </w:num>
  <w:num w:numId="11">
    <w:abstractNumId w:val="12"/>
  </w:num>
  <w:num w:numId="12">
    <w:abstractNumId w:val="21"/>
  </w:num>
  <w:num w:numId="13">
    <w:abstractNumId w:val="22"/>
  </w:num>
  <w:num w:numId="14">
    <w:abstractNumId w:val="25"/>
  </w:num>
  <w:num w:numId="15">
    <w:abstractNumId w:val="33"/>
  </w:num>
  <w:num w:numId="16">
    <w:abstractNumId w:val="23"/>
  </w:num>
  <w:num w:numId="17">
    <w:abstractNumId w:val="2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3"/>
  </w:num>
  <w:num w:numId="30">
    <w:abstractNumId w:val="20"/>
  </w:num>
  <w:num w:numId="31">
    <w:abstractNumId w:val="29"/>
  </w:num>
  <w:num w:numId="32">
    <w:abstractNumId w:val="19"/>
  </w:num>
  <w:num w:numId="33">
    <w:abstractNumId w:val="1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47"/>
    <w:rsid w:val="00001F79"/>
    <w:rsid w:val="00044BAC"/>
    <w:rsid w:val="0008751F"/>
    <w:rsid w:val="000931D3"/>
    <w:rsid w:val="000E690D"/>
    <w:rsid w:val="00114659"/>
    <w:rsid w:val="00145003"/>
    <w:rsid w:val="0017442D"/>
    <w:rsid w:val="001B2EC0"/>
    <w:rsid w:val="00207D1A"/>
    <w:rsid w:val="00217B0F"/>
    <w:rsid w:val="002372A3"/>
    <w:rsid w:val="002766C4"/>
    <w:rsid w:val="00334569"/>
    <w:rsid w:val="00360F2F"/>
    <w:rsid w:val="0037382B"/>
    <w:rsid w:val="003C632C"/>
    <w:rsid w:val="00445B94"/>
    <w:rsid w:val="004858E9"/>
    <w:rsid w:val="00492707"/>
    <w:rsid w:val="004C02A6"/>
    <w:rsid w:val="004C4CC4"/>
    <w:rsid w:val="004D4307"/>
    <w:rsid w:val="004F4196"/>
    <w:rsid w:val="00524300"/>
    <w:rsid w:val="00616F5E"/>
    <w:rsid w:val="00625E4B"/>
    <w:rsid w:val="00632688"/>
    <w:rsid w:val="006514CE"/>
    <w:rsid w:val="006617B7"/>
    <w:rsid w:val="00681670"/>
    <w:rsid w:val="006F70F8"/>
    <w:rsid w:val="007221F7"/>
    <w:rsid w:val="00821233"/>
    <w:rsid w:val="00824D99"/>
    <w:rsid w:val="00840B6F"/>
    <w:rsid w:val="0090067C"/>
    <w:rsid w:val="00932154"/>
    <w:rsid w:val="00974A70"/>
    <w:rsid w:val="00993046"/>
    <w:rsid w:val="009E2D7F"/>
    <w:rsid w:val="009E40C6"/>
    <w:rsid w:val="00A16D9A"/>
    <w:rsid w:val="00A62F23"/>
    <w:rsid w:val="00A654F0"/>
    <w:rsid w:val="00A853A9"/>
    <w:rsid w:val="00AB06B0"/>
    <w:rsid w:val="00AC081D"/>
    <w:rsid w:val="00AE2833"/>
    <w:rsid w:val="00B439AF"/>
    <w:rsid w:val="00B8273D"/>
    <w:rsid w:val="00BB5182"/>
    <w:rsid w:val="00BE1583"/>
    <w:rsid w:val="00C16BD9"/>
    <w:rsid w:val="00C21987"/>
    <w:rsid w:val="00C24C8C"/>
    <w:rsid w:val="00C567B1"/>
    <w:rsid w:val="00C66176"/>
    <w:rsid w:val="00C75747"/>
    <w:rsid w:val="00CA7488"/>
    <w:rsid w:val="00D57C91"/>
    <w:rsid w:val="00E2172E"/>
    <w:rsid w:val="00E449F9"/>
    <w:rsid w:val="00EE32C5"/>
    <w:rsid w:val="00F30B0C"/>
    <w:rsid w:val="00F57419"/>
    <w:rsid w:val="00F6462A"/>
    <w:rsid w:val="00F93B89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07C8"/>
  <w15:docId w15:val="{57C0492D-7611-42E2-8BFA-D5273D66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4A70"/>
    <w:pPr>
      <w:keepNext/>
      <w:widowControl/>
      <w:overflowPunct w:val="0"/>
      <w:spacing w:line="360" w:lineRule="auto"/>
      <w:ind w:firstLine="720"/>
      <w:outlineLvl w:val="0"/>
    </w:pPr>
    <w:rPr>
      <w:b/>
      <w:sz w:val="28"/>
      <w:szCs w:val="24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974A7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0">
    <w:name w:val="heading 6"/>
    <w:basedOn w:val="a"/>
    <w:next w:val="a"/>
    <w:link w:val="61"/>
    <w:qFormat/>
    <w:rsid w:val="00C75747"/>
    <w:pPr>
      <w:keepNext/>
      <w:widowControl/>
      <w:autoSpaceDE/>
      <w:autoSpaceDN/>
      <w:adjustRightInd/>
      <w:ind w:left="540"/>
      <w:jc w:val="center"/>
      <w:outlineLvl w:val="5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C75747"/>
    <w:pPr>
      <w:keepNext/>
      <w:widowControl/>
      <w:autoSpaceDE/>
      <w:autoSpaceDN/>
      <w:adjustRightInd/>
      <w:ind w:left="540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Заголовок 6 Знак"/>
    <w:basedOn w:val="a0"/>
    <w:link w:val="60"/>
    <w:rsid w:val="00C7574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757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C7574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Без интервала1"/>
    <w:rsid w:val="00C7574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840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8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BB51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4A7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974A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974A7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</w:rPr>
  </w:style>
  <w:style w:type="character" w:customStyle="1" w:styleId="a9">
    <w:name w:val="Нижний колонтитул Знак"/>
    <w:basedOn w:val="a0"/>
    <w:link w:val="a8"/>
    <w:uiPriority w:val="99"/>
    <w:rsid w:val="00974A70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page number"/>
    <w:uiPriority w:val="99"/>
    <w:rsid w:val="00974A70"/>
    <w:rPr>
      <w:rFonts w:cs="Times New Roman"/>
    </w:rPr>
  </w:style>
  <w:style w:type="paragraph" w:styleId="ab">
    <w:name w:val="header"/>
    <w:basedOn w:val="a"/>
    <w:link w:val="ac"/>
    <w:uiPriority w:val="99"/>
    <w:rsid w:val="00974A7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</w:rPr>
  </w:style>
  <w:style w:type="character" w:customStyle="1" w:styleId="ac">
    <w:name w:val="Верхний колонтитул Знак"/>
    <w:basedOn w:val="a0"/>
    <w:link w:val="ab"/>
    <w:uiPriority w:val="99"/>
    <w:rsid w:val="00974A7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974A70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ConsPlusNormal">
    <w:name w:val="ConsPlusNormal"/>
    <w:rsid w:val="00974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974A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974A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974A70"/>
    <w:pPr>
      <w:widowControl/>
      <w:overflowPunct w:val="0"/>
      <w:spacing w:line="360" w:lineRule="auto"/>
      <w:ind w:firstLine="600"/>
      <w:jc w:val="center"/>
    </w:pPr>
    <w:rPr>
      <w:b/>
      <w:bCs/>
      <w:sz w:val="24"/>
      <w:szCs w:val="24"/>
      <w:lang w:eastAsia="en-US"/>
    </w:rPr>
  </w:style>
  <w:style w:type="character" w:customStyle="1" w:styleId="af">
    <w:name w:val="Заголовок Знак"/>
    <w:basedOn w:val="a0"/>
    <w:link w:val="ae"/>
    <w:rsid w:val="00974A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aliases w:val="Знак2 Знак,Основной для текста Знак"/>
    <w:basedOn w:val="a0"/>
    <w:link w:val="20"/>
    <w:semiHidden/>
    <w:locked/>
    <w:rsid w:val="00974A70"/>
    <w:rPr>
      <w:sz w:val="24"/>
      <w:szCs w:val="24"/>
    </w:rPr>
  </w:style>
  <w:style w:type="paragraph" w:styleId="20">
    <w:name w:val="Body Text Indent 2"/>
    <w:aliases w:val="Знак2,Основной для текста"/>
    <w:basedOn w:val="a"/>
    <w:link w:val="2"/>
    <w:semiHidden/>
    <w:unhideWhenUsed/>
    <w:rsid w:val="00974A70"/>
    <w:pPr>
      <w:widowControl/>
      <w:overflowPunct w:val="0"/>
      <w:spacing w:after="120" w:line="480" w:lineRule="auto"/>
      <w:ind w:left="283"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974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74A7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74A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Îñíîâíîé òåêñò 2"/>
    <w:basedOn w:val="a"/>
    <w:rsid w:val="00974A70"/>
    <w:pPr>
      <w:widowControl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3"/>
    <w:locked/>
    <w:rsid w:val="00974A70"/>
    <w:rPr>
      <w:sz w:val="24"/>
    </w:rPr>
  </w:style>
  <w:style w:type="paragraph" w:customStyle="1" w:styleId="13">
    <w:name w:val="Обычный1"/>
    <w:link w:val="Normal"/>
    <w:rsid w:val="00974A70"/>
    <w:pPr>
      <w:widowControl w:val="0"/>
      <w:snapToGrid w:val="0"/>
      <w:spacing w:before="500" w:after="0" w:line="300" w:lineRule="auto"/>
      <w:ind w:firstLine="720"/>
      <w:jc w:val="both"/>
    </w:pPr>
    <w:rPr>
      <w:sz w:val="24"/>
    </w:rPr>
  </w:style>
  <w:style w:type="paragraph" w:customStyle="1" w:styleId="Default">
    <w:name w:val="Default"/>
    <w:rsid w:val="00974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3">
    <w:name w:val="Style13"/>
    <w:basedOn w:val="a"/>
    <w:rsid w:val="00974A70"/>
    <w:pPr>
      <w:spacing w:line="418" w:lineRule="exact"/>
      <w:jc w:val="both"/>
    </w:pPr>
    <w:rPr>
      <w:rFonts w:ascii="Arial" w:hAnsi="Arial"/>
      <w:sz w:val="24"/>
      <w:szCs w:val="24"/>
    </w:rPr>
  </w:style>
  <w:style w:type="character" w:customStyle="1" w:styleId="FontStyle50">
    <w:name w:val="Font Style50"/>
    <w:rsid w:val="00974A70"/>
    <w:rPr>
      <w:rFonts w:ascii="Arial" w:hAnsi="Arial" w:cs="Arial" w:hint="default"/>
      <w:sz w:val="22"/>
      <w:szCs w:val="22"/>
    </w:rPr>
  </w:style>
  <w:style w:type="character" w:customStyle="1" w:styleId="62">
    <w:name w:val="Заголовок №6 (2)_"/>
    <w:basedOn w:val="a0"/>
    <w:link w:val="621"/>
    <w:uiPriority w:val="99"/>
    <w:rsid w:val="00974A70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620">
    <w:name w:val="Заголовок №6 (2)"/>
    <w:basedOn w:val="62"/>
    <w:uiPriority w:val="99"/>
    <w:rsid w:val="00974A7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621">
    <w:name w:val="Заголовок №6 (2)1"/>
    <w:basedOn w:val="a"/>
    <w:link w:val="62"/>
    <w:uiPriority w:val="99"/>
    <w:rsid w:val="00974A70"/>
    <w:pPr>
      <w:shd w:val="clear" w:color="auto" w:fill="FFFFFF"/>
      <w:autoSpaceDE/>
      <w:autoSpaceDN/>
      <w:adjustRightInd/>
      <w:spacing w:line="370" w:lineRule="exact"/>
      <w:ind w:hanging="1720"/>
      <w:outlineLvl w:val="5"/>
    </w:pPr>
    <w:rPr>
      <w:rFonts w:eastAsiaTheme="minorHAnsi" w:cstheme="minorBidi"/>
      <w:b/>
      <w:bCs/>
      <w:sz w:val="27"/>
      <w:szCs w:val="27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974A70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74A70"/>
    <w:rPr>
      <w:rFonts w:ascii="Calibri" w:eastAsia="Calibri" w:hAnsi="Calibri" w:cs="Times New Roman"/>
    </w:rPr>
  </w:style>
  <w:style w:type="character" w:customStyle="1" w:styleId="19">
    <w:name w:val="Основной текст (19)_"/>
    <w:basedOn w:val="a0"/>
    <w:link w:val="191"/>
    <w:uiPriority w:val="99"/>
    <w:rsid w:val="00974A70"/>
    <w:rPr>
      <w:rFonts w:ascii="Times New Roman" w:hAnsi="Times New Roman"/>
      <w:shd w:val="clear" w:color="auto" w:fill="FFFFFF"/>
    </w:rPr>
  </w:style>
  <w:style w:type="character" w:customStyle="1" w:styleId="197">
    <w:name w:val="Основной текст (19)7"/>
    <w:basedOn w:val="19"/>
    <w:uiPriority w:val="99"/>
    <w:rsid w:val="00974A70"/>
    <w:rPr>
      <w:rFonts w:ascii="Times New Roman" w:hAnsi="Times New Roman"/>
      <w:shd w:val="clear" w:color="auto" w:fill="FFFFFF"/>
    </w:rPr>
  </w:style>
  <w:style w:type="character" w:customStyle="1" w:styleId="7">
    <w:name w:val="Заголовок №7_"/>
    <w:basedOn w:val="a0"/>
    <w:link w:val="70"/>
    <w:uiPriority w:val="99"/>
    <w:rsid w:val="00974A70"/>
    <w:rPr>
      <w:rFonts w:ascii="Times New Roman" w:hAnsi="Times New Roman"/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974A70"/>
    <w:pPr>
      <w:shd w:val="clear" w:color="auto" w:fill="FFFFFF"/>
      <w:autoSpaceDE/>
      <w:autoSpaceDN/>
      <w:adjustRightInd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70">
    <w:name w:val="Заголовок №7"/>
    <w:basedOn w:val="a"/>
    <w:link w:val="7"/>
    <w:uiPriority w:val="99"/>
    <w:rsid w:val="00974A70"/>
    <w:pPr>
      <w:shd w:val="clear" w:color="auto" w:fill="FFFFFF"/>
      <w:autoSpaceDE/>
      <w:autoSpaceDN/>
      <w:adjustRightInd/>
      <w:spacing w:before="120" w:after="120" w:line="240" w:lineRule="atLeast"/>
      <w:ind w:hanging="660"/>
      <w:jc w:val="both"/>
      <w:outlineLvl w:val="6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af2">
    <w:name w:val="Подпись к таблице_"/>
    <w:basedOn w:val="a0"/>
    <w:link w:val="14"/>
    <w:uiPriority w:val="99"/>
    <w:rsid w:val="00974A70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14">
    <w:name w:val="Подпись к таблице1"/>
    <w:basedOn w:val="a"/>
    <w:link w:val="af2"/>
    <w:uiPriority w:val="99"/>
    <w:rsid w:val="00974A70"/>
    <w:pPr>
      <w:shd w:val="clear" w:color="auto" w:fill="FFFFFF"/>
      <w:autoSpaceDE/>
      <w:autoSpaceDN/>
      <w:adjustRightInd/>
      <w:spacing w:line="240" w:lineRule="atLeast"/>
      <w:ind w:hanging="1540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190">
    <w:name w:val="Основной текст (19) + Полужирный"/>
    <w:basedOn w:val="19"/>
    <w:uiPriority w:val="99"/>
    <w:rsid w:val="00974A70"/>
    <w:rPr>
      <w:rFonts w:ascii="Times New Roman" w:hAnsi="Times New Roman"/>
      <w:b/>
      <w:bCs/>
      <w:sz w:val="22"/>
      <w:szCs w:val="22"/>
      <w:u w:val="none"/>
      <w:shd w:val="clear" w:color="auto" w:fill="FFFFFF"/>
    </w:rPr>
  </w:style>
  <w:style w:type="character" w:customStyle="1" w:styleId="41">
    <w:name w:val="Подпись к таблице4"/>
    <w:basedOn w:val="af2"/>
    <w:uiPriority w:val="99"/>
    <w:rsid w:val="00974A70"/>
    <w:rPr>
      <w:rFonts w:ascii="Times New Roman" w:hAnsi="Times New Roman"/>
      <w:b/>
      <w:bCs/>
      <w:i/>
      <w:iCs/>
      <w:sz w:val="22"/>
      <w:szCs w:val="22"/>
      <w:u w:val="single"/>
      <w:shd w:val="clear" w:color="auto" w:fill="FFFFFF"/>
    </w:rPr>
  </w:style>
  <w:style w:type="character" w:customStyle="1" w:styleId="63">
    <w:name w:val="Подпись к таблице (6)_"/>
    <w:basedOn w:val="a0"/>
    <w:link w:val="610"/>
    <w:uiPriority w:val="99"/>
    <w:rsid w:val="00974A70"/>
    <w:rPr>
      <w:rFonts w:ascii="Times New Roman" w:hAnsi="Times New Roman"/>
      <w:i/>
      <w:iCs/>
      <w:shd w:val="clear" w:color="auto" w:fill="FFFFFF"/>
    </w:rPr>
  </w:style>
  <w:style w:type="character" w:customStyle="1" w:styleId="50">
    <w:name w:val="Подпись к таблице5"/>
    <w:basedOn w:val="af2"/>
    <w:uiPriority w:val="99"/>
    <w:rsid w:val="00974A70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64">
    <w:name w:val="Подпись к таблице (6)"/>
    <w:basedOn w:val="63"/>
    <w:uiPriority w:val="99"/>
    <w:rsid w:val="00974A70"/>
    <w:rPr>
      <w:rFonts w:ascii="Times New Roman" w:hAnsi="Times New Roman"/>
      <w:i/>
      <w:iCs/>
      <w:shd w:val="clear" w:color="auto" w:fill="FFFFFF"/>
    </w:rPr>
  </w:style>
  <w:style w:type="character" w:customStyle="1" w:styleId="192">
    <w:name w:val="Основной текст (19) + Курсив"/>
    <w:basedOn w:val="19"/>
    <w:uiPriority w:val="99"/>
    <w:rsid w:val="00974A70"/>
    <w:rPr>
      <w:rFonts w:ascii="Times New Roman" w:hAnsi="Times New Roman"/>
      <w:i/>
      <w:iCs/>
      <w:sz w:val="22"/>
      <w:szCs w:val="22"/>
      <w:u w:val="none"/>
      <w:shd w:val="clear" w:color="auto" w:fill="FFFFFF"/>
    </w:rPr>
  </w:style>
  <w:style w:type="paragraph" w:customStyle="1" w:styleId="610">
    <w:name w:val="Подпись к таблице (6)1"/>
    <w:basedOn w:val="a"/>
    <w:link w:val="63"/>
    <w:uiPriority w:val="99"/>
    <w:rsid w:val="00974A70"/>
    <w:pPr>
      <w:shd w:val="clear" w:color="auto" w:fill="FFFFFF"/>
      <w:autoSpaceDE/>
      <w:autoSpaceDN/>
      <w:adjustRightInd/>
      <w:spacing w:line="317" w:lineRule="exact"/>
      <w:jc w:val="both"/>
    </w:pPr>
    <w:rPr>
      <w:rFonts w:eastAsiaTheme="minorHAnsi" w:cstheme="minorBidi"/>
      <w:i/>
      <w:iCs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10"/>
    <w:uiPriority w:val="99"/>
    <w:rsid w:val="00974A70"/>
    <w:rPr>
      <w:rFonts w:ascii="Times New Roman" w:hAnsi="Times New Roman"/>
      <w:b/>
      <w:bCs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974A70"/>
    <w:pPr>
      <w:shd w:val="clear" w:color="auto" w:fill="FFFFFF"/>
      <w:autoSpaceDE/>
      <w:autoSpaceDN/>
      <w:adjustRightInd/>
      <w:spacing w:after="180" w:line="240" w:lineRule="atLeast"/>
      <w:ind w:hanging="720"/>
      <w:jc w:val="both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65">
    <w:name w:val="Заголовок №6_"/>
    <w:basedOn w:val="a0"/>
    <w:link w:val="611"/>
    <w:uiPriority w:val="99"/>
    <w:rsid w:val="00974A70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66">
    <w:name w:val="Заголовок №6"/>
    <w:basedOn w:val="65"/>
    <w:uiPriority w:val="99"/>
    <w:rsid w:val="00974A70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611">
    <w:name w:val="Заголовок №61"/>
    <w:basedOn w:val="a"/>
    <w:link w:val="65"/>
    <w:uiPriority w:val="99"/>
    <w:rsid w:val="00974A70"/>
    <w:pPr>
      <w:shd w:val="clear" w:color="auto" w:fill="FFFFFF"/>
      <w:autoSpaceDE/>
      <w:autoSpaceDN/>
      <w:adjustRightInd/>
      <w:spacing w:after="120" w:line="322" w:lineRule="exact"/>
      <w:ind w:hanging="1240"/>
      <w:outlineLvl w:val="5"/>
    </w:pPr>
    <w:rPr>
      <w:rFonts w:eastAsiaTheme="minorHAnsi" w:cstheme="minorBidi"/>
      <w:b/>
      <w:bCs/>
      <w:i/>
      <w:iCs/>
      <w:sz w:val="28"/>
      <w:szCs w:val="28"/>
      <w:lang w:eastAsia="en-US"/>
    </w:rPr>
  </w:style>
  <w:style w:type="character" w:customStyle="1" w:styleId="af3">
    <w:name w:val="Основной текст + Полужирный"/>
    <w:basedOn w:val="a0"/>
    <w:uiPriority w:val="99"/>
    <w:rsid w:val="00974A70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af4">
    <w:name w:val="Основной текст + Курсив"/>
    <w:basedOn w:val="a0"/>
    <w:uiPriority w:val="99"/>
    <w:rsid w:val="00974A70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15">
    <w:name w:val="Подпись к таблице + Не полужирный1"/>
    <w:aliases w:val="Не курсив1"/>
    <w:basedOn w:val="af2"/>
    <w:uiPriority w:val="99"/>
    <w:rsid w:val="00974A70"/>
    <w:rPr>
      <w:rFonts w:ascii="Times New Roman" w:hAnsi="Times New Roman"/>
      <w:b/>
      <w:bCs/>
      <w:i/>
      <w:iCs/>
      <w:noProof/>
      <w:sz w:val="22"/>
      <w:szCs w:val="22"/>
      <w:u w:val="none"/>
      <w:shd w:val="clear" w:color="auto" w:fill="FFFFFF"/>
    </w:rPr>
  </w:style>
  <w:style w:type="character" w:customStyle="1" w:styleId="200">
    <w:name w:val="Подпись к картинке (20)_"/>
    <w:basedOn w:val="a0"/>
    <w:link w:val="201"/>
    <w:uiPriority w:val="99"/>
    <w:rsid w:val="00974A70"/>
    <w:rPr>
      <w:rFonts w:ascii="Times New Roman" w:hAnsi="Times New Roman"/>
      <w:shd w:val="clear" w:color="auto" w:fill="FFFFFF"/>
    </w:rPr>
  </w:style>
  <w:style w:type="paragraph" w:customStyle="1" w:styleId="201">
    <w:name w:val="Подпись к картинке (20)"/>
    <w:basedOn w:val="a"/>
    <w:link w:val="200"/>
    <w:uiPriority w:val="99"/>
    <w:rsid w:val="00974A70"/>
    <w:pPr>
      <w:shd w:val="clear" w:color="auto" w:fill="FFFFFF"/>
      <w:autoSpaceDE/>
      <w:autoSpaceDN/>
      <w:adjustRightInd/>
      <w:spacing w:line="316" w:lineRule="exact"/>
      <w:ind w:firstLine="58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72">
    <w:name w:val="Заголовок №7 (2)_"/>
    <w:basedOn w:val="a0"/>
    <w:link w:val="721"/>
    <w:uiPriority w:val="99"/>
    <w:rsid w:val="00974A70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720">
    <w:name w:val="Заголовок №7 (2)"/>
    <w:basedOn w:val="72"/>
    <w:uiPriority w:val="99"/>
    <w:rsid w:val="00974A70"/>
    <w:rPr>
      <w:rFonts w:ascii="Times New Roman" w:hAnsi="Times New Roman"/>
      <w:b/>
      <w:bCs/>
      <w:i/>
      <w:iCs/>
      <w:u w:val="single"/>
      <w:shd w:val="clear" w:color="auto" w:fill="FFFFFF"/>
    </w:rPr>
  </w:style>
  <w:style w:type="paragraph" w:customStyle="1" w:styleId="721">
    <w:name w:val="Заголовок №7 (2)1"/>
    <w:basedOn w:val="a"/>
    <w:link w:val="72"/>
    <w:uiPriority w:val="99"/>
    <w:rsid w:val="00974A70"/>
    <w:pPr>
      <w:shd w:val="clear" w:color="auto" w:fill="FFFFFF"/>
      <w:autoSpaceDE/>
      <w:autoSpaceDN/>
      <w:adjustRightInd/>
      <w:spacing w:before="420" w:after="240" w:line="240" w:lineRule="atLeast"/>
      <w:ind w:firstLine="500"/>
      <w:jc w:val="both"/>
      <w:outlineLvl w:val="6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paragraph" w:customStyle="1" w:styleId="23">
    <w:name w:val="Без интервала2"/>
    <w:rsid w:val="00C66176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unhideWhenUsed/>
    <w:rsid w:val="00F30B0C"/>
    <w:rPr>
      <w:color w:val="0000FF" w:themeColor="hyperlink"/>
      <w:u w:val="single"/>
    </w:rPr>
  </w:style>
  <w:style w:type="paragraph" w:customStyle="1" w:styleId="5">
    <w:name w:val="Стиль5"/>
    <w:basedOn w:val="a"/>
    <w:qFormat/>
    <w:rsid w:val="00B439AF"/>
    <w:pPr>
      <w:widowControl/>
      <w:numPr>
        <w:numId w:val="32"/>
      </w:numPr>
      <w:adjustRightInd/>
      <w:jc w:val="center"/>
    </w:pPr>
    <w:rPr>
      <w:sz w:val="28"/>
      <w:szCs w:val="28"/>
      <w:lang w:eastAsia="en-US"/>
    </w:rPr>
  </w:style>
  <w:style w:type="paragraph" w:customStyle="1" w:styleId="6">
    <w:name w:val="Стиль6"/>
    <w:basedOn w:val="5"/>
    <w:link w:val="67"/>
    <w:qFormat/>
    <w:rsid w:val="00B439AF"/>
    <w:pPr>
      <w:numPr>
        <w:ilvl w:val="1"/>
      </w:numPr>
      <w:ind w:left="0" w:firstLine="567"/>
      <w:jc w:val="both"/>
    </w:pPr>
  </w:style>
  <w:style w:type="character" w:customStyle="1" w:styleId="67">
    <w:name w:val="Стиль6 Знак"/>
    <w:basedOn w:val="a0"/>
    <w:link w:val="6"/>
    <w:rsid w:val="00B439AF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Абзац списка Знак"/>
    <w:link w:val="a6"/>
    <w:uiPriority w:val="34"/>
    <w:locked/>
    <w:rsid w:val="00B439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7871436BFABD03124474AAB5E39D4C8A67FF96125A4EE03FB065DDED025D77A45CF69AA5C51D203230CBD20j4mF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B6F81FA524F2F13599926E0246B03D2672C5AD2EA15D966FBC025D3EB4228FE5E8F34AFDD8A6EA802CA0D200v9k1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E77871436BFABD031245947BD3263D8CAAC26F26626AEB05FAD000A8180238228059130EB1A42D3073F0ABF204DCAF7BEA9AC855C127070495048B4jBm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77871436BFABD03124474AAB5E39D4CAA57DF86323A4EE03FB065DDED025D768459765A85E4FD003365AEC651393A4F8E2A183400E7075j5m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77871436BFABD031245947BD3263D8CAAC26F26626AEB05FAD000A8180238228059130F91A1ADF053F10BD25589CA6FBjFm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4303-C628-4345-9E5E-94086045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</dc:creator>
  <cp:keywords/>
  <dc:description/>
  <cp:lastModifiedBy>Ольга Сергеевна Заколодкина</cp:lastModifiedBy>
  <cp:revision>2</cp:revision>
  <cp:lastPrinted>2019-04-22T05:05:00Z</cp:lastPrinted>
  <dcterms:created xsi:type="dcterms:W3CDTF">2019-06-03T06:03:00Z</dcterms:created>
  <dcterms:modified xsi:type="dcterms:W3CDTF">2019-06-03T06:03:00Z</dcterms:modified>
</cp:coreProperties>
</file>