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РЕВИЗИОННАЯ</w:t>
      </w:r>
      <w:proofErr w:type="gramEnd"/>
      <w:r>
        <w:rPr>
          <w:b/>
          <w:sz w:val="28"/>
          <w:szCs w:val="28"/>
        </w:rPr>
        <w:t xml:space="preserve"> КОМИССИИ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Слюдянского  муниципального  образования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Слюдянка                                                              16 декабря 2015г.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Заключение № </w:t>
      </w:r>
      <w:bookmarkStart w:id="0" w:name="_GoBack"/>
      <w:r>
        <w:rPr>
          <w:b/>
          <w:sz w:val="28"/>
          <w:szCs w:val="28"/>
        </w:rPr>
        <w:t>2014г/071</w:t>
      </w:r>
      <w:bookmarkEnd w:id="0"/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Ревизионной комиссии Слюдянского муниципального образования на проект Решения Думы  Слюдянского муниципального образования  «О бюджете Слюдянского муниципального образования на 2016год »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«Об общих принципах организации и деятельности контрольных органов  субъектов РФ и муниципальных образований», Положения о РК Слюдянского МО.  </w:t>
      </w:r>
      <w:proofErr w:type="gramStart"/>
      <w:r>
        <w:rPr>
          <w:sz w:val="28"/>
          <w:szCs w:val="28"/>
        </w:rPr>
        <w:t>Мною, председателем Ревизионной комиссии СМО, Орловой Н.Г.,  проведена финансово – экономическая экспертиза  проекта  Решения Думы  Слюдянского муниципального образования  «О бюджете Слюдянского муниципального образования на 2016год»  Экспертиза проводилась с 30ноября по 15 декабря2015г., с перерывом на проведение контрольных мероприятий  по экспертизе решения Думы «О внесении изменений в бюджет на 2015г» и экспертизу постановлений о внесении изменений в муниципальные программы  2015г. -2020г</w:t>
      </w:r>
      <w:proofErr w:type="gramEnd"/>
      <w:r>
        <w:rPr>
          <w:sz w:val="28"/>
          <w:szCs w:val="28"/>
        </w:rPr>
        <w:t xml:space="preserve">. 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контрольного мероприятия –  </w:t>
      </w:r>
      <w:r>
        <w:rPr>
          <w:sz w:val="28"/>
          <w:szCs w:val="28"/>
        </w:rPr>
        <w:t xml:space="preserve">На экспертизу представлен проект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Думы  Слюдянского муниципального образования  «О бюджете Слюдянского муниципального образования на 2016год» 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роект бюджета)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Экспертизой установлено: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Экспертиза Проекта  бюджета </w:t>
      </w:r>
      <w:proofErr w:type="spellStart"/>
      <w:r>
        <w:rPr>
          <w:sz w:val="28"/>
          <w:szCs w:val="28"/>
        </w:rPr>
        <w:t>проведилась</w:t>
      </w:r>
      <w:proofErr w:type="spellEnd"/>
      <w:r>
        <w:rPr>
          <w:sz w:val="28"/>
          <w:szCs w:val="28"/>
        </w:rPr>
        <w:t xml:space="preserve"> в соответствии с требованиями Бюджетного кодекса Российской Федерации (далее – БК РФ), Положением о бюджетном процессе Слюдянского муниципального образования, Положением о Ревизионной комиссии Слюдянского муниципального образования.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 проведении экспертизы Ревизионная комиссия также учитывала необходимость соблюдения требований Налогового кодекса и Гражданского кодекса Российской Федерации, Федерального закона «О бюджетной классификации РФ.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Целью проверки проекта бюджета на 2016г. </w:t>
      </w:r>
    </w:p>
    <w:p w:rsidR="00995A1A" w:rsidRDefault="00995A1A" w:rsidP="00995A1A">
      <w:pPr>
        <w:tabs>
          <w:tab w:val="left" w:pos="1980"/>
          <w:tab w:val="left" w:pos="3040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обоснованность  доходных статей проекта бюджета на 2016г.    </w:t>
      </w:r>
    </w:p>
    <w:p w:rsidR="00995A1A" w:rsidRDefault="00995A1A" w:rsidP="00995A1A">
      <w:pPr>
        <w:tabs>
          <w:tab w:val="left" w:pos="1980"/>
          <w:tab w:val="left" w:pos="3040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наличие и соблюдение нормативных   правовых актов, методических указаний, используемых при расчетах по статьям классификации доходов бюджета;</w:t>
      </w:r>
    </w:p>
    <w:p w:rsidR="00995A1A" w:rsidRDefault="00995A1A" w:rsidP="00995A1A">
      <w:pPr>
        <w:tabs>
          <w:tab w:val="left" w:pos="1980"/>
          <w:tab w:val="left" w:pos="3040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анализ расходных статей проекта бюджета на 2016г., в разрезе  разделов и подразделов функциональной  классификации расходов и главных распорядителей бюджетных средств,</w:t>
      </w:r>
    </w:p>
    <w:p w:rsidR="00995A1A" w:rsidRDefault="00995A1A" w:rsidP="00995A1A">
      <w:pPr>
        <w:tabs>
          <w:tab w:val="left" w:pos="1980"/>
          <w:tab w:val="left" w:pos="3040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наличие и соблюдение  нормативных правовых актов, используемых при  расчетах расходов бюджета.</w:t>
      </w:r>
    </w:p>
    <w:p w:rsidR="00995A1A" w:rsidRDefault="00995A1A" w:rsidP="00995A1A">
      <w:pPr>
        <w:tabs>
          <w:tab w:val="left" w:pos="1980"/>
          <w:tab w:val="left" w:pos="3040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оценка сбалансированности бюджета, наличие источников внутреннего  финансирования дефицита бюджета, предельный объем </w:t>
      </w:r>
    </w:p>
    <w:p w:rsidR="00995A1A" w:rsidRDefault="00995A1A" w:rsidP="00995A1A">
      <w:pPr>
        <w:tabs>
          <w:tab w:val="left" w:pos="1980"/>
          <w:tab w:val="left" w:pos="3040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долга и предельный объем муниципального долга и предельный объем расходов на его обслуживание.</w:t>
      </w:r>
    </w:p>
    <w:p w:rsidR="00995A1A" w:rsidRDefault="00995A1A" w:rsidP="00995A1A">
      <w:pPr>
        <w:tabs>
          <w:tab w:val="left" w:pos="1980"/>
          <w:tab w:val="left" w:pos="3040"/>
        </w:tabs>
        <w:ind w:left="705"/>
        <w:jc w:val="both"/>
        <w:rPr>
          <w:b/>
          <w:sz w:val="28"/>
          <w:szCs w:val="28"/>
        </w:rPr>
      </w:pPr>
    </w:p>
    <w:p w:rsidR="00995A1A" w:rsidRDefault="00995A1A" w:rsidP="00995A1A">
      <w:pPr>
        <w:tabs>
          <w:tab w:val="left" w:pos="1980"/>
          <w:tab w:val="left" w:pos="3040"/>
        </w:tabs>
        <w:ind w:hanging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Главой Слюдянского муниципального образования проект Решения «О бюджете на 2016г» представлен в Думу Слюдянского муниципального образования 20ноября 2015года. В соответствии с требованиями Положения о бюджетном процессе составление бюджета основано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995A1A" w:rsidRDefault="00995A1A" w:rsidP="00995A1A">
      <w:pPr>
        <w:tabs>
          <w:tab w:val="left" w:pos="1980"/>
          <w:tab w:val="left" w:pos="304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Бюджетном послании  Президента Российской Федерации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5A1A" w:rsidRDefault="00995A1A" w:rsidP="00995A1A">
      <w:pPr>
        <w:tabs>
          <w:tab w:val="left" w:pos="1980"/>
          <w:tab w:val="left" w:pos="304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социально-экономического развития  Слюдянского  </w:t>
      </w:r>
    </w:p>
    <w:p w:rsidR="00995A1A" w:rsidRDefault="00995A1A" w:rsidP="00995A1A">
      <w:pPr>
        <w:tabs>
          <w:tab w:val="left" w:pos="1980"/>
          <w:tab w:val="left" w:pos="304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муниципального образования на 2016г.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основных направлениях бюджетной и налоговой политики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текстовой части решения Думы Слюдянского муниципального образования «О бюджете Слюдянского муниципального образования на 2016год» показал: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 проекте бюджета  содержатся основные характеристики бюджета, установленные Бюджетным кодексом РФ.</w:t>
      </w:r>
      <w:r>
        <w:rPr>
          <w:b/>
          <w:sz w:val="28"/>
          <w:szCs w:val="28"/>
        </w:rPr>
        <w:t xml:space="preserve">  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Прогнозируемый общий объем доходов бюджета  на 2016год составляет 65204518,51руб. или от ожидаемых доходов 2014года  составит 44,0%,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налоговые и неналоговые доходы планируются в сумме 59338218,51руб. или 97,9% от ожидаемых поступлений в 2015г.,  безвозмездные поступления ожидаются в 2016году  в сумме 5866300,0руб. или 6,7% от ожидаемых безвозмездных поступлений в 2015году. </w:t>
      </w:r>
      <w:proofErr w:type="gramEnd"/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Планируется утвердить  общий объем расходов  на 2016г. в сумме 68304518,51руб.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31,5% от ожидаемых расходов в 2015году.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Размер дефицита бюджета планируется в сумме -3100000руб. или 5,2% от общего объема доходов без учета утвержденного объема безвозмездных поступлений,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источниками финансирования дефицита бюджета на 2016год планируются – привлечение бюджетного кредита от других бюджетов бюджетной системы и возврат бюджетных кредитов.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Кроме того,  в текстовой части утвержден перечень  главных администраторов доходов бюджета Слюдянского муниципального образования; утвержден перечень главных </w:t>
      </w:r>
      <w:proofErr w:type="gramStart"/>
      <w:r>
        <w:rPr>
          <w:sz w:val="28"/>
          <w:szCs w:val="28"/>
        </w:rPr>
        <w:t>администраторов  источников финансирования дефицита бюджета</w:t>
      </w:r>
      <w:proofErr w:type="gramEnd"/>
      <w:r>
        <w:rPr>
          <w:sz w:val="28"/>
          <w:szCs w:val="28"/>
        </w:rPr>
        <w:t xml:space="preserve">; утверждены источники внутреннего финансирования дефицита бюджета города, </w:t>
      </w:r>
      <w:proofErr w:type="gramStart"/>
      <w:r>
        <w:rPr>
          <w:sz w:val="28"/>
          <w:szCs w:val="28"/>
        </w:rPr>
        <w:t>утверждена программа внутренних заимствований на 2016год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указан</w:t>
      </w:r>
      <w:proofErr w:type="gramEnd"/>
      <w:r>
        <w:rPr>
          <w:sz w:val="28"/>
          <w:szCs w:val="28"/>
        </w:rPr>
        <w:t xml:space="preserve"> предельный объем муниципального долга на 2016г. в  размере – 59338218,51руб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утвержден  верхний предел  муниципального внутреннего долга по состоянию на 1января 2017г. в размере 3100000руб.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Прогназируемый</w:t>
      </w:r>
      <w:proofErr w:type="spellEnd"/>
      <w:r>
        <w:rPr>
          <w:sz w:val="28"/>
          <w:szCs w:val="28"/>
        </w:rPr>
        <w:t xml:space="preserve"> объем муниципального долга к концу 2016г. останется ниже предельного уровня долга, определяемого Бюджетным кодексом РФ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текстовой части установлен резервный  фонд администрации Слюдянского городского поселения на 2016г. в размере 100000,00руб. так же утвержден </w:t>
      </w:r>
      <w:r>
        <w:rPr>
          <w:sz w:val="28"/>
          <w:szCs w:val="28"/>
        </w:rPr>
        <w:lastRenderedPageBreak/>
        <w:t>объем бюджетных ассигнований муниципального дорожного фонда  Слюдянского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 на 2016г. в размере -9411795,66руб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Утверждено распределение бюджетных ассигнований по разделам и подразделам по целевым статьям, группам и подгруппам </w:t>
      </w:r>
      <w:proofErr w:type="gramStart"/>
      <w:r>
        <w:rPr>
          <w:sz w:val="28"/>
          <w:szCs w:val="28"/>
        </w:rPr>
        <w:t>видов расходов  классификации расходов бюджетов</w:t>
      </w:r>
      <w:proofErr w:type="gramEnd"/>
      <w:r>
        <w:rPr>
          <w:sz w:val="28"/>
          <w:szCs w:val="28"/>
        </w:rPr>
        <w:t xml:space="preserve"> на 2016г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утверждена ведомственная структура расходов на 2016г</w:t>
      </w:r>
      <w:r>
        <w:rPr>
          <w:b/>
          <w:sz w:val="28"/>
          <w:szCs w:val="28"/>
        </w:rPr>
        <w:t>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Утвержден объем бюджетных ассигнований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направленный на исполнение публичных нормативных обязательств на 2016г. в сумме -327075,0руб.</w:t>
      </w:r>
      <w:r>
        <w:rPr>
          <w:b/>
          <w:sz w:val="28"/>
          <w:szCs w:val="28"/>
        </w:rPr>
        <w:t xml:space="preserve">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 проекта бюджета в целом соответствует требованиям законодательства. Перечень и содержание документов, представленных одновременно с законопроектом, соответствуют требованиям БК РФ.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Прогноз доходов  осуществлен на основании прогноза социально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кономического развития Слюдянского муниципального образования  на  2016г. и плановый период 2017 -2018г.  связи с внесением изменений в БК РФ</w:t>
      </w:r>
      <w:r>
        <w:rPr>
          <w:sz w:val="22"/>
          <w:szCs w:val="22"/>
        </w:rPr>
        <w:t>,</w:t>
      </w:r>
      <w:r>
        <w:rPr>
          <w:sz w:val="28"/>
          <w:szCs w:val="28"/>
        </w:rPr>
        <w:t xml:space="preserve"> перечень  налоговых доходов  дополнен отчислениями от акцизов на автомобильный бензин, прямогонный бензин, дизельное топливо, моторные масла и данные доходы согласно  решения  представительного органа направляются на  образование муниципального дорожного фонда.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2"/>
          <w:szCs w:val="22"/>
        </w:rPr>
      </w:pPr>
      <w:r>
        <w:rPr>
          <w:sz w:val="28"/>
          <w:szCs w:val="28"/>
        </w:rPr>
        <w:t>Расчет поступлений в бюджет Слюдянского муниципального образования по отдельным  видам доходов представлен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ниже</w:t>
      </w:r>
      <w:r>
        <w:rPr>
          <w:b/>
          <w:sz w:val="28"/>
          <w:szCs w:val="28"/>
        </w:rPr>
        <w:t>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</w:p>
    <w:tbl>
      <w:tblPr>
        <w:tblW w:w="51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266"/>
        <w:gridCol w:w="1318"/>
        <w:gridCol w:w="755"/>
      </w:tblGrid>
      <w:tr w:rsidR="00995A1A" w:rsidTr="00995A1A">
        <w:trPr>
          <w:trHeight w:val="42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2015г.</w:t>
            </w: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</w:t>
            </w: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Темп</w:t>
            </w: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Роста</w:t>
            </w:r>
          </w:p>
          <w:p w:rsidR="00995A1A" w:rsidRDefault="00995A1A">
            <w:pPr>
              <w:tabs>
                <w:tab w:val="left" w:pos="1980"/>
                <w:tab w:val="left" w:pos="3040"/>
              </w:tabs>
              <w:ind w:right="19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995A1A" w:rsidTr="00995A1A">
        <w:trPr>
          <w:trHeight w:val="727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A" w:rsidRDefault="00995A1A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A" w:rsidRDefault="00995A1A">
            <w:pPr>
              <w:rPr>
                <w:b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A" w:rsidRDefault="00995A1A">
            <w:pPr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A" w:rsidRDefault="00995A1A">
            <w:pPr>
              <w:rPr>
                <w:b/>
                <w:sz w:val="22"/>
                <w:szCs w:val="22"/>
              </w:rPr>
            </w:pPr>
          </w:p>
        </w:tc>
      </w:tr>
      <w:tr w:rsidR="00995A1A" w:rsidTr="00995A1A">
        <w:trPr>
          <w:trHeight w:val="78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Налоговые и неналоговые доходы в </w:t>
            </w:r>
            <w:proofErr w:type="spellStart"/>
            <w:r>
              <w:rPr>
                <w:b/>
                <w:sz w:val="20"/>
                <w:szCs w:val="20"/>
              </w:rPr>
              <w:t>т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0"/>
                <w:szCs w:val="20"/>
              </w:rPr>
            </w:pPr>
          </w:p>
          <w:p w:rsidR="00995A1A" w:rsidRDefault="00995A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60564419,21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0"/>
                <w:szCs w:val="20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59338218,51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0"/>
                <w:szCs w:val="20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97,9</w:t>
            </w:r>
          </w:p>
        </w:tc>
      </w:tr>
      <w:tr w:rsidR="00995A1A" w:rsidTr="00995A1A">
        <w:trPr>
          <w:trHeight w:val="6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0"/>
                <w:szCs w:val="20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32868802,0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0"/>
                <w:szCs w:val="20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34246310,0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0"/>
                <w:szCs w:val="20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104,2</w:t>
            </w:r>
          </w:p>
        </w:tc>
      </w:tr>
      <w:tr w:rsidR="00995A1A" w:rsidTr="00995A1A">
        <w:trPr>
          <w:trHeight w:val="6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3415168,72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A" w:rsidRDefault="00995A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3888843,88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113,9</w:t>
            </w:r>
          </w:p>
        </w:tc>
      </w:tr>
      <w:tr w:rsidR="00995A1A" w:rsidTr="00995A1A">
        <w:trPr>
          <w:trHeight w:val="70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2350000,0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106,8</w:t>
            </w:r>
          </w:p>
        </w:tc>
      </w:tr>
      <w:tr w:rsidR="00995A1A" w:rsidTr="00995A1A">
        <w:trPr>
          <w:trHeight w:val="59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8620000,0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9560000,0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110,9</w:t>
            </w:r>
          </w:p>
        </w:tc>
      </w:tr>
      <w:tr w:rsidR="00995A1A" w:rsidTr="00995A1A">
        <w:trPr>
          <w:trHeight w:val="106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Арендная плата за земельные участки </w:t>
            </w:r>
            <w:proofErr w:type="gramStart"/>
            <w:r>
              <w:rPr>
                <w:b/>
                <w:sz w:val="22"/>
                <w:szCs w:val="22"/>
              </w:rPr>
              <w:t>собственность</w:t>
            </w:r>
            <w:proofErr w:type="gramEnd"/>
            <w:r>
              <w:rPr>
                <w:b/>
                <w:sz w:val="22"/>
                <w:szCs w:val="22"/>
              </w:rPr>
              <w:t xml:space="preserve"> на которые не разграничена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2"/>
                <w:szCs w:val="22"/>
              </w:rPr>
            </w:pPr>
          </w:p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2780000,0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</w:rPr>
            </w:pPr>
            <w:r>
              <w:rPr>
                <w:b/>
              </w:rPr>
              <w:t>1552000,0</w:t>
            </w:r>
          </w:p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55,8</w:t>
            </w:r>
          </w:p>
        </w:tc>
      </w:tr>
      <w:tr w:rsidR="00995A1A" w:rsidTr="00995A1A">
        <w:trPr>
          <w:trHeight w:val="103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lastRenderedPageBreak/>
              <w:t>Поступления от использования муниципального имущества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2676237,74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3028212,08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113,1</w:t>
            </w:r>
          </w:p>
        </w:tc>
      </w:tr>
      <w:tr w:rsidR="00995A1A" w:rsidTr="00995A1A">
        <w:trPr>
          <w:trHeight w:val="82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7619279,63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4712852,55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61,8</w:t>
            </w: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объеме налоговых и неналоговых доходов занимает налог на доходы физических лиц в 2016г -57,7,%,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1.Расчет  налога   на доходы  физических лиц  на 2016г. по </w:t>
      </w:r>
      <w:r>
        <w:rPr>
          <w:b/>
          <w:sz w:val="28"/>
          <w:szCs w:val="28"/>
        </w:rPr>
        <w:t>КБК 10102010</w:t>
      </w:r>
      <w:r>
        <w:rPr>
          <w:sz w:val="28"/>
          <w:szCs w:val="28"/>
        </w:rPr>
        <w:t xml:space="preserve">  осуществлен на основании фактического исполнения за десять месяцев в 2015г. и ожидаемых поступлений до конца  2015года  и  с учетом  сводного индекса - дефлятора 107,8% и планируется в сумме 33920000,0руб.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2.Расчет налога с </w:t>
      </w:r>
      <w:proofErr w:type="spellStart"/>
      <w:r>
        <w:rPr>
          <w:sz w:val="28"/>
          <w:szCs w:val="28"/>
        </w:rPr>
        <w:t>дроходов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деятельносмти</w:t>
      </w:r>
      <w:proofErr w:type="spellEnd"/>
      <w:r>
        <w:rPr>
          <w:sz w:val="28"/>
          <w:szCs w:val="28"/>
        </w:rPr>
        <w:t xml:space="preserve"> ИП по </w:t>
      </w:r>
      <w:r>
        <w:rPr>
          <w:b/>
          <w:sz w:val="28"/>
          <w:szCs w:val="28"/>
        </w:rPr>
        <w:t>КБК 0102020</w:t>
      </w:r>
      <w:r>
        <w:rPr>
          <w:sz w:val="28"/>
          <w:szCs w:val="28"/>
        </w:rPr>
        <w:t xml:space="preserve">  осуществлен на основании фактического исполнения за десять месяцев в 2015г. и ожидаемых поступлений до конца  2015года   исходя из индекса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ефлятора платных услуг населению 105,0% и планируется в сумме -78000,0руб.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Доходы от поступлений  по подакцизным товарам </w:t>
      </w:r>
      <w:proofErr w:type="gramStart"/>
      <w:r>
        <w:rPr>
          <w:sz w:val="28"/>
          <w:szCs w:val="28"/>
        </w:rPr>
        <w:t>зачисляться в местный</w:t>
      </w:r>
      <w:proofErr w:type="gramEnd"/>
      <w:r>
        <w:rPr>
          <w:sz w:val="28"/>
          <w:szCs w:val="28"/>
        </w:rPr>
        <w:t xml:space="preserve"> бюджет  по дифференцированному нормативу отчислений в местные бюджеты 0,07% норматив установлен  законом Иркутской области. Общие доходы по данному виду налога по КБК 103020  составят на 2016г. -3888843,88руб.,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.Расчет  налога   на имущество  физических лиц  на 2016г. по </w:t>
      </w:r>
      <w:r>
        <w:rPr>
          <w:b/>
          <w:sz w:val="28"/>
          <w:szCs w:val="28"/>
        </w:rPr>
        <w:t>КБК 10601030</w:t>
      </w:r>
      <w:r>
        <w:rPr>
          <w:sz w:val="28"/>
          <w:szCs w:val="28"/>
        </w:rPr>
        <w:t xml:space="preserve"> осуществлен на основании фактического исполнения за  десять месяцев в 2015г. и ожидаемых поступлений до конца  2015года  и  с учетом  сводного индекса - дефлятора 107,0% и планируется на 2016год в сумме  2350000,0руб</w:t>
      </w:r>
      <w:r>
        <w:rPr>
          <w:b/>
          <w:sz w:val="28"/>
          <w:szCs w:val="28"/>
        </w:rPr>
        <w:t xml:space="preserve">.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Расчет земельного дохода на 2016год по </w:t>
      </w:r>
      <w:r>
        <w:rPr>
          <w:b/>
          <w:sz w:val="28"/>
          <w:szCs w:val="28"/>
        </w:rPr>
        <w:t>КБК 10606043</w:t>
      </w:r>
      <w:r>
        <w:rPr>
          <w:sz w:val="28"/>
          <w:szCs w:val="28"/>
        </w:rPr>
        <w:t xml:space="preserve"> осуществлен на основании фактического исполнения за десять месяцев в 2015г. и ожидаемых поступлений до конца  2015года  и  с учетом  сводного индекса - дефлятора 105,9% и планируется на 2016г. доходы с учетом индекс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дефлятора -107%, в сумме -2460000,0руб</w:t>
      </w:r>
      <w:r>
        <w:rPr>
          <w:b/>
          <w:sz w:val="28"/>
          <w:szCs w:val="28"/>
        </w:rPr>
        <w:t xml:space="preserve">.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6. Расчет земельного дохода на 2016год по </w:t>
      </w:r>
      <w:r>
        <w:rPr>
          <w:b/>
          <w:sz w:val="28"/>
          <w:szCs w:val="28"/>
        </w:rPr>
        <w:t>КБК 10606033</w:t>
      </w:r>
      <w:r>
        <w:rPr>
          <w:sz w:val="28"/>
          <w:szCs w:val="28"/>
        </w:rPr>
        <w:t xml:space="preserve"> осуществлен на основании фактического исполнения за десять месяцев в 2015г. и ожидаемых поступлений до конца  2015года  и  с учетом  сводного индекса - дефлятора 107% и. планируются доходы с учетом индекс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дефлятора -107%, в сумме -7100000,0руб</w:t>
      </w:r>
      <w:r>
        <w:rPr>
          <w:b/>
          <w:sz w:val="28"/>
          <w:szCs w:val="28"/>
        </w:rPr>
        <w:t>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от арендной платы за   «земельные участки гос. собственность  на которые не разграничена, а также  средства от продажи права на заключение договоров указанных земельных участков»  определены администратором доходов администрацией СМО и запланированы по </w:t>
      </w:r>
      <w:r>
        <w:rPr>
          <w:b/>
          <w:sz w:val="28"/>
          <w:szCs w:val="28"/>
        </w:rPr>
        <w:t>КБК 11105013</w:t>
      </w:r>
      <w:r>
        <w:rPr>
          <w:sz w:val="28"/>
          <w:szCs w:val="28"/>
        </w:rPr>
        <w:t xml:space="preserve">  на 2016г. </w:t>
      </w:r>
      <w:r>
        <w:rPr>
          <w:sz w:val="28"/>
          <w:szCs w:val="28"/>
        </w:rPr>
        <w:lastRenderedPageBreak/>
        <w:t>в сумме 1552,0т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но входе проведения  экспертизы  был сделан </w:t>
      </w:r>
      <w:proofErr w:type="spellStart"/>
      <w:r>
        <w:rPr>
          <w:sz w:val="28"/>
          <w:szCs w:val="28"/>
        </w:rPr>
        <w:t>раксчет</w:t>
      </w:r>
      <w:proofErr w:type="spellEnd"/>
      <w:r>
        <w:rPr>
          <w:sz w:val="28"/>
          <w:szCs w:val="28"/>
        </w:rPr>
        <w:t xml:space="preserve"> поступлений арендной платы за землю и согласно расчета доходы составили 1443,1т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которые и должны быть предусмотрены в бюджете.</w:t>
      </w:r>
      <w:r>
        <w:rPr>
          <w:b/>
          <w:sz w:val="28"/>
          <w:szCs w:val="28"/>
        </w:rPr>
        <w:t xml:space="preserve">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Доходы от использования имущества находящегося в муниципальной собственности  по </w:t>
      </w:r>
      <w:r>
        <w:rPr>
          <w:b/>
          <w:sz w:val="28"/>
          <w:szCs w:val="28"/>
        </w:rPr>
        <w:t>КБК 11109045</w:t>
      </w:r>
      <w:r>
        <w:rPr>
          <w:sz w:val="28"/>
          <w:szCs w:val="28"/>
        </w:rPr>
        <w:t xml:space="preserve"> планируются на 2016г. в сумме 3028212,08руб., </w:t>
      </w:r>
      <w:proofErr w:type="gramStart"/>
      <w:r>
        <w:rPr>
          <w:sz w:val="28"/>
          <w:szCs w:val="28"/>
        </w:rPr>
        <w:t>согласно  данных</w:t>
      </w:r>
      <w:proofErr w:type="gramEnd"/>
      <w:r>
        <w:rPr>
          <w:sz w:val="28"/>
          <w:szCs w:val="28"/>
        </w:rPr>
        <w:t xml:space="preserve">  по заключенным договорам  на аренду имущества,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Сумма доходов определена на основании заключенных договоров аренды движимого и недвижимого муниципального имущества. В сумме доходов учтено получение арендной платы от МУП «ИРЦ» неоплаченной за 2015год в сумме -1167740,4руб.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от приватизации муниципального имущества,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Прогнозного плана приватизации  планируются  на 2016г. в сумме 3003640,0руб.,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оставшаяся сумма платежей по которым покупатель уплачивает денежные средства в рассрочку в 2016году -1373212,55руб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Итого доходы от продажи муниципального имущества должны быть предусмотрены в бюджете на 2016г. в сумме -4376852,55руб</w:t>
      </w:r>
      <w:r>
        <w:rPr>
          <w:b/>
          <w:sz w:val="28"/>
          <w:szCs w:val="28"/>
        </w:rPr>
        <w:t xml:space="preserve">.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Доходы от продажи земельных участков </w:t>
      </w:r>
      <w:r>
        <w:rPr>
          <w:b/>
          <w:sz w:val="28"/>
          <w:szCs w:val="28"/>
        </w:rPr>
        <w:t>по КБК 11406013</w:t>
      </w:r>
      <w:r>
        <w:rPr>
          <w:sz w:val="28"/>
          <w:szCs w:val="28"/>
        </w:rPr>
        <w:t xml:space="preserve"> определены на 2016год на основании динамики поступлений  трех отчетных периодов и ожидаемой продажи в сумме -336000,0руб.</w:t>
      </w:r>
      <w:r>
        <w:rPr>
          <w:b/>
          <w:sz w:val="28"/>
          <w:szCs w:val="28"/>
        </w:rPr>
        <w:t xml:space="preserve">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 Прогнозируется снижение безвозмездных поступлений в бюджет, которое </w:t>
      </w:r>
      <w:proofErr w:type="spellStart"/>
      <w:r>
        <w:rPr>
          <w:sz w:val="28"/>
          <w:szCs w:val="28"/>
        </w:rPr>
        <w:t>обусловленоналичием</w:t>
      </w:r>
      <w:proofErr w:type="spellEnd"/>
      <w:r>
        <w:rPr>
          <w:sz w:val="28"/>
          <w:szCs w:val="28"/>
        </w:rPr>
        <w:t xml:space="preserve"> нераспределенных бюджетных ассигнований из областного бюджета.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2016году планируется поступление </w:t>
      </w:r>
      <w:proofErr w:type="spellStart"/>
      <w:r>
        <w:rPr>
          <w:sz w:val="28"/>
          <w:szCs w:val="28"/>
        </w:rPr>
        <w:t>безвозмездых</w:t>
      </w:r>
      <w:proofErr w:type="spellEnd"/>
      <w:r>
        <w:rPr>
          <w:sz w:val="28"/>
          <w:szCs w:val="28"/>
        </w:rPr>
        <w:t xml:space="preserve"> поступлений в сумме -5866300,0руб. или 6,7% от ожидаемых поступлений в 2015году.</w:t>
      </w:r>
      <w:r>
        <w:rPr>
          <w:b/>
          <w:sz w:val="28"/>
          <w:szCs w:val="28"/>
        </w:rPr>
        <w:t xml:space="preserve">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Расчет доходов бюджета с учетом внесенных изменений в целом соответствует требованиям законодательства.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Проект бюджета Слюдянского муниципального образования на 2016г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сформирован по программному принципу с учетом внесенных изменений  в Бюджетный кодекс РФ. Муниципальные программы включают все расходы главных распорядителей и распорядителей бюджетных средств.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сформирован в рамках единой информационной системы планирования финансовых ресурсов и на основе единой методологии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Доля программных расходов составила  в 2016г. -94,3%, Планируются  расходы на 2016г. в сумме 68304518,51руб. в том числе средства областного бюджета – 162300,0руб. в качестве субвенции бюджетам поселений на выполнение передаваемых полномочий, или 0,24% от общего объема расходов бюджета;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2016г. планируется уменьшение расходов  по сравнению с ожидаемыми исполнениями в 2015г. на 68,5%, причиной уменьшения расходов является уменьшения поступления средств из бюджетов других уровней. Расходы бюджета состоят из 8 программ.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Перечень муниципальных программ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236"/>
        <w:gridCol w:w="1616"/>
        <w:gridCol w:w="1886"/>
        <w:gridCol w:w="1596"/>
      </w:tblGrid>
      <w:tr w:rsidR="00995A1A" w:rsidTr="00995A1A">
        <w:trPr>
          <w:trHeight w:val="4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наименование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КЦСР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Ожидаемое исполнение в 2015г.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Планируемые расходы 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2016год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отклонение</w:t>
            </w:r>
          </w:p>
        </w:tc>
      </w:tr>
      <w:tr w:rsidR="00995A1A" w:rsidTr="00995A1A">
        <w:trPr>
          <w:trHeight w:val="3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 </w:t>
            </w:r>
          </w:p>
        </w:tc>
      </w:tr>
      <w:tr w:rsidR="00995A1A" w:rsidTr="00995A1A">
        <w:trPr>
          <w:trHeight w:val="7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«Развитие жилищно-коммунального хозяйства СМО» на 2015-2020г.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</w:rPr>
            </w:pPr>
            <w:r>
              <w:rPr>
                <w:b/>
              </w:rPr>
              <w:t>71.0.00.00</w:t>
            </w: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</w:rPr>
            </w:pPr>
            <w:r>
              <w:rPr>
                <w:b/>
              </w:rPr>
              <w:t>23962386,35</w:t>
            </w: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</w:rPr>
            </w:pPr>
            <w:r>
              <w:rPr>
                <w:b/>
              </w:rPr>
              <w:t>3020127,72</w:t>
            </w: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-20942258,63</w:t>
            </w:r>
          </w:p>
        </w:tc>
      </w:tr>
      <w:tr w:rsidR="00995A1A" w:rsidTr="00995A1A">
        <w:trPr>
          <w:trHeight w:val="6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«Доступное жилье на территории СМО» на 2015-2020г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72.0.00.00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152707916,09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1562400,0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-151145516,09</w:t>
            </w:r>
          </w:p>
        </w:tc>
      </w:tr>
      <w:tr w:rsidR="00995A1A" w:rsidTr="00995A1A">
        <w:trPr>
          <w:trHeight w:val="9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«Развитие транспортного комплекса и улично </w:t>
            </w:r>
            <w:proofErr w:type="gramStart"/>
            <w:r>
              <w:rPr>
                <w:b/>
              </w:rPr>
              <w:t>–д</w:t>
            </w:r>
            <w:proofErr w:type="gramEnd"/>
            <w:r>
              <w:rPr>
                <w:b/>
              </w:rPr>
              <w:t>орожной сети СМО» на 2015 -2020г.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</w:rPr>
            </w:pPr>
            <w:r>
              <w:rPr>
                <w:b/>
              </w:rPr>
              <w:t>73.0.00.00</w:t>
            </w: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jc w:val="both"/>
              <w:rPr>
                <w:b/>
              </w:rPr>
            </w:pPr>
            <w:r>
              <w:rPr>
                <w:b/>
              </w:rPr>
              <w:t>9979311,22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</w:rPr>
            </w:pPr>
            <w:r>
              <w:rPr>
                <w:b/>
              </w:rPr>
              <w:t>13756201,38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+3776890,16</w:t>
            </w:r>
          </w:p>
        </w:tc>
      </w:tr>
      <w:tr w:rsidR="00995A1A" w:rsidTr="00995A1A">
        <w:trPr>
          <w:trHeight w:val="6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«Благоустройство СМО» на 2015- 2020г.</w:t>
            </w: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</w:rPr>
            </w:pPr>
            <w:r>
              <w:rPr>
                <w:b/>
              </w:rPr>
              <w:t>74.0.00.00</w:t>
            </w: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jc w:val="both"/>
              <w:rPr>
                <w:b/>
              </w:rPr>
            </w:pPr>
            <w:r>
              <w:rPr>
                <w:b/>
              </w:rPr>
              <w:t>9557503,18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jc w:val="both"/>
              <w:rPr>
                <w:b/>
              </w:rPr>
            </w:pPr>
            <w:r>
              <w:rPr>
                <w:b/>
              </w:rPr>
              <w:t>4036531,2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</w:rPr>
              <w:t>5520971,98</w:t>
            </w:r>
          </w:p>
        </w:tc>
      </w:tr>
      <w:tr w:rsidR="00995A1A" w:rsidTr="00995A1A">
        <w:trPr>
          <w:trHeight w:val="7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«Обеспечение комплексных мер безопасности в СМО»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</w:rPr>
            </w:pPr>
            <w:r>
              <w:rPr>
                <w:b/>
              </w:rPr>
              <w:t>75.0.00.00</w:t>
            </w: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jc w:val="both"/>
              <w:rPr>
                <w:b/>
              </w:rPr>
            </w:pPr>
            <w:r>
              <w:rPr>
                <w:b/>
              </w:rPr>
              <w:t>879544,9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606443,0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273101,9</w:t>
            </w:r>
          </w:p>
        </w:tc>
      </w:tr>
      <w:tr w:rsidR="00995A1A" w:rsidTr="00995A1A">
        <w:trPr>
          <w:trHeight w:val="5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«Поддержка приоритетных отраслей экономики СМО» на 2015- 2020г.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76.0.00.00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200000,0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200000,0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5A1A" w:rsidTr="00995A1A">
        <w:trPr>
          <w:trHeight w:val="6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«Совершенствование механизмов управления СМО» на 2015 -2020г.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77.0.00.00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28364102,86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29474417,01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+1110314,15</w:t>
            </w:r>
          </w:p>
        </w:tc>
      </w:tr>
      <w:tr w:rsidR="00995A1A" w:rsidTr="00995A1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«Развитие культуры, досуга, физической культуры и спорта СМО» на 2015 -2020г.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78.0.00.00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11691691,34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11761481,86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</w:p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+69790,52</w:t>
            </w:r>
          </w:p>
        </w:tc>
      </w:tr>
      <w:tr w:rsidR="00995A1A" w:rsidTr="00995A1A">
        <w:trPr>
          <w:trHeight w:val="3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Итого по муниципальным  программам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237342455,94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64417602,17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-172924853,77</w:t>
            </w:r>
          </w:p>
        </w:tc>
      </w:tr>
      <w:tr w:rsidR="00995A1A" w:rsidTr="00995A1A">
        <w:trPr>
          <w:trHeight w:val="3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Непрограммные  расходы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89.0.00.00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3290581,84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3886916,34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+596334,5</w:t>
            </w:r>
          </w:p>
        </w:tc>
      </w:tr>
      <w:tr w:rsidR="00995A1A" w:rsidTr="00995A1A">
        <w:trPr>
          <w:trHeight w:val="5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240633037,78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68304518,51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>
              <w:rPr>
                <w:b/>
              </w:rPr>
              <w:t>-172328519,27</w:t>
            </w:r>
          </w:p>
        </w:tc>
      </w:tr>
      <w:tr w:rsidR="00995A1A" w:rsidTr="00995A1A">
        <w:trPr>
          <w:trHeight w:val="5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A" w:rsidRDefault="00995A1A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</w:p>
        </w:tc>
      </w:tr>
    </w:tbl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52"/>
          <w:szCs w:val="52"/>
        </w:rPr>
        <w:t xml:space="preserve"> .</w:t>
      </w:r>
      <w:r>
        <w:rPr>
          <w:b/>
          <w:sz w:val="28"/>
          <w:szCs w:val="28"/>
        </w:rPr>
        <w:t xml:space="preserve"> Муниципальная программа  «Совершенствование механизмов управления СМО» на 2015 -2017г </w:t>
      </w:r>
      <w:r>
        <w:rPr>
          <w:sz w:val="28"/>
          <w:szCs w:val="28"/>
        </w:rPr>
        <w:t xml:space="preserve">изменения в нее были  представлена на  финансово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кономическую экспертизу 23 ноября 2015г., в ходе проведения финансово –экономической экспертизы проекта  бюджета на 2016.  Расходы по данной программе на 2016год составляют 29474417,01руб., что соответствует расходам </w:t>
      </w:r>
      <w:proofErr w:type="spellStart"/>
      <w:r>
        <w:rPr>
          <w:sz w:val="28"/>
          <w:szCs w:val="28"/>
        </w:rPr>
        <w:t>предусмотреным</w:t>
      </w:r>
      <w:proofErr w:type="spellEnd"/>
      <w:r>
        <w:rPr>
          <w:sz w:val="28"/>
          <w:szCs w:val="28"/>
        </w:rPr>
        <w:t xml:space="preserve"> в бюджете.</w:t>
      </w:r>
      <w:r>
        <w:rPr>
          <w:b/>
          <w:sz w:val="28"/>
          <w:szCs w:val="28"/>
        </w:rPr>
        <w:t xml:space="preserve">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Муниципальная программа «Поддержка приоритетных отраслей экономики СМО на 2015- 2020г.»  </w:t>
      </w:r>
      <w:r>
        <w:rPr>
          <w:sz w:val="28"/>
          <w:szCs w:val="28"/>
        </w:rPr>
        <w:t xml:space="preserve">представлена на экспертизу  15 </w:t>
      </w:r>
      <w:proofErr w:type="spellStart"/>
      <w:r>
        <w:rPr>
          <w:sz w:val="28"/>
          <w:szCs w:val="28"/>
        </w:rPr>
        <w:t>декбря</w:t>
      </w:r>
      <w:proofErr w:type="spellEnd"/>
      <w:r>
        <w:rPr>
          <w:sz w:val="28"/>
          <w:szCs w:val="28"/>
        </w:rPr>
        <w:t xml:space="preserve"> 2015г.  Согласно экспертизы программы расходы на реализацию программы в 2016г. -200.0тыс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программа предусматривает  проведение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 xml:space="preserve"> –ярмарочных мероприятий и проведение конкурсов и выделение субсидии некоммерческим предприятиям работающим с малым и средним бизнесом.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.  Муниципальная программа «Обеспечение комплексных мер безопасности в СМО» на 2015-2020г.</w:t>
      </w:r>
      <w:r>
        <w:rPr>
          <w:sz w:val="28"/>
          <w:szCs w:val="28"/>
        </w:rPr>
        <w:t xml:space="preserve"> изменения в нее представлена на экспертизу 23 ноября 2015г. Срок реализации программы установлены 2015г.-2020г., установлен источник финансирования программы – средства местного бюджета. Объем финансирования программы на 2016 в сумме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606443,0руб.  источник финансирования средства местного бюджета</w:t>
      </w:r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>Финансирование данной программы полностью включено в бюджет.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Муниципальная программа « «Развитие транспортного комплекса и улично </w:t>
      </w:r>
      <w:proofErr w:type="gramStart"/>
      <w:r>
        <w:rPr>
          <w:b/>
          <w:sz w:val="28"/>
          <w:szCs w:val="28"/>
        </w:rPr>
        <w:t>–д</w:t>
      </w:r>
      <w:proofErr w:type="gramEnd"/>
      <w:r>
        <w:rPr>
          <w:b/>
          <w:sz w:val="28"/>
          <w:szCs w:val="28"/>
        </w:rPr>
        <w:t xml:space="preserve">орожной сети Слюдянского муниципального образования»  на 2015 -2020гг.  </w:t>
      </w:r>
      <w:r>
        <w:rPr>
          <w:sz w:val="28"/>
          <w:szCs w:val="28"/>
        </w:rPr>
        <w:t xml:space="preserve">На экспертизу программа </w:t>
      </w:r>
      <w:proofErr w:type="gramStart"/>
      <w:r>
        <w:rPr>
          <w:sz w:val="28"/>
          <w:szCs w:val="28"/>
        </w:rPr>
        <w:t>представлен 4 декабря 2015г Срок реализации программы установлены</w:t>
      </w:r>
      <w:proofErr w:type="gramEnd"/>
      <w:r>
        <w:rPr>
          <w:sz w:val="28"/>
          <w:szCs w:val="28"/>
        </w:rPr>
        <w:t xml:space="preserve"> 2015г.-2020г.,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установлен объем финансирования программы на 2016год – 19461465,5руб. и источник финансирования программы за счет средств дорожного фонда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13756201,38руб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 недостающие средства -5705264,12руб. в том числе</w:t>
      </w:r>
      <w:r>
        <w:rPr>
          <w:b/>
          <w:sz w:val="28"/>
          <w:szCs w:val="28"/>
        </w:rPr>
        <w:t>: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на 2015год общий объем финансирования -11182603.9руб. в том числе за счет средств дорожного фонда СМО -2577115,0руб., за счет средств местного бюджета -7841413,0руб., за счет иных источников -7824075.0руб.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2016год общий объем финансирования -19608264.9руб. в том числе за счет средств дорожного фонда СМО -3512200руб., за счет средств местного бюджета -7381301,0руб., за счет иных источников -8714763.9руб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 2017год общий объем финансирования -14434297,9.0руб. в том числе за счет средств дорожного фонда СМО -2913715.0руб., за счет средств местного бюджета -8733383,0руб., за счет иных источников -2787199.9руб 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« Развитие жилищно – коммунального  хозяйства Слюдянского муниципального образования» на  2015 -2020г                                   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На экспертизу программа представлена  24 ноября 2015г</w:t>
      </w:r>
      <w:r>
        <w:rPr>
          <w:b/>
          <w:sz w:val="28"/>
          <w:szCs w:val="28"/>
        </w:rPr>
        <w:t xml:space="preserve">., </w:t>
      </w:r>
      <w:r>
        <w:rPr>
          <w:sz w:val="28"/>
          <w:szCs w:val="28"/>
        </w:rPr>
        <w:t>общий объем финансирования по данной программе из   средств  бюджета составит – в</w:t>
      </w:r>
      <w:r>
        <w:rPr>
          <w:b/>
          <w:sz w:val="28"/>
          <w:szCs w:val="28"/>
        </w:rPr>
        <w:t xml:space="preserve">  2016г. – 3020127,72,руб. </w:t>
      </w:r>
      <w:r>
        <w:rPr>
          <w:sz w:val="28"/>
          <w:szCs w:val="28"/>
        </w:rPr>
        <w:t>в том числе  финансирование из средства областного бюджета – 161600,0руб. и  общий объем планируемых к привлечению  средств  в 2016г. -17554913,86руб.</w:t>
      </w:r>
      <w:r>
        <w:rPr>
          <w:b/>
          <w:sz w:val="28"/>
          <w:szCs w:val="28"/>
        </w:rPr>
        <w:t xml:space="preserve">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Муниципальная программы «Доступное жилье на территории Слюдянского муниципального образования на 2015 -2020г.»  Проект  Программы  состоит из паспорта программы и 2х подпрограмм   Срок реализации программы 2015 -2020г </w:t>
      </w:r>
      <w:r>
        <w:rPr>
          <w:sz w:val="28"/>
          <w:szCs w:val="28"/>
        </w:rPr>
        <w:t>Предлагается  утвердить  общий объемы финансирования  мероприятий программы на 2016год в сумме -15946644,0руб.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в том числе из средства местного бюджета в  сумме – 1562400,0 руб.   и ожидаемые к привлечению из иных источников в общей сумме – 14384244,0руб.</w:t>
      </w:r>
      <w:r>
        <w:rPr>
          <w:b/>
          <w:sz w:val="28"/>
          <w:szCs w:val="28"/>
        </w:rPr>
        <w:t xml:space="preserve">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«Благоустройство  Слюдянского муниципального образования» на 2015- 2020г </w:t>
      </w:r>
      <w:r>
        <w:rPr>
          <w:sz w:val="28"/>
          <w:szCs w:val="28"/>
        </w:rPr>
        <w:t>Программа состоит из паспорта программы  и  4х подпрограмм. Срок реализации программы  2015 -2020г. общий объем финансирования программы на 2016г. составляет 10257683,2руб. в том числе:- за счет средств местного бюджета – 4036531,20руб.  и сумма недостающих средств -6221152,0руб</w:t>
      </w:r>
      <w:r>
        <w:rPr>
          <w:b/>
          <w:sz w:val="28"/>
          <w:szCs w:val="28"/>
        </w:rPr>
        <w:t>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Муниципальная программа «Развитие культуры, досуга, физической культуры и спорта Слюдянского муниципального образования»                                       на 2014 -2015г.    </w:t>
      </w:r>
      <w:r>
        <w:rPr>
          <w:sz w:val="28"/>
          <w:szCs w:val="28"/>
        </w:rPr>
        <w:t>Общий объем финансирования программы из средств местного бюджета на 2016г. составляет  11761481,86руб. в том числе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подпрограмму «Проведение культурно-массовых мероприятий -2085446,0руб., на подпрограмму «</w:t>
      </w:r>
      <w:proofErr w:type="spellStart"/>
      <w:r>
        <w:rPr>
          <w:sz w:val="28"/>
          <w:szCs w:val="28"/>
        </w:rPr>
        <w:t>Проведениек</w:t>
      </w:r>
      <w:proofErr w:type="spellEnd"/>
      <w:r>
        <w:rPr>
          <w:sz w:val="28"/>
          <w:szCs w:val="28"/>
        </w:rPr>
        <w:t xml:space="preserve">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мероприятий -1303530,14руб. и на предоставление субсидий на оказание муниципальных услуг и обеспечение муниципального задания -8372505,72руб.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по КБК 0102 на «Функционирование высшего должностного лица» </w:t>
      </w:r>
      <w:r>
        <w:rPr>
          <w:sz w:val="28"/>
          <w:szCs w:val="28"/>
        </w:rPr>
        <w:t>запланированы на 2016г. в сумме – 1578117,0руб.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сравнению с ожидаемыми расходами в 2015г.  данные расходы составят  97,9%.</w:t>
      </w:r>
      <w:r>
        <w:rPr>
          <w:b/>
          <w:sz w:val="28"/>
          <w:szCs w:val="28"/>
        </w:rPr>
        <w:t xml:space="preserve">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по КБК 0103 «Функционирование законодательных органов власти» </w:t>
      </w:r>
      <w:r>
        <w:rPr>
          <w:sz w:val="28"/>
          <w:szCs w:val="28"/>
        </w:rPr>
        <w:t>планируются на 2016г расходы  в сумме – 1718660,0руб.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данную сумму входят расходы на содержание председателя  и депутата Думы и расходы Думы на опубликование материалов Думы в средствах массовой информации. </w:t>
      </w:r>
      <w:proofErr w:type="gramStart"/>
      <w:r>
        <w:rPr>
          <w:sz w:val="28"/>
          <w:szCs w:val="28"/>
        </w:rPr>
        <w:t>Рост расходов по данному КБК по сравнению с ожидаемыми расходами в 20156г.  составляет  127,2%.</w:t>
      </w:r>
      <w:r>
        <w:rPr>
          <w:b/>
          <w:sz w:val="28"/>
          <w:szCs w:val="28"/>
        </w:rPr>
        <w:t xml:space="preserve"> </w:t>
      </w:r>
      <w:proofErr w:type="gramEnd"/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по КБК 0104 « Функционирование администрации СМО»  планируется на 2016г. </w:t>
      </w:r>
      <w:r>
        <w:rPr>
          <w:sz w:val="28"/>
          <w:szCs w:val="28"/>
        </w:rPr>
        <w:t xml:space="preserve">в сумме – 25440918,01руб. расходы запланированы в соответствии с программой «Совершенствование механизмов управления СМО» на 2015 -2020г.   </w:t>
      </w:r>
      <w:proofErr w:type="gramStart"/>
      <w:r>
        <w:rPr>
          <w:sz w:val="28"/>
          <w:szCs w:val="28"/>
        </w:rPr>
        <w:t>Рост расходов в 2016г. по данному КБК по сравнению с ожидаемыми расходами в 2015г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составляет  131,6%.</w:t>
      </w:r>
      <w:r>
        <w:rPr>
          <w:b/>
          <w:sz w:val="28"/>
          <w:szCs w:val="28"/>
        </w:rPr>
        <w:t xml:space="preserve">  </w:t>
      </w:r>
      <w:proofErr w:type="gramEnd"/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Расходы по КБК 0106 «Обеспечение деятельности органов финансового  контроля» </w:t>
      </w:r>
      <w:r>
        <w:rPr>
          <w:sz w:val="28"/>
          <w:szCs w:val="28"/>
        </w:rPr>
        <w:t>планируется в сумме 982982,0руб. Рост расходов по данному КБК  по сравнению с ожидаемыми расходами</w:t>
      </w:r>
      <w:r>
        <w:rPr>
          <w:b/>
          <w:sz w:val="28"/>
          <w:szCs w:val="28"/>
        </w:rPr>
        <w:t xml:space="preserve"> в 2015г. составил – 116% </w:t>
      </w:r>
      <w:proofErr w:type="gramEnd"/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по КБК 0111 «Резервный фонд»</w:t>
      </w:r>
      <w:r>
        <w:rPr>
          <w:sz w:val="28"/>
          <w:szCs w:val="28"/>
        </w:rPr>
        <w:t xml:space="preserve"> планируются в сумме 100,0тыс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Расходы по Резервному  фонду  формируется на основании постановления Слюдянского городского поселения от 24,09.2013г. №720, данный нормативный акт не был представлен на экспертизу.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по КБК 0113 «Другие общегосударственные вопросы» </w:t>
      </w:r>
      <w:r>
        <w:rPr>
          <w:sz w:val="28"/>
          <w:szCs w:val="28"/>
        </w:rPr>
        <w:t>планируются расходы на 2015г. в сумме 500700,0руб</w:t>
      </w:r>
      <w:r>
        <w:rPr>
          <w:b/>
          <w:sz w:val="28"/>
          <w:szCs w:val="28"/>
        </w:rPr>
        <w:t>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по КБК  0300 «Национальная безопасность и правоохранительная деятельность» </w:t>
      </w:r>
      <w:r>
        <w:rPr>
          <w:sz w:val="28"/>
          <w:szCs w:val="28"/>
        </w:rPr>
        <w:t xml:space="preserve">запланированы на 2016г. в сумме 606443,0руб...,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муниципальной программы « Обеспечение комплексных мер безопасности в СМО»  темп роста данных расходов в 2016г. по сравнению с ожидаемыми расходами в 2015г. составляет -68,9%;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 этой суммы</w:t>
      </w:r>
      <w:r>
        <w:rPr>
          <w:b/>
          <w:sz w:val="28"/>
          <w:szCs w:val="28"/>
        </w:rPr>
        <w:t xml:space="preserve"> по КБК 0309 </w:t>
      </w:r>
      <w:r>
        <w:rPr>
          <w:sz w:val="28"/>
          <w:szCs w:val="28"/>
        </w:rPr>
        <w:t xml:space="preserve">расходы на защиту населения от чрезвычайных ситуаций -471830,0руб. </w:t>
      </w:r>
      <w:r>
        <w:rPr>
          <w:b/>
          <w:sz w:val="28"/>
          <w:szCs w:val="28"/>
        </w:rPr>
        <w:t>и по КБК 0314</w:t>
      </w:r>
      <w:r>
        <w:rPr>
          <w:sz w:val="28"/>
          <w:szCs w:val="28"/>
        </w:rPr>
        <w:t xml:space="preserve"> расходы на противодействие терроризму, </w:t>
      </w:r>
      <w:proofErr w:type="spellStart"/>
      <w:r>
        <w:rPr>
          <w:sz w:val="28"/>
          <w:szCs w:val="28"/>
        </w:rPr>
        <w:t>прфилактику</w:t>
      </w:r>
      <w:proofErr w:type="spellEnd"/>
      <w:r>
        <w:rPr>
          <w:sz w:val="28"/>
          <w:szCs w:val="28"/>
        </w:rPr>
        <w:t xml:space="preserve"> экстремизма и профилактику наркомании -134613,0руб.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по КБК  0400 «Национальная экономика» </w:t>
      </w:r>
      <w:r>
        <w:rPr>
          <w:sz w:val="28"/>
          <w:szCs w:val="28"/>
        </w:rPr>
        <w:t xml:space="preserve">планируются на 2016г. в сумме 11172738,66руб. в том числе </w:t>
      </w:r>
      <w:r>
        <w:rPr>
          <w:b/>
          <w:sz w:val="28"/>
          <w:szCs w:val="28"/>
        </w:rPr>
        <w:t>по КБК 0401</w:t>
      </w:r>
      <w:r>
        <w:rPr>
          <w:sz w:val="28"/>
          <w:szCs w:val="28"/>
        </w:rPr>
        <w:t xml:space="preserve"> на осуществление областных государственных полномочий -161600,0руб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программе «Развитие ЖКХ СМО на 2012020г.»,</w:t>
      </w:r>
      <w:r>
        <w:rPr>
          <w:b/>
          <w:sz w:val="28"/>
          <w:szCs w:val="28"/>
        </w:rPr>
        <w:t>по  КБК 0409</w:t>
      </w:r>
      <w:r>
        <w:rPr>
          <w:sz w:val="28"/>
          <w:szCs w:val="28"/>
        </w:rPr>
        <w:t xml:space="preserve"> запланированы расходы </w:t>
      </w:r>
      <w:r>
        <w:rPr>
          <w:sz w:val="28"/>
          <w:szCs w:val="28"/>
        </w:rPr>
        <w:lastRenderedPageBreak/>
        <w:t xml:space="preserve">на дорожное хозяйства -9411795,66руб. на развитие, содержание и ремонт автомобильных дорог и </w:t>
      </w:r>
      <w:r>
        <w:rPr>
          <w:b/>
          <w:sz w:val="28"/>
          <w:szCs w:val="28"/>
        </w:rPr>
        <w:t xml:space="preserve">по КБК 0412 на другие вопросы в </w:t>
      </w:r>
      <w:proofErr w:type="spellStart"/>
      <w:r>
        <w:rPr>
          <w:b/>
          <w:sz w:val="28"/>
          <w:szCs w:val="28"/>
        </w:rPr>
        <w:t>облсти</w:t>
      </w:r>
      <w:proofErr w:type="spellEnd"/>
      <w:r>
        <w:rPr>
          <w:b/>
          <w:sz w:val="28"/>
          <w:szCs w:val="28"/>
        </w:rPr>
        <w:t xml:space="preserve"> национальной экономики </w:t>
      </w:r>
      <w:r>
        <w:rPr>
          <w:sz w:val="28"/>
          <w:szCs w:val="28"/>
        </w:rPr>
        <w:t xml:space="preserve">-1599343,0руб. из них по программе «Поддержка приоритетных </w:t>
      </w:r>
      <w:proofErr w:type="spellStart"/>
      <w:r>
        <w:rPr>
          <w:sz w:val="28"/>
          <w:szCs w:val="28"/>
        </w:rPr>
        <w:t>отралей</w:t>
      </w:r>
      <w:proofErr w:type="spellEnd"/>
      <w:r>
        <w:rPr>
          <w:sz w:val="28"/>
          <w:szCs w:val="28"/>
        </w:rPr>
        <w:t xml:space="preserve"> экономики СМО на 2015-2020г.» -200000,0руб. и по программе «Совершенствование механизмов управления СМО»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по КБК 0501 «Жилищное хозяйство»   планируются расходы по программе </w:t>
      </w:r>
      <w:r>
        <w:rPr>
          <w:sz w:val="28"/>
          <w:szCs w:val="28"/>
        </w:rPr>
        <w:t>«Развитие жилищно – коммунального  хозяйства  Слюдянского муниципального образования»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2016год в общей сумме -1483526,72руб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на взносы по капитальному ремонту.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по КБК 0502 «Коммунальное хозяйство» </w:t>
      </w:r>
      <w:r>
        <w:rPr>
          <w:sz w:val="28"/>
          <w:szCs w:val="28"/>
        </w:rPr>
        <w:t xml:space="preserve">  планируются расходы по программе « Развитие жилищно – коммунального  хозяйства  Слюдянского муниципального образования» - в сумме -1375001,0руб. в том числе расходы запланированы на модернизацию объектов коммунальной инфраструктуры, на </w:t>
      </w:r>
      <w:proofErr w:type="spellStart"/>
      <w:r>
        <w:rPr>
          <w:sz w:val="28"/>
          <w:szCs w:val="28"/>
        </w:rPr>
        <w:t>приобреиение</w:t>
      </w:r>
      <w:proofErr w:type="spellEnd"/>
      <w:r>
        <w:rPr>
          <w:sz w:val="28"/>
          <w:szCs w:val="28"/>
        </w:rPr>
        <w:t xml:space="preserve"> водозаборных колонок, на бурение скважин и на установку индивидуальных приборов учета коммунальных ресурсов.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по КБК 0503 «Благоустройство» </w:t>
      </w:r>
      <w:r>
        <w:rPr>
          <w:sz w:val="28"/>
          <w:szCs w:val="28"/>
        </w:rPr>
        <w:t xml:space="preserve">планируются расходы в сумме -7825078,92руб. согласно программы «Благоустройство СМО»  по данному КБК запланированы расходы на озеленение, санитарную очистку, захоронение безродных и уличное освещение.      </w:t>
      </w:r>
      <w:proofErr w:type="gramEnd"/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по КБК  0600 «Охрана окружающей среды» </w:t>
      </w:r>
      <w:r>
        <w:rPr>
          <w:sz w:val="28"/>
          <w:szCs w:val="28"/>
        </w:rPr>
        <w:t>запланировано финансирование  на 2016г. в сумме -555858,00руб., Расходы планируются по программе  «Благоустройство СМО» на 2015- 2020г. на ликвидацию несанкционированных свалок и сбор бытового мусора.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КБК  0800 «Культура» запланировано финансирование</w:t>
      </w:r>
      <w:proofErr w:type="gramStart"/>
      <w:r>
        <w:rPr>
          <w:b/>
          <w:sz w:val="28"/>
          <w:szCs w:val="28"/>
        </w:rPr>
        <w:t xml:space="preserve">.; </w:t>
      </w:r>
      <w:proofErr w:type="gramEnd"/>
      <w:r>
        <w:rPr>
          <w:sz w:val="28"/>
          <w:szCs w:val="28"/>
        </w:rPr>
        <w:t xml:space="preserve">на 2016г. 10457951,72руб.; на основании </w:t>
      </w:r>
      <w:proofErr w:type="spellStart"/>
      <w:r>
        <w:rPr>
          <w:sz w:val="28"/>
          <w:szCs w:val="28"/>
        </w:rPr>
        <w:t>муниципальнй</w:t>
      </w:r>
      <w:proofErr w:type="spellEnd"/>
      <w:r>
        <w:rPr>
          <w:sz w:val="28"/>
          <w:szCs w:val="28"/>
        </w:rPr>
        <w:t xml:space="preserve"> программа «Развитие культуры, досуга, физической культуры и спорта Слюдянского муниципального образования»   на 2015 -2020г..из них на культурно-массовые мероприятия -2085446,0руб. и субсидии на муниципальные задания -8372506,72руб.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КБК  1000 «Социальная политика»</w:t>
      </w:r>
      <w:r>
        <w:rPr>
          <w:sz w:val="28"/>
          <w:szCs w:val="28"/>
        </w:rPr>
        <w:t xml:space="preserve">  запланировано финансирование в сумме:   - на 2016г. – 2117739,0руб. из них на пенсионное обеспечение – 228264,0руб. и </w:t>
      </w:r>
      <w:proofErr w:type="spellStart"/>
      <w:r>
        <w:rPr>
          <w:sz w:val="28"/>
          <w:szCs w:val="28"/>
        </w:rPr>
        <w:t>выплаы</w:t>
      </w:r>
      <w:proofErr w:type="spellEnd"/>
      <w:r>
        <w:rPr>
          <w:sz w:val="28"/>
          <w:szCs w:val="28"/>
        </w:rPr>
        <w:t xml:space="preserve"> почетным гражданам – 1889475,0руб.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по КБК  1100  «Физическая культура и спорт» запланировано финансирование: </w:t>
      </w:r>
      <w:r>
        <w:rPr>
          <w:sz w:val="28"/>
          <w:szCs w:val="28"/>
        </w:rPr>
        <w:t xml:space="preserve">на 2016г. – 1303530,14руб.,  на основании </w:t>
      </w:r>
      <w:proofErr w:type="spellStart"/>
      <w:r>
        <w:rPr>
          <w:sz w:val="28"/>
          <w:szCs w:val="28"/>
        </w:rPr>
        <w:t>муниципальнй</w:t>
      </w:r>
      <w:proofErr w:type="spellEnd"/>
      <w:r>
        <w:rPr>
          <w:sz w:val="28"/>
          <w:szCs w:val="28"/>
        </w:rPr>
        <w:t xml:space="preserve"> программа «Развитие культуры, досуга, физической культуры и спорта Слюдянского муниципального образования» 2015 -2020г.</w:t>
      </w:r>
      <w:r>
        <w:rPr>
          <w:b/>
          <w:sz w:val="28"/>
          <w:szCs w:val="28"/>
        </w:rPr>
        <w:t xml:space="preserve"> на проведение спортивно-массовых мероприятий.   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по КБК  1400 «Межбюджетные трансферты общего характера бюджетам субъектов РФ и муниципальных образований» </w:t>
      </w:r>
      <w:r>
        <w:rPr>
          <w:sz w:val="28"/>
          <w:szCs w:val="28"/>
        </w:rPr>
        <w:t>запланировано финансирование на 2016г – 1085274,34руб. Расходы запланированы на решение вопросов в сфере секретного делопроизводства в сумме -157875,95руб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по содержанию единой диспетчерской службы на сумму -584725,73руб. и расходы по решению вопросов по </w:t>
      </w:r>
      <w:proofErr w:type="spellStart"/>
      <w:r>
        <w:rPr>
          <w:sz w:val="28"/>
          <w:szCs w:val="28"/>
        </w:rPr>
        <w:t>осуществлениюмероприятий</w:t>
      </w:r>
      <w:proofErr w:type="spellEnd"/>
      <w:r>
        <w:rPr>
          <w:sz w:val="28"/>
          <w:szCs w:val="28"/>
        </w:rPr>
        <w:t xml:space="preserve"> по ГО и ЧС в сумме -342672,66руб.</w:t>
      </w:r>
      <w:proofErr w:type="gramEnd"/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В результате балансировки бюджета СМО сформирован дефицит бюджета, который </w:t>
      </w:r>
      <w:proofErr w:type="spellStart"/>
      <w:r>
        <w:rPr>
          <w:b/>
          <w:sz w:val="28"/>
          <w:szCs w:val="28"/>
        </w:rPr>
        <w:t>составляет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2016г. – 3100000,00руб. или 5,2% от общего объема доходов без учета безвозмездных поступлений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Заключение.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 ходе проведения экспертизы бюджета  было установлено, что доходы бюджета на 2016год должны быть </w:t>
      </w:r>
      <w:proofErr w:type="spellStart"/>
      <w:r>
        <w:rPr>
          <w:sz w:val="28"/>
          <w:szCs w:val="28"/>
        </w:rPr>
        <w:t>увеличенытак</w:t>
      </w:r>
      <w:proofErr w:type="spellEnd"/>
      <w:r>
        <w:rPr>
          <w:sz w:val="28"/>
          <w:szCs w:val="28"/>
        </w:rPr>
        <w:t xml:space="preserve"> на 6350000,0руб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ак как в прогнозном плане приватизации на 2015год была предусмотрена </w:t>
      </w:r>
      <w:proofErr w:type="spellStart"/>
      <w:r>
        <w:rPr>
          <w:sz w:val="28"/>
          <w:szCs w:val="28"/>
        </w:rPr>
        <w:t>прватизация</w:t>
      </w:r>
      <w:proofErr w:type="spellEnd"/>
      <w:r>
        <w:rPr>
          <w:sz w:val="28"/>
          <w:szCs w:val="28"/>
        </w:rPr>
        <w:t xml:space="preserve"> муниципального имущества на данную сумму, но доходы в 2015году не были получены, а только в декабре выставлены на приватизацию и торги пройдут в январе 2016г., то следовательно доход от приватизации будет получен в 2016году.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установлено завышение доходов от сдачи земли в аренду по КБК 11105013 на сумму 108,9т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 следовательно завышена общая сумма доходов на 108,9т.руб.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Рекмендация</w:t>
      </w:r>
      <w:proofErr w:type="spellEnd"/>
      <w:proofErr w:type="gramStart"/>
      <w:r>
        <w:rPr>
          <w:b/>
          <w:sz w:val="28"/>
          <w:szCs w:val="28"/>
        </w:rPr>
        <w:t xml:space="preserve">:. </w:t>
      </w:r>
      <w:proofErr w:type="gramEnd"/>
      <w:r>
        <w:rPr>
          <w:b/>
          <w:sz w:val="28"/>
          <w:szCs w:val="28"/>
        </w:rPr>
        <w:t>принять  Решение Думы  Слюдянского муниципального образования  «О бюджете Слюдянского муниципального образования на 2016год » с учетом внесения изменений указанных в заключении.</w:t>
      </w:r>
      <w:r>
        <w:rPr>
          <w:sz w:val="28"/>
          <w:szCs w:val="28"/>
        </w:rPr>
        <w:t xml:space="preserve"> Внести изменения в доходную часть бюджета  уменьшив ее на сумму разницы по арендной платы за землю на 108,9т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 в январе 2016г. увеличить доходы от приватизации муниципального имущества на сумму -6350.0т.руб. </w:t>
      </w: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</w:p>
    <w:p w:rsidR="00995A1A" w:rsidRDefault="00995A1A" w:rsidP="00995A1A">
      <w:pPr>
        <w:tabs>
          <w:tab w:val="left" w:pos="1980"/>
          <w:tab w:val="left" w:pos="3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Председатель РК                                    </w:t>
      </w:r>
      <w:proofErr w:type="spellStart"/>
      <w:r>
        <w:rPr>
          <w:sz w:val="28"/>
          <w:szCs w:val="28"/>
        </w:rPr>
        <w:t>Н.Г.Орлова</w:t>
      </w:r>
      <w:proofErr w:type="spellEnd"/>
    </w:p>
    <w:p w:rsidR="006E437A" w:rsidRDefault="00995A1A"/>
    <w:sectPr w:rsidR="006E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1A"/>
    <w:rsid w:val="000046D3"/>
    <w:rsid w:val="00995A1A"/>
    <w:rsid w:val="00E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Гращенко</dc:creator>
  <cp:lastModifiedBy>Андрей Николаевич Гращенко</cp:lastModifiedBy>
  <cp:revision>1</cp:revision>
  <dcterms:created xsi:type="dcterms:W3CDTF">2015-12-16T08:36:00Z</dcterms:created>
  <dcterms:modified xsi:type="dcterms:W3CDTF">2015-12-16T08:38:00Z</dcterms:modified>
</cp:coreProperties>
</file>