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E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E1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Слюдянка</w:t>
      </w: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5E1" w:rsidRPr="002005E1" w:rsidRDefault="002005E1" w:rsidP="002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005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005E1" w:rsidRPr="002005E1" w:rsidRDefault="002005E1" w:rsidP="00200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05E1" w:rsidRPr="002005E1" w:rsidRDefault="002005E1" w:rsidP="00200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05E1" w:rsidRPr="002005E1" w:rsidRDefault="002005E1" w:rsidP="002005E1">
      <w:pPr>
        <w:widowControl w:val="0"/>
        <w:spacing w:after="0" w:line="240" w:lineRule="auto"/>
        <w:ind w:right="6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7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0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E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2005E1" w:rsidRPr="002005E1" w:rsidRDefault="002005E1" w:rsidP="002005E1">
      <w:pPr>
        <w:widowControl w:val="0"/>
        <w:spacing w:after="0" w:line="240" w:lineRule="auto"/>
        <w:ind w:right="6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E1" w:rsidRDefault="002005E1" w:rsidP="002005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5E1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2005E1" w:rsidRPr="002005E1" w:rsidRDefault="002005E1" w:rsidP="002005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5E1">
        <w:rPr>
          <w:rFonts w:ascii="Times New Roman" w:hAnsi="Times New Roman" w:cs="Times New Roman"/>
          <w:b/>
          <w:sz w:val="24"/>
          <w:szCs w:val="24"/>
        </w:rPr>
        <w:t>программы «Создание условий для</w:t>
      </w:r>
    </w:p>
    <w:p w:rsidR="002005E1" w:rsidRDefault="002005E1" w:rsidP="002005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5E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23096B">
        <w:rPr>
          <w:rFonts w:ascii="Times New Roman" w:hAnsi="Times New Roman" w:cs="Times New Roman"/>
          <w:b/>
          <w:sz w:val="24"/>
          <w:szCs w:val="24"/>
        </w:rPr>
        <w:t xml:space="preserve"> досуга и обеспечения</w:t>
      </w:r>
      <w:r w:rsidRPr="002005E1">
        <w:rPr>
          <w:rFonts w:ascii="Times New Roman" w:hAnsi="Times New Roman" w:cs="Times New Roman"/>
          <w:b/>
          <w:sz w:val="24"/>
          <w:szCs w:val="24"/>
        </w:rPr>
        <w:t xml:space="preserve"> жителей </w:t>
      </w:r>
    </w:p>
    <w:p w:rsidR="002005E1" w:rsidRDefault="002005E1" w:rsidP="002005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5E1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образования </w:t>
      </w:r>
    </w:p>
    <w:p w:rsidR="002005E1" w:rsidRPr="002005E1" w:rsidRDefault="002005E1" w:rsidP="002005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5E1">
        <w:rPr>
          <w:rFonts w:ascii="Times New Roman" w:hAnsi="Times New Roman" w:cs="Times New Roman"/>
          <w:b/>
          <w:sz w:val="24"/>
          <w:szCs w:val="24"/>
        </w:rPr>
        <w:t>услугами культуры и спорта» на 2019-2024 годы</w:t>
      </w:r>
    </w:p>
    <w:p w:rsidR="002005E1" w:rsidRPr="002005E1" w:rsidRDefault="002005E1" w:rsidP="002005E1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5E1" w:rsidRPr="002005E1" w:rsidRDefault="002005E1" w:rsidP="002005E1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Pr="0020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руководствуясь статьями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385181042005001, 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10 августа 2018 года № 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385181042018002,</w:t>
      </w:r>
    </w:p>
    <w:p w:rsidR="002005E1" w:rsidRPr="002005E1" w:rsidRDefault="002005E1" w:rsidP="002005E1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005E1" w:rsidRPr="002005E1" w:rsidRDefault="002005E1" w:rsidP="002005E1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0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ПОСТАНОВЛЯЮ:</w:t>
      </w:r>
    </w:p>
    <w:p w:rsidR="003E7A13" w:rsidRDefault="003E7A13" w:rsidP="003E7A1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E7A13" w:rsidRPr="003E7A13" w:rsidRDefault="002005E1" w:rsidP="003E7A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</w:t>
      </w:r>
      <w:r w:rsidRPr="003E7A13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bookmarkStart w:id="0" w:name="_GoBack"/>
      <w:r w:rsidRPr="003E7A13">
        <w:rPr>
          <w:rFonts w:ascii="Times New Roman" w:hAnsi="Times New Roman" w:cs="Times New Roman"/>
          <w:sz w:val="24"/>
          <w:szCs w:val="24"/>
        </w:rPr>
        <w:t>«Создание услов</w:t>
      </w:r>
      <w:r w:rsidR="00F46FC5">
        <w:rPr>
          <w:rFonts w:ascii="Times New Roman" w:hAnsi="Times New Roman" w:cs="Times New Roman"/>
          <w:sz w:val="24"/>
          <w:szCs w:val="24"/>
        </w:rPr>
        <w:t>ий для организации и обеспечения</w:t>
      </w:r>
      <w:r w:rsidRPr="003E7A13">
        <w:rPr>
          <w:rFonts w:ascii="Times New Roman" w:hAnsi="Times New Roman" w:cs="Times New Roman"/>
          <w:sz w:val="24"/>
          <w:szCs w:val="24"/>
        </w:rPr>
        <w:t xml:space="preserve"> жителей Слюдянского муниципального образования услугами культуры и спорта» на 2019-2024 годы</w:t>
      </w:r>
      <w:bookmarkEnd w:id="0"/>
      <w:r w:rsidRPr="003E7A13">
        <w:rPr>
          <w:rFonts w:ascii="Times New Roman" w:hAnsi="Times New Roman" w:cs="Times New Roman"/>
          <w:sz w:val="24"/>
          <w:szCs w:val="24"/>
        </w:rPr>
        <w:t xml:space="preserve"> </w:t>
      </w:r>
      <w:r w:rsidRPr="003E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приложению 1 к настоящему постановлению.</w:t>
      </w:r>
    </w:p>
    <w:p w:rsidR="002005E1" w:rsidRPr="003E7A13" w:rsidRDefault="002005E1" w:rsidP="003E7A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в информационно-телекоммуникационной сети «Интернет».</w:t>
      </w:r>
    </w:p>
    <w:p w:rsidR="003E7A13" w:rsidRPr="003E7A13" w:rsidRDefault="002005E1" w:rsidP="003E7A13">
      <w:pPr>
        <w:pStyle w:val="60"/>
        <w:numPr>
          <w:ilvl w:val="0"/>
          <w:numId w:val="10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2005E1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</w:t>
      </w:r>
      <w:r w:rsidR="003E7A13" w:rsidRPr="003E7A13">
        <w:rPr>
          <w:sz w:val="24"/>
          <w:szCs w:val="24"/>
        </w:rPr>
        <w:t xml:space="preserve">возложить на </w:t>
      </w:r>
      <w:r w:rsidR="00B256E8">
        <w:rPr>
          <w:sz w:val="24"/>
          <w:szCs w:val="24"/>
        </w:rPr>
        <w:t xml:space="preserve">директора муниципального бюджетного учреждения «Центр спорта, культуры и досуга» </w:t>
      </w:r>
      <w:proofErr w:type="spellStart"/>
      <w:r w:rsidR="00B256E8">
        <w:rPr>
          <w:sz w:val="24"/>
          <w:szCs w:val="24"/>
        </w:rPr>
        <w:t>г.Слюдянка</w:t>
      </w:r>
      <w:proofErr w:type="spellEnd"/>
      <w:r w:rsidR="00B256E8">
        <w:rPr>
          <w:sz w:val="24"/>
          <w:szCs w:val="24"/>
        </w:rPr>
        <w:t xml:space="preserve"> В.И. Бабенко.</w:t>
      </w:r>
    </w:p>
    <w:p w:rsidR="002005E1" w:rsidRPr="002005E1" w:rsidRDefault="002005E1" w:rsidP="003E7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5E1" w:rsidRPr="002005E1" w:rsidRDefault="002005E1" w:rsidP="002005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5E1" w:rsidRPr="002005E1" w:rsidRDefault="002005E1" w:rsidP="002005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:rsidR="002005E1" w:rsidRPr="002005E1" w:rsidRDefault="002005E1" w:rsidP="002005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     </w:t>
      </w:r>
      <w:r w:rsidR="00DE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ПРОЕКТ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3E7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В.Н. </w:t>
      </w:r>
      <w:proofErr w:type="spellStart"/>
      <w:r w:rsidRPr="0020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Сендзяк</w:t>
      </w:r>
      <w:proofErr w:type="spellEnd"/>
    </w:p>
    <w:p w:rsidR="009D38C4" w:rsidRDefault="009D38C4" w:rsidP="009D38C4">
      <w:pPr>
        <w:pStyle w:val="6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</w:p>
    <w:p w:rsidR="009D38C4" w:rsidRPr="00C2705A" w:rsidRDefault="009D38C4" w:rsidP="009D38C4">
      <w:pPr>
        <w:pStyle w:val="6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</w:p>
    <w:p w:rsidR="00420D92" w:rsidRDefault="00187362">
      <w:pPr>
        <w:rPr>
          <w:sz w:val="24"/>
          <w:szCs w:val="24"/>
        </w:rPr>
      </w:pPr>
    </w:p>
    <w:p w:rsidR="00B256E8" w:rsidRPr="00B256E8" w:rsidRDefault="00B256E8" w:rsidP="00B256E8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lastRenderedPageBreak/>
        <w:t>Приложение №1,</w:t>
      </w:r>
    </w:p>
    <w:p w:rsidR="00B256E8" w:rsidRPr="00B256E8" w:rsidRDefault="00B256E8" w:rsidP="00B256E8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</w:t>
      </w:r>
    </w:p>
    <w:p w:rsidR="00B256E8" w:rsidRPr="00B256E8" w:rsidRDefault="00B256E8" w:rsidP="00B256E8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>администрации Слюдянского</w:t>
      </w:r>
    </w:p>
    <w:p w:rsidR="00B256E8" w:rsidRPr="00B256E8" w:rsidRDefault="00B256E8" w:rsidP="00B256E8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256E8" w:rsidRPr="00B256E8" w:rsidRDefault="00B256E8" w:rsidP="00B256E8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56E8">
        <w:rPr>
          <w:rFonts w:ascii="Times New Roman" w:hAnsi="Times New Roman" w:cs="Times New Roman"/>
          <w:sz w:val="24"/>
          <w:szCs w:val="24"/>
        </w:rPr>
        <w:t>т ______________ № _______</w:t>
      </w:r>
    </w:p>
    <w:p w:rsidR="00F35652" w:rsidRDefault="00F35652">
      <w:pPr>
        <w:rPr>
          <w:sz w:val="24"/>
          <w:szCs w:val="24"/>
        </w:rPr>
      </w:pPr>
    </w:p>
    <w:p w:rsidR="00F35652" w:rsidRDefault="00F35652" w:rsidP="009D38C4">
      <w:pPr>
        <w:pStyle w:val="70"/>
        <w:shd w:val="clear" w:color="auto" w:fill="auto"/>
        <w:spacing w:before="0" w:after="0"/>
        <w:jc w:val="left"/>
      </w:pPr>
    </w:p>
    <w:p w:rsidR="003E7A13" w:rsidRDefault="003E7A13" w:rsidP="00B256E8">
      <w:pPr>
        <w:pStyle w:val="70"/>
        <w:shd w:val="clear" w:color="auto" w:fill="auto"/>
        <w:spacing w:before="0" w:after="0"/>
        <w:jc w:val="left"/>
      </w:pPr>
    </w:p>
    <w:p w:rsidR="003E7A13" w:rsidRDefault="003E7A13" w:rsidP="00F35652">
      <w:pPr>
        <w:pStyle w:val="70"/>
        <w:shd w:val="clear" w:color="auto" w:fill="auto"/>
        <w:spacing w:before="0" w:after="0"/>
      </w:pPr>
    </w:p>
    <w:p w:rsidR="009D38C4" w:rsidRPr="003E7A13" w:rsidRDefault="00F35652" w:rsidP="002B2F12">
      <w:pPr>
        <w:pStyle w:val="70"/>
        <w:shd w:val="clear" w:color="auto" w:fill="auto"/>
        <w:spacing w:before="0" w:after="0"/>
        <w:rPr>
          <w:sz w:val="48"/>
          <w:szCs w:val="48"/>
        </w:rPr>
      </w:pPr>
      <w:r w:rsidRPr="003E7A13">
        <w:rPr>
          <w:sz w:val="48"/>
          <w:szCs w:val="48"/>
        </w:rPr>
        <w:t>Муниципальная программа</w:t>
      </w:r>
    </w:p>
    <w:p w:rsidR="002B2F12" w:rsidRDefault="003E7A13" w:rsidP="002B2F1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7A13">
        <w:rPr>
          <w:rFonts w:ascii="Times New Roman" w:hAnsi="Times New Roman" w:cs="Times New Roman"/>
          <w:b/>
          <w:sz w:val="48"/>
          <w:szCs w:val="48"/>
        </w:rPr>
        <w:t>«</w:t>
      </w:r>
      <w:r w:rsidR="0023096B" w:rsidRPr="0023096B">
        <w:rPr>
          <w:rFonts w:ascii="Times New Roman" w:hAnsi="Times New Roman" w:cs="Times New Roman"/>
          <w:b/>
          <w:sz w:val="48"/>
          <w:szCs w:val="48"/>
        </w:rPr>
        <w:t>Создание условий для</w:t>
      </w:r>
      <w:r w:rsidR="002B2F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3096B" w:rsidRPr="0023096B">
        <w:rPr>
          <w:rFonts w:ascii="Times New Roman" w:hAnsi="Times New Roman" w:cs="Times New Roman"/>
          <w:b/>
          <w:sz w:val="48"/>
          <w:szCs w:val="48"/>
        </w:rPr>
        <w:t>организации досуга и обеспечения жителей</w:t>
      </w:r>
    </w:p>
    <w:p w:rsidR="0023096B" w:rsidRPr="0023096B" w:rsidRDefault="002B2F12" w:rsidP="002B2F1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Слюдянского </w:t>
      </w:r>
      <w:r w:rsidR="0023096B" w:rsidRPr="0023096B">
        <w:rPr>
          <w:rFonts w:ascii="Times New Roman" w:hAnsi="Times New Roman" w:cs="Times New Roman"/>
          <w:b/>
          <w:sz w:val="48"/>
          <w:szCs w:val="48"/>
        </w:rPr>
        <w:t>муниципального образования</w:t>
      </w:r>
    </w:p>
    <w:p w:rsidR="003E7A13" w:rsidRDefault="0023096B" w:rsidP="002B2F1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096B">
        <w:rPr>
          <w:rFonts w:ascii="Times New Roman" w:hAnsi="Times New Roman" w:cs="Times New Roman"/>
          <w:b/>
          <w:sz w:val="48"/>
          <w:szCs w:val="48"/>
        </w:rPr>
        <w:t>услугами культуры и спорта</w:t>
      </w:r>
      <w:r w:rsidR="00E01E66">
        <w:rPr>
          <w:rFonts w:ascii="Times New Roman" w:hAnsi="Times New Roman" w:cs="Times New Roman"/>
          <w:b/>
          <w:sz w:val="48"/>
          <w:szCs w:val="48"/>
        </w:rPr>
        <w:t>»</w:t>
      </w:r>
    </w:p>
    <w:p w:rsidR="003E7A13" w:rsidRPr="003E7A13" w:rsidRDefault="003E7A13" w:rsidP="002B2F1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7A13">
        <w:rPr>
          <w:rFonts w:ascii="Times New Roman" w:hAnsi="Times New Roman" w:cs="Times New Roman"/>
          <w:b/>
          <w:sz w:val="48"/>
          <w:szCs w:val="48"/>
        </w:rPr>
        <w:t>н</w:t>
      </w:r>
      <w:r w:rsidR="00E01E66">
        <w:rPr>
          <w:rFonts w:ascii="Times New Roman" w:hAnsi="Times New Roman" w:cs="Times New Roman"/>
          <w:b/>
          <w:sz w:val="48"/>
          <w:szCs w:val="48"/>
        </w:rPr>
        <w:t>а 2019-2024 годы</w:t>
      </w:r>
    </w:p>
    <w:p w:rsidR="00F35652" w:rsidRPr="003E7A13" w:rsidRDefault="00F35652" w:rsidP="002B2F12">
      <w:pPr>
        <w:jc w:val="center"/>
        <w:rPr>
          <w:sz w:val="48"/>
          <w:szCs w:val="48"/>
        </w:rPr>
      </w:pPr>
    </w:p>
    <w:p w:rsidR="00F35652" w:rsidRPr="003E7A13" w:rsidRDefault="00F35652">
      <w:pPr>
        <w:rPr>
          <w:sz w:val="48"/>
          <w:szCs w:val="48"/>
        </w:rPr>
      </w:pPr>
    </w:p>
    <w:p w:rsidR="00F35652" w:rsidRDefault="00F35652">
      <w:pPr>
        <w:rPr>
          <w:sz w:val="24"/>
          <w:szCs w:val="24"/>
        </w:rPr>
      </w:pPr>
    </w:p>
    <w:p w:rsidR="00F35652" w:rsidRDefault="00F35652">
      <w:pPr>
        <w:rPr>
          <w:sz w:val="24"/>
          <w:szCs w:val="24"/>
        </w:rPr>
      </w:pPr>
    </w:p>
    <w:p w:rsidR="00F35652" w:rsidRDefault="00F35652">
      <w:pPr>
        <w:rPr>
          <w:sz w:val="24"/>
          <w:szCs w:val="24"/>
        </w:rPr>
      </w:pPr>
    </w:p>
    <w:p w:rsidR="009D38C4" w:rsidRDefault="009D38C4">
      <w:pPr>
        <w:rPr>
          <w:sz w:val="24"/>
          <w:szCs w:val="24"/>
        </w:rPr>
      </w:pPr>
    </w:p>
    <w:p w:rsidR="009D38C4" w:rsidRDefault="009D38C4">
      <w:pPr>
        <w:rPr>
          <w:sz w:val="24"/>
          <w:szCs w:val="24"/>
        </w:rPr>
      </w:pPr>
    </w:p>
    <w:p w:rsidR="009D38C4" w:rsidRDefault="009D38C4" w:rsidP="003E7A13">
      <w:pPr>
        <w:rPr>
          <w:sz w:val="24"/>
          <w:szCs w:val="24"/>
        </w:rPr>
      </w:pPr>
    </w:p>
    <w:p w:rsidR="009D38C4" w:rsidRDefault="009D38C4" w:rsidP="009D3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A7" w:rsidRDefault="007D68A7" w:rsidP="009D3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A7" w:rsidRDefault="007D68A7" w:rsidP="009D3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A7" w:rsidRDefault="007D68A7" w:rsidP="009D3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A7" w:rsidRDefault="007D68A7" w:rsidP="009D3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A7" w:rsidRDefault="007D68A7" w:rsidP="009D3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A7" w:rsidRPr="009D38C4" w:rsidRDefault="007D68A7" w:rsidP="009D3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C4" w:rsidRPr="009D38C4" w:rsidRDefault="009D38C4" w:rsidP="009D3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38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C4">
        <w:rPr>
          <w:rFonts w:ascii="Times New Roman" w:hAnsi="Times New Roman" w:cs="Times New Roman"/>
          <w:sz w:val="24"/>
          <w:szCs w:val="24"/>
        </w:rPr>
        <w:t>Слюдянка</w:t>
      </w:r>
    </w:p>
    <w:p w:rsidR="00F35652" w:rsidRPr="009D38C4" w:rsidRDefault="003E7A13" w:rsidP="009D3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D38C4" w:rsidRPr="009D38C4">
        <w:rPr>
          <w:rFonts w:ascii="Times New Roman" w:hAnsi="Times New Roman" w:cs="Times New Roman"/>
          <w:sz w:val="24"/>
          <w:szCs w:val="24"/>
        </w:rPr>
        <w:t>г.</w:t>
      </w:r>
    </w:p>
    <w:p w:rsidR="00E01E66" w:rsidRDefault="00E01E66" w:rsidP="00F46FC5">
      <w:pPr>
        <w:pStyle w:val="20"/>
        <w:shd w:val="clear" w:color="auto" w:fill="auto"/>
        <w:spacing w:before="0" w:after="0"/>
        <w:ind w:right="1000"/>
      </w:pPr>
      <w:bookmarkStart w:id="1" w:name="bookmark2"/>
    </w:p>
    <w:p w:rsidR="007D68A7" w:rsidRDefault="007D68A7" w:rsidP="00F46FC5">
      <w:pPr>
        <w:pStyle w:val="20"/>
        <w:shd w:val="clear" w:color="auto" w:fill="auto"/>
        <w:spacing w:before="0" w:after="0"/>
        <w:ind w:right="1000"/>
      </w:pPr>
    </w:p>
    <w:p w:rsidR="007D68A7" w:rsidRDefault="007D68A7" w:rsidP="00F46FC5">
      <w:pPr>
        <w:pStyle w:val="20"/>
        <w:shd w:val="clear" w:color="auto" w:fill="auto"/>
        <w:spacing w:before="0" w:after="0"/>
        <w:ind w:right="1000"/>
      </w:pPr>
    </w:p>
    <w:p w:rsidR="007D68A7" w:rsidRDefault="007D68A7" w:rsidP="00F46FC5">
      <w:pPr>
        <w:pStyle w:val="20"/>
        <w:shd w:val="clear" w:color="auto" w:fill="auto"/>
        <w:spacing w:before="0" w:after="0"/>
        <w:ind w:right="1000"/>
      </w:pPr>
    </w:p>
    <w:p w:rsidR="007D68A7" w:rsidRDefault="007D68A7" w:rsidP="00F46FC5">
      <w:pPr>
        <w:pStyle w:val="20"/>
        <w:shd w:val="clear" w:color="auto" w:fill="auto"/>
        <w:spacing w:before="0" w:after="0"/>
        <w:ind w:right="1000"/>
      </w:pPr>
    </w:p>
    <w:p w:rsidR="007D68A7" w:rsidRDefault="007D68A7" w:rsidP="00F46FC5">
      <w:pPr>
        <w:pStyle w:val="20"/>
        <w:shd w:val="clear" w:color="auto" w:fill="auto"/>
        <w:spacing w:before="0" w:after="0"/>
        <w:ind w:right="1000"/>
      </w:pPr>
    </w:p>
    <w:p w:rsidR="007D68A7" w:rsidRDefault="007D68A7" w:rsidP="00F46FC5">
      <w:pPr>
        <w:pStyle w:val="20"/>
        <w:shd w:val="clear" w:color="auto" w:fill="auto"/>
        <w:spacing w:before="0" w:after="0"/>
        <w:ind w:right="1000"/>
      </w:pPr>
    </w:p>
    <w:p w:rsidR="00F35652" w:rsidRPr="00F46FC5" w:rsidRDefault="00F35652" w:rsidP="003E7A13">
      <w:pPr>
        <w:pStyle w:val="20"/>
        <w:shd w:val="clear" w:color="auto" w:fill="auto"/>
        <w:spacing w:before="0" w:after="0"/>
        <w:ind w:left="1360" w:right="1000"/>
        <w:jc w:val="center"/>
        <w:rPr>
          <w:sz w:val="24"/>
          <w:szCs w:val="24"/>
        </w:rPr>
      </w:pPr>
      <w:r w:rsidRPr="00F46FC5">
        <w:rPr>
          <w:sz w:val="24"/>
          <w:szCs w:val="24"/>
        </w:rPr>
        <w:t>ПАСПОРТ</w:t>
      </w:r>
    </w:p>
    <w:p w:rsidR="0023096B" w:rsidRPr="00F46FC5" w:rsidRDefault="00F35652" w:rsidP="002309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bookmarkEnd w:id="1"/>
      <w:r w:rsidR="003E7A13" w:rsidRPr="00F46FC5">
        <w:rPr>
          <w:rFonts w:ascii="Times New Roman" w:hAnsi="Times New Roman" w:cs="Times New Roman"/>
          <w:b/>
          <w:sz w:val="24"/>
          <w:szCs w:val="24"/>
        </w:rPr>
        <w:t>«</w:t>
      </w:r>
      <w:r w:rsidR="0023096B" w:rsidRPr="00F46FC5">
        <w:rPr>
          <w:rFonts w:ascii="Times New Roman" w:hAnsi="Times New Roman" w:cs="Times New Roman"/>
          <w:b/>
          <w:sz w:val="24"/>
          <w:szCs w:val="24"/>
        </w:rPr>
        <w:t>Создание условий для</w:t>
      </w:r>
    </w:p>
    <w:p w:rsidR="0023096B" w:rsidRPr="00F46FC5" w:rsidRDefault="0023096B" w:rsidP="002309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23096B" w:rsidRPr="00F46FC5" w:rsidRDefault="0023096B" w:rsidP="002309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3E7A13" w:rsidRPr="00F46FC5" w:rsidRDefault="0023096B" w:rsidP="002309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>услугами культуры и спорта</w:t>
      </w:r>
      <w:r w:rsidR="003E7A13" w:rsidRPr="00F46FC5">
        <w:rPr>
          <w:rFonts w:ascii="Times New Roman" w:hAnsi="Times New Roman" w:cs="Times New Roman"/>
          <w:b/>
          <w:sz w:val="24"/>
          <w:szCs w:val="24"/>
        </w:rPr>
        <w:t>»</w:t>
      </w:r>
    </w:p>
    <w:p w:rsidR="003E7A13" w:rsidRPr="00F46FC5" w:rsidRDefault="003E7A13" w:rsidP="003E7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>на 2019-2024 годы</w:t>
      </w:r>
    </w:p>
    <w:p w:rsidR="003E7A13" w:rsidRPr="00F35652" w:rsidRDefault="003E7A13" w:rsidP="00F35652">
      <w:pPr>
        <w:pStyle w:val="20"/>
        <w:shd w:val="clear" w:color="auto" w:fill="auto"/>
        <w:spacing w:before="0" w:after="0"/>
        <w:ind w:left="1360" w:right="100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29"/>
        <w:gridCol w:w="5746"/>
      </w:tblGrid>
      <w:tr w:rsidR="00F35652" w:rsidRPr="009A7839" w:rsidTr="00F35652">
        <w:trPr>
          <w:trHeight w:hRule="exact" w:val="11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24" w:rsidRPr="009A7839" w:rsidRDefault="00AC1C24" w:rsidP="00AC1C24">
            <w:pPr>
              <w:widowControl w:val="0"/>
              <w:spacing w:after="60" w:line="22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35652" w:rsidRPr="009A7839" w:rsidRDefault="00F35652" w:rsidP="00AC1C24">
            <w:pPr>
              <w:widowControl w:val="0"/>
              <w:spacing w:after="60" w:line="22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F35652" w:rsidRPr="009A7839" w:rsidRDefault="00F35652" w:rsidP="00AC1C24">
            <w:pPr>
              <w:widowControl w:val="0"/>
              <w:spacing w:before="60" w:after="0" w:line="22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24" w:rsidRPr="009A7839" w:rsidRDefault="00AC1C24" w:rsidP="00AC1C24">
            <w:pPr>
              <w:widowControl w:val="0"/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AC1C24" w:rsidRPr="009A7839" w:rsidRDefault="00AC1C24" w:rsidP="00AC1C24">
            <w:pPr>
              <w:widowControl w:val="0"/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35652" w:rsidRPr="009A7839" w:rsidRDefault="00F35652" w:rsidP="00AC1C24">
            <w:pPr>
              <w:widowControl w:val="0"/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96B" w:rsidRDefault="00F35652" w:rsidP="002309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Муниципальная программа «</w:t>
            </w:r>
            <w:r w:rsidR="0023096B" w:rsidRPr="002005E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</w:t>
            </w:r>
            <w:r w:rsidR="0023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96B" w:rsidRPr="002005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23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досуга и обеспечения</w:t>
            </w:r>
            <w:r w:rsidR="0023096B" w:rsidRPr="00200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жителей</w:t>
            </w:r>
          </w:p>
          <w:p w:rsidR="0023096B" w:rsidRDefault="0023096B" w:rsidP="002309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E1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</w:p>
          <w:p w:rsidR="00F35652" w:rsidRPr="009A7839" w:rsidRDefault="0023096B" w:rsidP="0023096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2005E1">
              <w:rPr>
                <w:rFonts w:ascii="Times New Roman" w:hAnsi="Times New Roman" w:cs="Times New Roman"/>
                <w:b/>
                <w:sz w:val="24"/>
                <w:szCs w:val="24"/>
              </w:rPr>
              <w:t>услугами культуры и 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» на 2019-2024 годы</w:t>
            </w:r>
          </w:p>
        </w:tc>
      </w:tr>
      <w:tr w:rsidR="00F35652" w:rsidRPr="009A7839" w:rsidTr="00F35652">
        <w:trPr>
          <w:trHeight w:hRule="exact" w:val="5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8C4" w:rsidRPr="009A7839" w:rsidRDefault="009D38C4" w:rsidP="00F35652">
            <w:pPr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</w:p>
          <w:p w:rsidR="00F35652" w:rsidRPr="009A7839" w:rsidRDefault="009D38C4" w:rsidP="00F35652">
            <w:pPr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F35652" w:rsidRPr="009A7839" w:rsidTr="00F35652"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Муниципальное бюджетное учреждение «Центр спорта, культуры и досуга»</w:t>
            </w:r>
          </w:p>
        </w:tc>
      </w:tr>
      <w:tr w:rsidR="00F35652" w:rsidRPr="009A7839" w:rsidTr="00F35652">
        <w:trPr>
          <w:trHeight w:hRule="exact" w:val="8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8C4" w:rsidRPr="009A7839" w:rsidRDefault="009D38C4" w:rsidP="00F35652">
            <w:pPr>
              <w:widowControl w:val="0"/>
              <w:spacing w:after="0" w:line="106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</w:p>
          <w:p w:rsidR="009D38C4" w:rsidRPr="009A7839" w:rsidRDefault="009D38C4" w:rsidP="00F35652">
            <w:pPr>
              <w:widowControl w:val="0"/>
              <w:spacing w:after="0" w:line="106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</w:p>
          <w:p w:rsidR="009D38C4" w:rsidRPr="009A7839" w:rsidRDefault="009D38C4" w:rsidP="00F35652">
            <w:pPr>
              <w:widowControl w:val="0"/>
              <w:spacing w:after="0" w:line="106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</w:p>
          <w:p w:rsidR="00F35652" w:rsidRPr="009A7839" w:rsidRDefault="009D38C4" w:rsidP="00F35652">
            <w:pPr>
              <w:widowControl w:val="0"/>
              <w:spacing w:after="0" w:line="106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9A7839" w:rsidRDefault="00F35652" w:rsidP="0023096B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Администрация Слюдянского городского поселения. </w:t>
            </w:r>
          </w:p>
        </w:tc>
      </w:tr>
      <w:tr w:rsidR="00F35652" w:rsidRPr="009A7839" w:rsidTr="00807B53">
        <w:trPr>
          <w:trHeight w:hRule="exact" w:val="1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9A7839" w:rsidRDefault="00AC1C24" w:rsidP="00807B5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="0023096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создание бюджетному учреждению условий для организации</w:t>
            </w:r>
            <w:r w:rsidR="00807B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населению</w:t>
            </w:r>
            <w:r w:rsidR="00807B53"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807B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Слюдянского муниципального образования досуга и мероприятий по развитию</w:t>
            </w:r>
            <w:r w:rsidR="0023096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культуры</w:t>
            </w:r>
            <w:r w:rsidR="00D145C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35652"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="0023096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спорта</w:t>
            </w:r>
            <w:r w:rsidR="00F35652"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652" w:rsidRPr="009A7839" w:rsidTr="00F35652">
        <w:trPr>
          <w:trHeight w:hRule="exact" w:val="44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формирование городского культурного пространства;</w:t>
            </w:r>
          </w:p>
          <w:p w:rsidR="00F35652" w:rsidRPr="009A7839" w:rsidRDefault="00F35652" w:rsidP="00F3565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-увеличение и систематизация проведения культурно-массовых, спортивно-массовых, физкультурно-оздоровительных мероприятий; -укрепление материально-технической базы учреждений культуры и спортивных объектов; -создание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образования;</w:t>
            </w:r>
          </w:p>
          <w:p w:rsidR="00F35652" w:rsidRPr="009A7839" w:rsidRDefault="00F35652" w:rsidP="00F3565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-развитие библиотечной, клубной, физкультурно- оздоровительной работы, детско-юношеского спорта; -формирование здорового, культурно-нравственного образа жизни.</w:t>
            </w:r>
          </w:p>
        </w:tc>
      </w:tr>
      <w:tr w:rsidR="00F35652" w:rsidRPr="009A7839" w:rsidTr="00F35652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9A7839" w:rsidRDefault="00AC1C24" w:rsidP="00F35652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2019 -2024</w:t>
            </w:r>
            <w:r w:rsidR="00F35652"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F35652" w:rsidRPr="009A7839" w:rsidTr="00AC1C24">
        <w:trPr>
          <w:trHeight w:hRule="exact" w:val="7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9A7839" w:rsidRDefault="00F35652" w:rsidP="00F3565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Доля населения Слюдянского городского поселения, принимающая участие в культурно- мас</w:t>
            </w:r>
            <w:r w:rsidR="00AC1C24"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совых, досуговых, физкультурно-</w:t>
            </w: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оздоровительных мероприятиях, систематически занимающегося физической культурой и спортом.</w:t>
            </w:r>
          </w:p>
          <w:p w:rsidR="00F35652" w:rsidRPr="009A7839" w:rsidRDefault="00F35652" w:rsidP="00F3565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Доля населения, регулярно посещающего клубы по месту жительства спортивного и культурного характера.</w:t>
            </w:r>
          </w:p>
          <w:p w:rsidR="00AC1C24" w:rsidRPr="009A7839" w:rsidRDefault="00AC1C24" w:rsidP="00AC1C2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3.  </w:t>
            </w:r>
            <w:r w:rsidR="00F35652"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Количество квалифицированных работников</w:t>
            </w: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культуры, физической культуры и спорта в муниципальном бюджетном учреждении «Центр спорта, культуры и досуга» г. </w:t>
            </w:r>
            <w:proofErr w:type="spellStart"/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Слюдянки</w:t>
            </w:r>
            <w:proofErr w:type="spellEnd"/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AC1C24" w:rsidRPr="009A7839" w:rsidRDefault="00AC1C24" w:rsidP="00AC1C2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 Результаты выступлений общественных спортивных команд спортсменов Слюдянского городского поселения на городских, районных, областных, всероссийских и др. соревнованиях.</w:t>
            </w:r>
          </w:p>
          <w:p w:rsidR="00AC1C24" w:rsidRPr="009A7839" w:rsidRDefault="00AC1C24" w:rsidP="00AC1C24">
            <w:pPr>
              <w:widowControl w:val="0"/>
              <w:tabs>
                <w:tab w:val="left" w:pos="350"/>
              </w:tabs>
              <w:spacing w:after="0" w:line="278" w:lineRule="exact"/>
              <w:ind w:left="11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Слюдянского городского поселения.</w:t>
            </w:r>
          </w:p>
          <w:p w:rsidR="00F35652" w:rsidRPr="009A7839" w:rsidRDefault="00AC1C24" w:rsidP="00AC1C24">
            <w:pPr>
              <w:widowControl w:val="0"/>
              <w:tabs>
                <w:tab w:val="left" w:pos="350"/>
              </w:tabs>
              <w:spacing w:after="0" w:line="278" w:lineRule="exact"/>
              <w:ind w:left="11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6. </w:t>
            </w: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Расходы бюджета Слюдянского городского поселения на развитие культуры и досуга, функционирование и развитие сферы физической культуры и спорта.</w:t>
            </w:r>
          </w:p>
          <w:p w:rsidR="00AC1C24" w:rsidRPr="009A7839" w:rsidRDefault="00AC1C24" w:rsidP="00AC1C24">
            <w:pPr>
              <w:widowControl w:val="0"/>
              <w:tabs>
                <w:tab w:val="left" w:pos="235"/>
              </w:tabs>
              <w:spacing w:after="0" w:line="278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433532" w:rsidRPr="009A7839" w:rsidTr="00F46FC5">
        <w:trPr>
          <w:trHeight w:hRule="exact" w:val="6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32" w:rsidRPr="009A7839" w:rsidRDefault="00433532" w:rsidP="00F3565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32" w:rsidRPr="009A7839" w:rsidRDefault="009A7839" w:rsidP="009A783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Основное мероприятие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32" w:rsidRPr="009A7839" w:rsidRDefault="009A7839" w:rsidP="00433532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A78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обеспечение деятельности бюджетных учреждений</w:t>
            </w:r>
          </w:p>
        </w:tc>
      </w:tr>
      <w:tr w:rsidR="009A7839" w:rsidRPr="009967BF" w:rsidTr="001370C8">
        <w:trPr>
          <w:trHeight w:hRule="exact" w:val="28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39" w:rsidRPr="009967BF" w:rsidRDefault="009A7839" w:rsidP="00F3565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39" w:rsidRPr="009967BF" w:rsidRDefault="009A7839" w:rsidP="009A783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839" w:rsidRPr="009967BF" w:rsidRDefault="009A7839" w:rsidP="00F46FC5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Общий объем финансирования Программы</w:t>
            </w:r>
            <w:r w:rsidR="00F46F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93 073 768 руб., </w:t>
            </w:r>
            <w:r w:rsidR="00D145C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том числе</w:t>
            </w: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годам:</w:t>
            </w:r>
          </w:p>
          <w:p w:rsidR="009967BF" w:rsidRPr="009967BF" w:rsidRDefault="009967BF" w:rsidP="009967BF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2019 год – 15 095 628,00 руб.</w:t>
            </w:r>
          </w:p>
          <w:p w:rsidR="009967BF" w:rsidRPr="009967BF" w:rsidRDefault="009967BF" w:rsidP="009967BF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2020 год – 15 595 628,00 руб.</w:t>
            </w:r>
          </w:p>
          <w:p w:rsidR="009967BF" w:rsidRPr="009967BF" w:rsidRDefault="009967BF" w:rsidP="009967BF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2021 год – 15 595 628,00 руб.</w:t>
            </w:r>
          </w:p>
          <w:p w:rsidR="009967BF" w:rsidRPr="009967BF" w:rsidRDefault="009967BF" w:rsidP="009967BF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2022 год – 15 595 628,00 руб.</w:t>
            </w:r>
          </w:p>
          <w:p w:rsidR="009967BF" w:rsidRPr="009967BF" w:rsidRDefault="009967BF" w:rsidP="009967BF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2023 год – 15 595 628,00 руб.</w:t>
            </w:r>
          </w:p>
          <w:p w:rsidR="009967BF" w:rsidRPr="009967BF" w:rsidRDefault="009967BF" w:rsidP="009967BF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2024 год – 15 595 628,00 руб.</w:t>
            </w:r>
          </w:p>
          <w:p w:rsidR="001370C8" w:rsidRPr="009967BF" w:rsidRDefault="001370C8" w:rsidP="009967BF">
            <w:pPr>
              <w:widowControl w:val="0"/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967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Источник финансирования - средства бюджета Слюдянского муниципального образования</w:t>
            </w:r>
          </w:p>
        </w:tc>
      </w:tr>
    </w:tbl>
    <w:p w:rsidR="00F35652" w:rsidRDefault="00F3565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24"/>
        <w:gridCol w:w="5746"/>
      </w:tblGrid>
      <w:tr w:rsidR="00F35652" w:rsidRPr="001370C8" w:rsidTr="00F35652">
        <w:trPr>
          <w:trHeight w:hRule="exact" w:val="50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52" w:rsidRDefault="00F35652" w:rsidP="00F35652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1370C8" w:rsidRPr="001370C8" w:rsidRDefault="001370C8" w:rsidP="00F35652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52" w:rsidRPr="001370C8" w:rsidRDefault="00F35652" w:rsidP="00F3565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Ожидаемые конечные результаты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1370C8" w:rsidRDefault="00F35652" w:rsidP="00F3565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сохранение культурных традиций населения, возрождение традиций народной культуры; -активизация населения в участии в культурной жизни города и развитие творческих способностей; -вовлечение большего числа населения Слюдянского городского поселения к занятиям физической культурой и спортом;</w:t>
            </w:r>
          </w:p>
          <w:p w:rsidR="00F35652" w:rsidRPr="001370C8" w:rsidRDefault="00F35652" w:rsidP="00D769B1">
            <w:pPr>
              <w:widowControl w:val="0"/>
              <w:spacing w:after="0" w:line="278" w:lineRule="exac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-оздоровление населения, организация отдыха; -профилактика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спорта;</w:t>
            </w:r>
          </w:p>
          <w:p w:rsidR="00F35652" w:rsidRPr="001370C8" w:rsidRDefault="00F35652" w:rsidP="00F3565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-создание условий для достижения высоких результатов в спорте;</w:t>
            </w:r>
          </w:p>
          <w:p w:rsidR="00F35652" w:rsidRPr="001370C8" w:rsidRDefault="00F35652" w:rsidP="00F35652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-увеличение количества команд и участников в соревнованиях, проводимых на территории Слюдянского городского поселения;</w:t>
            </w:r>
          </w:p>
          <w:p w:rsidR="00F35652" w:rsidRPr="001370C8" w:rsidRDefault="00F35652" w:rsidP="00D769B1">
            <w:pPr>
              <w:widowControl w:val="0"/>
              <w:spacing w:after="0" w:line="278" w:lineRule="exac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-улучшение качества проводимых мероприятий;</w:t>
            </w:r>
          </w:p>
        </w:tc>
      </w:tr>
    </w:tbl>
    <w:p w:rsidR="009967BF" w:rsidRDefault="009967BF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bookmarkStart w:id="2" w:name="bookmark3"/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46FC5" w:rsidRDefault="00F46FC5" w:rsidP="00642009">
      <w:pPr>
        <w:widowControl w:val="0"/>
        <w:spacing w:after="247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35652" w:rsidRPr="001370C8" w:rsidRDefault="00F35652" w:rsidP="00313383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lastRenderedPageBreak/>
        <w:t>Раздел 1. Характеристика текущего состояния сферы реализации муниципальной программы</w:t>
      </w:r>
      <w:bookmarkEnd w:id="2"/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Существенным фактором, определяющим состояние населения, является поддержание оптимальной культурной активности граждан в течение всей жизни.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Культура является неотъемлемой частью современного образа жизни, социального и культурно-нравственного развития общества. Важным моментом является также то, что роль культуры становится не только все более заметным социальным, но и политическим фактором в современном мире. Сфера культуры как часть социальной инфраструктуры, определяет качество </w:t>
      </w:r>
      <w:r w:rsidRPr="00D145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жизни н</w:t>
      </w: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аселения, оказывает непосредственное влияние на социально-экономические процессы, формирует культурный имидж Слюдянского городского поселения.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Привлечение широких масс населения к развитию культурных традиций, а также успехи на международных соревнованиях являются бесспорным доказательством жизнеспособности и духовной силы народа.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отношений.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 физически крепкого поколения, а также достойное выступление спортсменов.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Физическая культура - это составная часть культуры, область социальной деятельности, представляющая собой совокупность духовных и моральных ценностей, создаваемых и используемых обществом в целях физического развития человека, укрепления здоровья и совершенствования двигательной активности. Спорт представляет собой составную часть физической культуры, исторически сложившейся в форме соревновательной деятельности и специальной практики подготовки человека к соревнованиям.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Следует развивать деятельность спортивных клубов по месту жительства, что даст возможность внедрить более эффективный механизм проведения спортивных и оздоровительных мероприятий.</w:t>
      </w:r>
    </w:p>
    <w:p w:rsidR="00F35652" w:rsidRPr="00AC0ACE" w:rsidRDefault="00F35652" w:rsidP="00313383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3" w:name="bookmark4"/>
      <w:r w:rsidRPr="00AC0AC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Разработка муниципальной программы позволит осуществить:</w:t>
      </w:r>
      <w:bookmarkEnd w:id="3"/>
    </w:p>
    <w:p w:rsidR="00F35652" w:rsidRPr="00AC0ACE" w:rsidRDefault="00F35652" w:rsidP="00313383">
      <w:pPr>
        <w:widowControl w:val="0"/>
        <w:numPr>
          <w:ilvl w:val="0"/>
          <w:numId w:val="5"/>
        </w:numPr>
        <w:tabs>
          <w:tab w:val="left" w:pos="961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AC0A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комплексное решение задач реализации муниципальной политики в области культуры, досуга, физической культуры и спорта в рамках широкого взаимодействия всех участников культурного и спортивного процесса;</w:t>
      </w:r>
    </w:p>
    <w:p w:rsidR="00F35652" w:rsidRPr="00AC0ACE" w:rsidRDefault="00F35652" w:rsidP="00313383">
      <w:pPr>
        <w:widowControl w:val="0"/>
        <w:numPr>
          <w:ilvl w:val="0"/>
          <w:numId w:val="5"/>
        </w:numPr>
        <w:tabs>
          <w:tab w:val="left" w:pos="961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AC0A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поддержку инновационных проектов, использование современных управленческих, информационных и иных технологий в деятельности учреждений культуры, в развитии физической культуры и спорта;</w:t>
      </w:r>
    </w:p>
    <w:p w:rsidR="00F35652" w:rsidRPr="00AC0ACE" w:rsidRDefault="00F35652" w:rsidP="00313383">
      <w:pPr>
        <w:widowControl w:val="0"/>
        <w:numPr>
          <w:ilvl w:val="0"/>
          <w:numId w:val="5"/>
        </w:numPr>
        <w:tabs>
          <w:tab w:val="left" w:pos="961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AC0A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позитивного имиджа города Слюдянка как культурного центра Слюдянского района.</w:t>
      </w:r>
    </w:p>
    <w:p w:rsidR="00AC0ACE" w:rsidRPr="00F46FC5" w:rsidRDefault="00F46FC5" w:rsidP="00F46FC5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Муниципальная программа «Создание условий для организац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ии досуга и обеспечения жителей </w:t>
      </w: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Слюдянс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кого муниципального образования </w:t>
      </w: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услугами культуры и спорта» на 2019-2024 годы </w:t>
      </w:r>
      <w:r w:rsidR="00AC0ACE"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направлена на:</w:t>
      </w:r>
    </w:p>
    <w:p w:rsidR="00AC0ACE" w:rsidRPr="00F46FC5" w:rsidRDefault="00AC0ACE" w:rsidP="00313383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сохранение накопленного культурного наследия и потенциала, создание условий для развития культуры и досуга Слюдянского муниципального образования;</w:t>
      </w:r>
    </w:p>
    <w:p w:rsidR="00AC0ACE" w:rsidRPr="00F46FC5" w:rsidRDefault="00AC0ACE" w:rsidP="00313383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повышение доступности, качества, объема и разнообразия услуг в сфере культуры, досуга;</w:t>
      </w:r>
    </w:p>
    <w:p w:rsidR="00AC0ACE" w:rsidRPr="00F46FC5" w:rsidRDefault="00AC0ACE" w:rsidP="00313383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увеличение доступности и разнообразия предлагаемых населению услуг в сфере культуры и досуга.</w:t>
      </w:r>
    </w:p>
    <w:p w:rsidR="00AC0ACE" w:rsidRPr="00F46FC5" w:rsidRDefault="00AC0ACE" w:rsidP="00313383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Основные услуги, предоставляемые населению Слюдянского муниципального образования для достижения указанных задач:</w:t>
      </w:r>
    </w:p>
    <w:p w:rsidR="00AC0ACE" w:rsidRPr="00F46FC5" w:rsidRDefault="00AC0ACE" w:rsidP="00313383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библиотечного обслуживания;</w:t>
      </w:r>
    </w:p>
    <w:p w:rsidR="00AC0ACE" w:rsidRPr="00F46FC5" w:rsidRDefault="00AC0ACE" w:rsidP="00313383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досуга населения, проведение культурно-массовых мероприятий;</w:t>
      </w:r>
    </w:p>
    <w:p w:rsidR="00AC0ACE" w:rsidRPr="00F46FC5" w:rsidRDefault="00AC0ACE" w:rsidP="00313383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массового отдыха жителей и организация мест массового отдыха;</w:t>
      </w:r>
    </w:p>
    <w:p w:rsidR="00AC0ACE" w:rsidRPr="00F46FC5" w:rsidRDefault="00AC0ACE" w:rsidP="00313383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официальных физкультурно-оздоровительных и спортивных мероприятий.</w:t>
      </w:r>
    </w:p>
    <w:p w:rsidR="00AC0ACE" w:rsidRPr="00F46FC5" w:rsidRDefault="00AC0ACE" w:rsidP="00313383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Вышеперечисленные услуги оказывает муниципальное бюджетное учреждение «Центр спорта, культуры и досуга». Таким образом, целесообразно обеспечить выполнение мероприятий муниципальной программы посредствам предоставления субсидии муниципальному бюджетному учреждению на выполнение муниципального задания.</w:t>
      </w:r>
    </w:p>
    <w:p w:rsidR="00AC0ACE" w:rsidRDefault="00AC0ACE" w:rsidP="00313383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проведения должного контроля за исполнением муниципального задания и программы в целом выделяется основное мероприятие «Обеспечение деятельности подведомственных учреждений».</w:t>
      </w:r>
    </w:p>
    <w:p w:rsidR="00313383" w:rsidRPr="001370C8" w:rsidRDefault="00313383" w:rsidP="00313383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35652" w:rsidRDefault="00F35652" w:rsidP="00B756B5">
      <w:pPr>
        <w:widowControl w:val="0"/>
        <w:spacing w:after="0" w:line="365" w:lineRule="exact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bookmarkStart w:id="4" w:name="bookmark5"/>
      <w:r w:rsidRPr="001370C8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Раздел 2. Цель и задачи муниципальной программы, целевые показатели муниципальной программы, сроки реализации.</w:t>
      </w:r>
      <w:bookmarkEnd w:id="4"/>
    </w:p>
    <w:p w:rsidR="00B756B5" w:rsidRPr="00B756B5" w:rsidRDefault="00B756B5" w:rsidP="00B756B5">
      <w:pPr>
        <w:widowControl w:val="0"/>
        <w:spacing w:after="0" w:line="365" w:lineRule="exact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35652" w:rsidRPr="001370C8" w:rsidRDefault="00F35652" w:rsidP="00313383">
      <w:pPr>
        <w:widowControl w:val="0"/>
        <w:spacing w:after="0" w:line="283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Выбор приоритетных направлений Программы опирается на развитие общества и анализ сложившихся тенденций в сфере культуры, физической культуры и спорта в предыдущие годы. Исходя из этого, основными целями Программы является:</w:t>
      </w:r>
    </w:p>
    <w:p w:rsidR="00F35652" w:rsidRPr="001370C8" w:rsidRDefault="00F35652" w:rsidP="00313383">
      <w:pPr>
        <w:widowControl w:val="0"/>
        <w:spacing w:after="0" w:line="283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-сохранение накопленного культурного наследия и потенциала, создание условий для развития культуры и спорта Слюдянского муниципального образования.</w:t>
      </w:r>
    </w:p>
    <w:p w:rsidR="00F35652" w:rsidRPr="001370C8" w:rsidRDefault="00F35652" w:rsidP="00313383">
      <w:pPr>
        <w:widowControl w:val="0"/>
        <w:spacing w:after="0" w:line="283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-повышение доступности, качества, объема и разнообразия услуг в сфере культуры, досуга, искусства, физической культуры и спорта;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-развитие сети учреждений культуры и спортивных объектов, сохранение и укрепление материально- технической базы, их модернизация, реконструкция до современного уровня;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-орга</w:t>
      </w:r>
      <w:r w:rsidR="001F49E7"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низация и проведение культурно-</w:t>
      </w: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массовых, физкультурно-оздоровительных и спортивно- массовых мероприятий среди всех групп населения;</w:t>
      </w:r>
    </w:p>
    <w:p w:rsidR="00F35652" w:rsidRPr="001370C8" w:rsidRDefault="00F35652" w:rsidP="00313383">
      <w:pPr>
        <w:widowControl w:val="0"/>
        <w:spacing w:after="0" w:line="293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-организация участия талантливой молодежи, детей, творческих коллективов в конкурсах, фестивалях различного уровня;</w:t>
      </w:r>
    </w:p>
    <w:p w:rsidR="00F35652" w:rsidRPr="001370C8" w:rsidRDefault="00F35652" w:rsidP="00313383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-подготовка и участие спортсменов городского поселения на соревнованиях всех уровней; популяризация здорового образа жизни;</w:t>
      </w:r>
    </w:p>
    <w:p w:rsidR="00B756B5" w:rsidRDefault="00F35652" w:rsidP="002D78AF">
      <w:pPr>
        <w:widowControl w:val="0"/>
        <w:spacing w:after="0" w:line="278" w:lineRule="exact"/>
        <w:ind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-воспитание гармонично развитой личности - профилактика подростковой преступности; </w:t>
      </w:r>
    </w:p>
    <w:p w:rsidR="00F35652" w:rsidRPr="001370C8" w:rsidRDefault="00F35652" w:rsidP="00313383">
      <w:pPr>
        <w:widowControl w:val="0"/>
        <w:spacing w:after="0" w:line="278" w:lineRule="exact"/>
        <w:ind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-восстановление и строительство спортивных кортов, площадок на придомовых территориях поселения;</w:t>
      </w:r>
    </w:p>
    <w:p w:rsidR="002D78AF" w:rsidRPr="007D4572" w:rsidRDefault="00F35652" w:rsidP="007D4572">
      <w:pPr>
        <w:widowControl w:val="0"/>
        <w:spacing w:after="0" w:line="28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реализации указанных задач определены целевые показатели эффективности реализа</w:t>
      </w:r>
      <w:r w:rsidR="007D4572" w:rsidRPr="00F46F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ции муниципальной программы </w:t>
      </w:r>
      <w:r w:rsidR="002D78AF" w:rsidRPr="00F46FC5">
        <w:rPr>
          <w:rFonts w:ascii="Times New Roman" w:hAnsi="Times New Roman" w:cs="Times New Roman"/>
          <w:sz w:val="24"/>
          <w:szCs w:val="24"/>
        </w:rPr>
        <w:t xml:space="preserve">обоснование состава и значений целевых показателей и оценку влияния внешних факторов и условий на их достижение </w:t>
      </w:r>
      <w:r w:rsidR="007D4572" w:rsidRPr="00F46FC5">
        <w:rPr>
          <w:rFonts w:ascii="Times New Roman" w:hAnsi="Times New Roman" w:cs="Times New Roman"/>
          <w:sz w:val="24"/>
          <w:szCs w:val="24"/>
        </w:rPr>
        <w:t>приводится в приложении № 1 к настоящей Программе</w:t>
      </w:r>
    </w:p>
    <w:p w:rsidR="006F63E2" w:rsidRDefault="007D4572" w:rsidP="007D4572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F35652"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Реализация данной Програ</w:t>
      </w:r>
      <w:r w:rsid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ммы осуществляется в период 2019-2024</w:t>
      </w:r>
      <w:r w:rsidR="00F35652"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годы</w:t>
      </w:r>
    </w:p>
    <w:p w:rsidR="00313383" w:rsidRDefault="00313383" w:rsidP="00313383">
      <w:pPr>
        <w:widowControl w:val="0"/>
        <w:spacing w:after="0" w:line="288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AC0ACE" w:rsidRPr="00F46FC5" w:rsidRDefault="00F46FC5" w:rsidP="00313383">
      <w:pPr>
        <w:widowControl w:val="0"/>
        <w:spacing w:after="0" w:line="288" w:lineRule="exact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Раздел 3</w:t>
      </w:r>
      <w:r w:rsidR="00665585" w:rsidRPr="00F46FC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. </w:t>
      </w:r>
      <w:r w:rsidR="00AC0ACE" w:rsidRPr="00F46FC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Объем и источники финансирова</w:t>
      </w:r>
      <w:r w:rsidR="00665585" w:rsidRPr="00F46FC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ния муниципальной программы</w:t>
      </w:r>
    </w:p>
    <w:p w:rsidR="00642009" w:rsidRPr="00F46FC5" w:rsidRDefault="00642009" w:rsidP="006F63E2">
      <w:pPr>
        <w:widowControl w:val="0"/>
        <w:spacing w:after="0" w:line="288" w:lineRule="exact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65585" w:rsidRDefault="005A169A" w:rsidP="00F46FC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46FC5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бюджета Слюдянс</w:t>
      </w:r>
      <w:r w:rsidR="00F46FC5" w:rsidRPr="00F46FC5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образования. Общий объем финансирования программы составляет </w:t>
      </w:r>
      <w:r w:rsidR="00F46FC5" w:rsidRPr="00F46F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93 073 768 руб. Размер бюджетных ассигнований </w:t>
      </w:r>
      <w:r w:rsidRPr="00F46FC5">
        <w:rPr>
          <w:rFonts w:ascii="Times New Roman" w:hAnsi="Times New Roman" w:cs="Times New Roman"/>
          <w:sz w:val="24"/>
          <w:szCs w:val="24"/>
        </w:rPr>
        <w:t xml:space="preserve">с расшифровкой по главным распорядителям бюджетных средств, </w:t>
      </w:r>
      <w:r w:rsidR="00642009" w:rsidRPr="00F46FC5">
        <w:rPr>
          <w:rFonts w:ascii="Times New Roman" w:hAnsi="Times New Roman" w:cs="Times New Roman"/>
          <w:sz w:val="24"/>
          <w:szCs w:val="24"/>
        </w:rPr>
        <w:t>основным мероприятиям, а так</w:t>
      </w:r>
      <w:r w:rsidRPr="00F46FC5">
        <w:rPr>
          <w:rFonts w:ascii="Times New Roman" w:hAnsi="Times New Roman" w:cs="Times New Roman"/>
          <w:sz w:val="24"/>
          <w:szCs w:val="24"/>
        </w:rPr>
        <w:t>же по годам реализации муниципальной Программы приводится</w:t>
      </w:r>
      <w:r w:rsidR="007D4572" w:rsidRPr="00F46FC5">
        <w:rPr>
          <w:rFonts w:ascii="Times New Roman" w:hAnsi="Times New Roman" w:cs="Times New Roman"/>
          <w:sz w:val="24"/>
          <w:szCs w:val="24"/>
        </w:rPr>
        <w:t xml:space="preserve"> в приложении № 2</w:t>
      </w:r>
      <w:r w:rsidRPr="00F46FC5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  <w:r w:rsidRPr="005A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C8D" w:rsidRDefault="00A07C8D" w:rsidP="006655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C8D" w:rsidRDefault="00F46FC5" w:rsidP="0031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A07C8D" w:rsidRPr="00A07C8D"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 на оказание муниципальных услуг (выполнение работ) муниципальным бюджетным учреждением «Центр спорта, культуры и досуга»</w:t>
      </w:r>
    </w:p>
    <w:p w:rsidR="00313383" w:rsidRPr="00313383" w:rsidRDefault="00313383" w:rsidP="00F46F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 бюджетным учреждением «Центр спорта, культуры и досуга» Слюдянского муниципального образования в рамках муниципальной программы «Создание </w:t>
      </w:r>
      <w:r w:rsidRPr="00F46FC5">
        <w:rPr>
          <w:rFonts w:ascii="Times New Roman" w:hAnsi="Times New Roman" w:cs="Times New Roman"/>
          <w:sz w:val="24"/>
          <w:szCs w:val="24"/>
        </w:rPr>
        <w:lastRenderedPageBreak/>
        <w:t>условий для организации досуга и обеспечения жителей Слюдянского муниципального образования услугами культуры и спорта» на 2019-2024 годы приводится</w:t>
      </w:r>
      <w:r w:rsidR="007D4572" w:rsidRPr="00F46FC5">
        <w:rPr>
          <w:rFonts w:ascii="Times New Roman" w:hAnsi="Times New Roman" w:cs="Times New Roman"/>
          <w:sz w:val="24"/>
          <w:szCs w:val="24"/>
        </w:rPr>
        <w:t xml:space="preserve"> в приложении № 3</w:t>
      </w:r>
      <w:r w:rsidRPr="00F46FC5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769B1" w:rsidRPr="00665585" w:rsidRDefault="00D769B1" w:rsidP="00642009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bookmarkStart w:id="5" w:name="bookmark6"/>
    </w:p>
    <w:bookmarkEnd w:id="5"/>
    <w:p w:rsidR="00F35652" w:rsidRPr="001370C8" w:rsidRDefault="00665585" w:rsidP="0031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313383">
        <w:rPr>
          <w:rFonts w:ascii="Times New Roman" w:hAnsi="Times New Roman" w:cs="Times New Roman"/>
          <w:b/>
          <w:sz w:val="24"/>
          <w:szCs w:val="24"/>
        </w:rPr>
        <w:t>. Ожидаемые</w:t>
      </w:r>
      <w:r w:rsidR="00F35652" w:rsidRPr="001370C8"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муниципальной программы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Социально-экономический эффект от реализации Программы выражается в социальной роли культуры, досуга, библиотечной и клубной работы, физической культуры и спорта вследствие:</w:t>
      </w:r>
    </w:p>
    <w:p w:rsidR="00F35652" w:rsidRPr="001370C8" w:rsidRDefault="00F35652" w:rsidP="001F49E7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-укрепления муниципального социокультурного пространства;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-увеличения доступности и разнообразия предлагаемых населению услуг в сфере культуры, досуга и спорта;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-обеспечение широкого доступа населения к ценностям традиционной и современной культуры, совершенствованию физической формы и занятиям физической культуры и спортом;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-устранение разрыва между информационными, культурными, досуговыми и физкультурно- оздоровительными потребностями населения и возможностями их удовлетворения посредством совершенствования библиотечной, клубной, досуговой и спортивно-оздоровительной работы, -улучшение здоровья населения, организация досуга;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-увеличение числа населения занимающихся в клубах по интересам, спортивных секциях и группах физкультурно- оздоровительного характера, в детских дворовых клубах.;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-увеличение количества культурно-массовых, спортивно- зрелищных мероприятий, соревнований различного уровня;</w:t>
      </w:r>
    </w:p>
    <w:p w:rsidR="00F35652" w:rsidRPr="001370C8" w:rsidRDefault="00F35652" w:rsidP="001F49E7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-предупреждение заболеваемости среди детей, подростков и молодежи;</w:t>
      </w:r>
    </w:p>
    <w:p w:rsidR="00F35652" w:rsidRPr="001370C8" w:rsidRDefault="00F35652" w:rsidP="001F49E7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-поддержание высокой работоспособности людей;</w:t>
      </w:r>
    </w:p>
    <w:p w:rsidR="00F35652" w:rsidRPr="001370C8" w:rsidRDefault="00F35652" w:rsidP="001F49E7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-привлечение население к активным занятиям физкультурой и спортом;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-улучшение материально-технической базы учреждений культуры и спортивных сооружений; -создание условий для раскрытия художественных, творческих способностей и достижения высоких результатов в спорте;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-профилактика правонарушений, преступности, наркомании среди детей, подростков и молодежи средствами культурно- массовой работы, физической культуры и спортом;</w:t>
      </w:r>
    </w:p>
    <w:p w:rsidR="00F35652" w:rsidRPr="001370C8" w:rsidRDefault="00F35652" w:rsidP="001F49E7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-развитие массового спорта среди всех слоев населения;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-участие спортсменов городского поселения в соревнованиях различного уровня по всем видам спорта и</w:t>
      </w:r>
      <w:r w:rsidR="00313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достижение высоких результатов</w:t>
      </w: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-активизация экономических процессов развития культуры и спорта, роста бюджетных и внебюджетных источников финансирования.</w:t>
      </w:r>
    </w:p>
    <w:p w:rsidR="00F35652" w:rsidRPr="001370C8" w:rsidRDefault="00F35652" w:rsidP="001F49E7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0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-создание привлекательного имиджа муниципального образования в сфере культуры, искусства и спорта.</w:t>
      </w:r>
    </w:p>
    <w:p w:rsidR="00B256E8" w:rsidRDefault="00B256E8">
      <w:pPr>
        <w:rPr>
          <w:rFonts w:ascii="Times New Roman" w:hAnsi="Times New Roman" w:cs="Times New Roman"/>
          <w:b/>
          <w:sz w:val="24"/>
          <w:szCs w:val="24"/>
        </w:rPr>
      </w:pPr>
    </w:p>
    <w:p w:rsidR="00B256E8" w:rsidRPr="00B256E8" w:rsidRDefault="00B256E8" w:rsidP="00B2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>Директор муниципального бюджетного</w:t>
      </w:r>
    </w:p>
    <w:p w:rsidR="00B256E8" w:rsidRPr="00B256E8" w:rsidRDefault="00B256E8" w:rsidP="00B2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 xml:space="preserve">учреждения «Центр спорта, культуры </w:t>
      </w:r>
    </w:p>
    <w:p w:rsidR="00B256E8" w:rsidRPr="00B256E8" w:rsidRDefault="00B256E8" w:rsidP="00B2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 xml:space="preserve">и досуга» </w:t>
      </w:r>
      <w:proofErr w:type="spellStart"/>
      <w:r w:rsidRPr="00B256E8"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В.И. Бабенко</w:t>
      </w:r>
    </w:p>
    <w:p w:rsidR="00F35652" w:rsidRPr="001370C8" w:rsidRDefault="00F35652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  <w:sectPr w:rsidR="007D68A7" w:rsidSect="00313383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7D68A7" w:rsidRPr="00BE1368" w:rsidRDefault="007D68A7" w:rsidP="007D68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№1,</w:t>
      </w:r>
    </w:p>
    <w:p w:rsidR="007D68A7" w:rsidRPr="00BE1368" w:rsidRDefault="007D68A7" w:rsidP="007D68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E1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r w:rsidRPr="00BE1368">
        <w:rPr>
          <w:rFonts w:ascii="Times New Roman" w:hAnsi="Times New Roman" w:cs="Times New Roman"/>
          <w:sz w:val="20"/>
          <w:szCs w:val="20"/>
        </w:rPr>
        <w:t xml:space="preserve">«Создание условий для организации </w:t>
      </w:r>
    </w:p>
    <w:p w:rsidR="007D68A7" w:rsidRPr="00BE1368" w:rsidRDefault="007D68A7" w:rsidP="007D68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E1368">
        <w:rPr>
          <w:rFonts w:ascii="Times New Roman" w:hAnsi="Times New Roman" w:cs="Times New Roman"/>
          <w:sz w:val="20"/>
          <w:szCs w:val="20"/>
        </w:rPr>
        <w:t xml:space="preserve">досуга и обеспечения жителей Слюдянского муниципального образования </w:t>
      </w:r>
    </w:p>
    <w:p w:rsidR="007D68A7" w:rsidRPr="00BE1368" w:rsidRDefault="007D68A7" w:rsidP="007D68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E1368">
        <w:rPr>
          <w:rFonts w:ascii="Times New Roman" w:hAnsi="Times New Roman" w:cs="Times New Roman"/>
          <w:sz w:val="20"/>
          <w:szCs w:val="20"/>
        </w:rPr>
        <w:t>услугами культуры и спорта» на 2019-2024 годы</w:t>
      </w:r>
    </w:p>
    <w:p w:rsidR="007D68A7" w:rsidRPr="00BE1368" w:rsidRDefault="007D68A7" w:rsidP="007D6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D68A7" w:rsidRPr="00BE1368" w:rsidRDefault="007D68A7" w:rsidP="007D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составе и значениях показателей муниципальной программы</w:t>
      </w:r>
    </w:p>
    <w:p w:rsidR="007D68A7" w:rsidRPr="00F46FC5" w:rsidRDefault="007D68A7" w:rsidP="007D68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>«Создание условий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C5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7D68A7" w:rsidRPr="00F46FC5" w:rsidRDefault="007D68A7" w:rsidP="007D68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C5">
        <w:rPr>
          <w:rFonts w:ascii="Times New Roman" w:hAnsi="Times New Roman" w:cs="Times New Roman"/>
          <w:b/>
          <w:sz w:val="24"/>
          <w:szCs w:val="24"/>
        </w:rPr>
        <w:t>услугами культуры и спорта»</w:t>
      </w:r>
    </w:p>
    <w:p w:rsidR="007D68A7" w:rsidRPr="00F46FC5" w:rsidRDefault="007D68A7" w:rsidP="007D68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C5">
        <w:rPr>
          <w:rFonts w:ascii="Times New Roman" w:hAnsi="Times New Roman" w:cs="Times New Roman"/>
          <w:b/>
          <w:sz w:val="24"/>
          <w:szCs w:val="24"/>
        </w:rPr>
        <w:t>на 2019-2024 годы</w:t>
      </w:r>
    </w:p>
    <w:p w:rsidR="007D68A7" w:rsidRPr="00BE1368" w:rsidRDefault="007D68A7" w:rsidP="007D68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394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2320"/>
        <w:gridCol w:w="709"/>
        <w:gridCol w:w="992"/>
        <w:gridCol w:w="992"/>
        <w:gridCol w:w="993"/>
        <w:gridCol w:w="992"/>
        <w:gridCol w:w="992"/>
        <w:gridCol w:w="1134"/>
        <w:gridCol w:w="992"/>
        <w:gridCol w:w="3574"/>
      </w:tblGrid>
      <w:tr w:rsidR="007D68A7" w:rsidRPr="00BE1368" w:rsidTr="008F400F">
        <w:trPr>
          <w:trHeight w:val="30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7D68A7" w:rsidRPr="00BE1368" w:rsidTr="008F400F">
        <w:trPr>
          <w:trHeight w:val="30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</w:tr>
      <w:tr w:rsidR="007D68A7" w:rsidRPr="00BE1368" w:rsidTr="008F400F">
        <w:trPr>
          <w:trHeight w:val="3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D68A7" w:rsidRPr="00BE1368" w:rsidTr="008F400F">
        <w:trPr>
          <w:trHeight w:val="300"/>
          <w:jc w:val="center"/>
        </w:trPr>
        <w:tc>
          <w:tcPr>
            <w:tcW w:w="143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«Развитие культуры, досуга, физической культуры и спорта Слюдянского муниципального образования на 2019-2024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68A7" w:rsidRPr="00BE1368" w:rsidTr="008F400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бюджетного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15 095 628,00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 укрепление материально-технической базы культурных и спортивных сооружений;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квалификации работников физической культуры и спорта в муниципальном бюджетном учреждении «Центр спорта, культы и досуга» г.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сооружений, зданий, помещений и прилегающих территорий муниципального бюджетного учреждения «Центр спорта, культуры и досуга». </w:t>
            </w:r>
          </w:p>
        </w:tc>
      </w:tr>
      <w:tr w:rsidR="007D68A7" w:rsidRPr="00BE1368" w:rsidTr="008F400F">
        <w:trPr>
          <w:trHeight w:val="54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Мероприятие:</w:t>
            </w: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в организации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21 438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культурных традиций населения, возрождение традиций народной культуры;</w:t>
            </w:r>
          </w:p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активизация </w:t>
            </w:r>
          </w:p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в участии в культурной жизни города и развитие творческих способностей;</w:t>
            </w:r>
          </w:p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культурного досуга и отдыха населения;</w:t>
            </w:r>
          </w:p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правонарушений, преступности и наркомании среди детей и подростков, молодежи через организацию досуга;</w:t>
            </w:r>
          </w:p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посещения населением клубов по интересам;</w:t>
            </w:r>
          </w:p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библиотечной и клубной работы;</w:t>
            </w:r>
          </w:p>
          <w:p w:rsidR="007D68A7" w:rsidRPr="00BE1368" w:rsidRDefault="007D68A7" w:rsidP="008F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качества проводимых мероприятий.</w:t>
            </w:r>
          </w:p>
        </w:tc>
      </w:tr>
      <w:tr w:rsidR="007D68A7" w:rsidRPr="00BE1368" w:rsidTr="008F400F">
        <w:trPr>
          <w:trHeight w:val="9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мероприятия, посвящённого крещению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народных традиций, организации традиционных массовых купаний.</w:t>
            </w:r>
          </w:p>
        </w:tc>
      </w:tr>
      <w:tr w:rsidR="007D68A7" w:rsidRPr="00BE1368" w:rsidTr="008F400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Рождественских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отдых среди населения, создание праздничной атмосферы.</w:t>
            </w:r>
          </w:p>
        </w:tc>
      </w:tr>
      <w:tr w:rsidR="007D68A7" w:rsidRPr="00BE1368" w:rsidTr="008F400F">
        <w:trPr>
          <w:trHeight w:val="10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 «Широкая масленица»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народных традиций, создание праздничной атмосферы.</w:t>
            </w:r>
          </w:p>
        </w:tc>
      </w:tr>
      <w:tr w:rsidR="007D68A7" w:rsidRPr="00BE1368" w:rsidTr="008F400F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«Поздравь солдата»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военнослужащих срочной военной службы Слюдянского городского поселения.</w:t>
            </w:r>
          </w:p>
        </w:tc>
      </w:tr>
      <w:tr w:rsidR="007D68A7" w:rsidRPr="00BE1368" w:rsidTr="008F400F">
        <w:trPr>
          <w:trHeight w:val="7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защитника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отдых среди населения, создание праздничной атмосферы.</w:t>
            </w:r>
          </w:p>
        </w:tc>
      </w:tr>
      <w:tr w:rsidR="007D68A7" w:rsidRPr="00BE1368" w:rsidTr="008F400F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 «Мой папа лучший»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«Ледяная сказка Байкала»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жителей Слюдянского городского поселения к активным формам досуга, активизация детей и подростков для участия в культурной жизни города, развитие творческих способностей жителей города.</w:t>
            </w:r>
          </w:p>
        </w:tc>
      </w:tr>
      <w:tr w:rsidR="007D68A7" w:rsidRPr="00BE1368" w:rsidTr="008F400F">
        <w:trPr>
          <w:trHeight w:val="14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семейного праздника «Милая мама моя», посвященного Дню 8 марта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6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«Для милых дам»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Чествование женщин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представительниц трудовых коллективов.</w:t>
            </w:r>
          </w:p>
        </w:tc>
      </w:tr>
      <w:tr w:rsidR="007D68A7" w:rsidRPr="00BE1368" w:rsidTr="008F400F">
        <w:trPr>
          <w:trHeight w:val="1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8 марта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Чествование семей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представителей трудовых коллективов, создание праздничной атмосферы.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мероприятия, посвященного Дню работников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Чествование работников культуры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представителей творческих коллективов, Домов Культуры, Школы искусств Слюдянского городского поселения.</w:t>
            </w:r>
          </w:p>
        </w:tc>
      </w:tr>
      <w:tr w:rsidR="007D68A7" w:rsidRPr="00BE1368" w:rsidTr="008F400F">
        <w:trPr>
          <w:trHeight w:val="1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«Читаем всей семьей» - праздник к всемирному Дню книги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15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«Там каждый был героем!», посвященного Дню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истории ВОВ и дань памяти в великое дело Победы.</w:t>
            </w:r>
          </w:p>
        </w:tc>
      </w:tr>
      <w:tr w:rsidR="007D68A7" w:rsidRPr="00BE1368" w:rsidTr="008F400F">
        <w:trPr>
          <w:trHeight w:val="8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«Праздник нашего двора»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детей и родителей.</w:t>
            </w:r>
          </w:p>
        </w:tc>
      </w:tr>
      <w:tr w:rsidR="007D68A7" w:rsidRPr="00BE1368" w:rsidTr="008F400F">
        <w:trPr>
          <w:trHeight w:val="5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вечеров вальса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досуга населения г.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 - праздник Слюдянского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празднования Дня Победы в ВОВ, патриотическое воспитание подрастающего поколения.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«Не забудем никогда», посвященное «Дню Победы»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городского праздника «День защиты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Массовое празднование Дня защиты детей населением Слюдянского городского поселения.</w:t>
            </w:r>
          </w:p>
        </w:tc>
      </w:tr>
      <w:tr w:rsidR="007D68A7" w:rsidRPr="00BE1368" w:rsidTr="008F400F">
        <w:trPr>
          <w:trHeight w:val="8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Общегородской последний звонок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Чествование выпускников школ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создание праздничной атмосферы.</w:t>
            </w:r>
          </w:p>
        </w:tc>
      </w:tr>
      <w:tr w:rsidR="007D68A7" w:rsidRPr="00BE1368" w:rsidTr="008F400F">
        <w:trPr>
          <w:trHeight w:val="9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защиты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 для детей, воспитание чувств дружбы и ответственности, укрепление здоровья.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«День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 и популяризация государственных символов России среди населения Слюдянского муниципального образования.</w:t>
            </w:r>
          </w:p>
        </w:tc>
      </w:tr>
      <w:tr w:rsidR="007D68A7" w:rsidRPr="00BE1368" w:rsidTr="008F400F">
        <w:trPr>
          <w:trHeight w:val="10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«Семья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отдых среди населения, создание чувства сплоченности, ответственности и дружбы семьи.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праздника, посвященного Дню рыбака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отдых, воспитание чувств уважения к рыбакам, привлечение населения к традициям поселка.</w:t>
            </w:r>
          </w:p>
        </w:tc>
      </w:tr>
      <w:tr w:rsidR="007D68A7" w:rsidRPr="00BE1368" w:rsidTr="008F400F">
        <w:trPr>
          <w:trHeight w:val="10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«День памяти и скорби»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подрастающего поколения и населения Слюдянского городского населения.</w:t>
            </w:r>
          </w:p>
        </w:tc>
      </w:tr>
      <w:tr w:rsidR="007D68A7" w:rsidRPr="00BE1368" w:rsidTr="008F400F">
        <w:trPr>
          <w:trHeight w:val="9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3 050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Массовое празднование Дня города населением Слюдянского городского поселения и гостями города.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массовых мероприятий, посвященных Дню физкультурника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среди спортсменов Слюдянского городского поселения.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«Волшебная переменка», посвященного Дню знаний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отдых для детей, создание праздничной атмосферы.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рождения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Символа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Слюдянка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Самореализация творческих способностей подрастающего поколения, знакомство детей и взрослых с символом тропы на Пик Черского – Бурундуком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Ерошей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«Окно в мир знаний» посвященное Дню знаний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10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мероприятие посвященного Международному дню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туристической зоны в городе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Слюдянка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68A7" w:rsidRPr="00BE1368" w:rsidTr="008F400F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мероприятия, посвященного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пожилых людей Слюдянского городского поселения, создание культурного отдыха.</w:t>
            </w:r>
          </w:p>
        </w:tc>
      </w:tr>
      <w:tr w:rsidR="007D68A7" w:rsidRPr="00BE1368" w:rsidTr="008F400F">
        <w:trPr>
          <w:trHeight w:val="12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«Творчества родник» в рамках Дней духовности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праздника «Во имя радости душевной», посвященного Дню пожилого человека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 уважения к людям пожилого возраста, общение людей старшего поколения.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«Милая мама моя», посвященного Дню матери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благодарности матерям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культурного отдыха.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«С этим именем связана жизнь», посвященного Дню матери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культурного отдыха женщин, воспитание чувств уважения к женщинам – матерям.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мероприятия «Слово о матери», посвященного Дню матери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10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мероприятия, посвященное декаде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Чествование инвалидов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культурного досуга.</w:t>
            </w:r>
          </w:p>
        </w:tc>
      </w:tr>
      <w:tr w:rsidR="007D68A7" w:rsidRPr="00BE1368" w:rsidTr="008F400F">
        <w:trPr>
          <w:trHeight w:val="9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«День Конституции»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 и популяризация государственных символов</w:t>
            </w:r>
          </w:p>
        </w:tc>
      </w:tr>
      <w:tr w:rsidR="007D68A7" w:rsidRPr="00BE1368" w:rsidTr="008F400F">
        <w:trPr>
          <w:trHeight w:val="1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«День рождения Деда Мороза»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со сказочным персонажем – Байкальским Дедом Морозим, развитие творческих способностей жителей города.</w:t>
            </w:r>
          </w:p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8A7" w:rsidRPr="00BE1368" w:rsidTr="008F400F">
        <w:trPr>
          <w:trHeight w:val="8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праздничной атмосферы, продолжение традиций.</w:t>
            </w:r>
          </w:p>
        </w:tc>
      </w:tr>
      <w:tr w:rsidR="007D68A7" w:rsidRPr="00BE1368" w:rsidTr="008F400F">
        <w:trPr>
          <w:trHeight w:val="16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«Новогодняя мозаика»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7D68A7" w:rsidRPr="00BE1368" w:rsidTr="008F400F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tabs>
                <w:tab w:val="left" w:pos="390"/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русских народных традиций, привлечение жителей Слюдянского муниципального образования к активным формам досуга, получение положительных эмоций, организация культурного досуга населения.</w:t>
            </w:r>
          </w:p>
        </w:tc>
      </w:tr>
      <w:tr w:rsidR="007D68A7" w:rsidRPr="00BE1368" w:rsidTr="008F400F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Мероприятие:</w:t>
            </w: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в организации спортивно-массовых, физкультурно-оздоровительных мероприятий, </w:t>
            </w: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мероприятиям: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3 982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жителей города, систематически занимающихся физической культурой и спортом, до 12 % от общего числа проживающих в городе;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усиление муниципального регулирования процессов развития физической культуры и спорта, создание и финансовое обеспечение единого городского календаря спортивно-массовых и физкультурно-оздоровительных мероприятий, что будет способствовать выработки системы подготовки и участия спортсменов разных возрастных </w:t>
            </w: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 на городские и областные соревнования;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 укрепление материально-технической базы обеспечивающей условия для занятий физической культурой и спортом и участия сборных команд города в областные и региональные соревнования, что повысит привлекательность и интерес к регулярным занятиям физической культурой и спортом;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адаптивной физической культуры и спорта.</w:t>
            </w:r>
          </w:p>
        </w:tc>
      </w:tr>
      <w:tr w:rsidR="007D68A7" w:rsidRPr="00BE1368" w:rsidTr="008F400F">
        <w:trPr>
          <w:trHeight w:val="8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города по бильярду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игры в бильярд, выявление сильнейших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бильярдистов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соревнования «Удаль молодецкая» среди детей, посвященного празднованию «Широкая масленица»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русских национальных традиций, организация активного отдыха, выявление сильнейшей команды.</w:t>
            </w:r>
          </w:p>
        </w:tc>
      </w:tr>
      <w:tr w:rsidR="007D68A7" w:rsidRPr="00BE1368" w:rsidTr="008F400F">
        <w:trPr>
          <w:trHeight w:val="8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ледовых автогонок «Байкал-2019-2024»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автомобильного спорта в Иркутской области, укрепление спортивных связей с регионами России.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турнира по хоккею с мячом среди мужских команд, посвященного закрытию зимнего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игры хоккея с мячом, укрепление здоровья, выявление сильнейшей команды.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"Хрустальный конёк" - соревнования по бегу на коньках на приз Байкальского Деда Мороза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индивидуальности мастерства, выявление сильнейших бегунов.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посвященных «Дню защитника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индивидуального и командного мастерства.</w:t>
            </w:r>
          </w:p>
        </w:tc>
      </w:tr>
      <w:tr w:rsidR="007D68A7" w:rsidRPr="00BE1368" w:rsidTr="008F400F">
        <w:trPr>
          <w:trHeight w:val="9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мужских команд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популяризация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футзала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68A7" w:rsidRPr="00BE1368" w:rsidTr="008F400F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лыжным гонкам «Лыжня     Байкала»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здоровья, организация активного отдыха населения.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Международного Фестиваля по ледяному плаванию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сильнейших пловцов в холодной воде, установление дружественных связей между поселениями.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волейболу среди женщин, посвященного Международному женскому Дню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здоровья, выявления сильнейшей команды, организация активного отдыха населения.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шахматам, посвященный Международному женскому дню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сильнейших команд города и района.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посвященных празднованию Дня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и подростков к регулярным занятиям физической культурой и спортом, выявление сильнейших спортсменов.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Чемпионата Сибирского Федерального округа по горным гонкам "Байкал-2019-2024"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здорового образа жизни, развитие автомобильного спорта. 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волейболу среди мужских команд, посвященный памяти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сильнейших команд, привлечение жителей города к активному отдыху.</w:t>
            </w:r>
          </w:p>
        </w:tc>
      </w:tr>
      <w:tr w:rsidR="007D68A7" w:rsidRPr="00BE1368" w:rsidTr="008F400F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посвященных Дню защиты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перспективных игроков, повышение индивидуального и командного духа.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регионального турнира по самбо "Кубок полковников"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молодого поколения в духе патриотизма и любви к Родине, обмен опытом, укрепление дружеских связей между спортсменами, тренерами и судьями.</w:t>
            </w:r>
          </w:p>
        </w:tc>
      </w:tr>
      <w:tr w:rsidR="007D68A7" w:rsidRPr="00BE1368" w:rsidTr="008F400F">
        <w:trPr>
          <w:trHeight w:val="5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традиционного регионального турнира по боксу «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бокса в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Слюдянском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образовании, повышение спортивного мастерства.</w:t>
            </w:r>
          </w:p>
        </w:tc>
      </w:tr>
      <w:tr w:rsidR="007D68A7" w:rsidRPr="00BE1368" w:rsidTr="008F400F">
        <w:trPr>
          <w:trHeight w:val="6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футболу среди мужских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досуга среди мужского населения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сопернический дух.</w:t>
            </w:r>
          </w:p>
        </w:tc>
      </w:tr>
      <w:tr w:rsidR="007D68A7" w:rsidRPr="00BE1368" w:rsidTr="008F400F">
        <w:trPr>
          <w:trHeight w:val="8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посвященных Дню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спортивного мастерства, организация досуга населения, выявление сильнейших спортсменов.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посвященных Дню физкультурника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индивидуального и командного мастерства укрепление здоровья, укрепление дружеских связей между соседними районами и республикой Бурятией.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лично-командного турнира по шахматам, посвященного Международному дню шахмат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вида спорта оп шахматам, организация активного отдыха населения.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 "Всей семьей на старт"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населения Слюдянского городского поселения к регулярным занятиям спортом.</w:t>
            </w:r>
          </w:p>
        </w:tc>
      </w:tr>
      <w:tr w:rsidR="007D68A7" w:rsidRPr="00BE1368" w:rsidTr="008F400F">
        <w:trPr>
          <w:trHeight w:val="10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главы Слюдянского МО по футболу среди команд мальчиков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и совершенствование мастерства футболистов, определение сильнейших команд, укрепление дружеских связей с регионами.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"Кубок России по альпинизму в дисциплине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скайраннинг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-марафон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спорта, укрепление культурных и дружественных связей между людьми разных регионов России.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соревнования «Веселые старты» среди предприятий и учреждений Слюдянского </w:t>
            </w: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Сплочение коллективов предприятий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культурного досуга.</w:t>
            </w:r>
          </w:p>
        </w:tc>
      </w:tr>
      <w:tr w:rsidR="007D68A7" w:rsidRPr="00BE1368" w:rsidTr="008F400F">
        <w:trPr>
          <w:trHeight w:val="5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соревнований, посвященных Дню знаний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подрастающего поколения, выявление перспективных игроков.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осеннего турнира по футболу среди подростковых и мужских команд, посвященного закрытию летнего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популяризация футбола, выявление перспективных игроков.</w:t>
            </w:r>
          </w:p>
        </w:tc>
      </w:tr>
      <w:tr w:rsidR="007D68A7" w:rsidRPr="00BE1368" w:rsidTr="008F400F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мотивирующих к занятиям спортом.</w:t>
            </w:r>
          </w:p>
        </w:tc>
      </w:tr>
      <w:tr w:rsidR="007D68A7" w:rsidRPr="00BE1368" w:rsidTr="008F400F">
        <w:trPr>
          <w:trHeight w:val="10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шахматам, посвященный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подрастающего поколения для игры в шахматы.</w:t>
            </w:r>
          </w:p>
        </w:tc>
      </w:tr>
      <w:tr w:rsidR="007D68A7" w:rsidRPr="00BE1368" w:rsidTr="008F400F">
        <w:trPr>
          <w:trHeight w:val="9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соревнований по баскетболу среди мужских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перспективных игроков, повышение индивидуального и командного мастерства.</w:t>
            </w:r>
          </w:p>
        </w:tc>
      </w:tr>
      <w:tr w:rsidR="007D68A7" w:rsidRPr="00BE1368" w:rsidTr="008F400F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художественной гимнастике и аэробике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художественной гимнастики и аэробики.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турнира по шахматам среди детей и подростков, посвященного Дню народного единства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подрастающего поколения для игры в шахматы.</w:t>
            </w:r>
          </w:p>
        </w:tc>
      </w:tr>
      <w:tr w:rsidR="007D68A7" w:rsidRPr="00BE1368" w:rsidTr="008F400F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лыжным гонкам, посвящённых празднованию Дня рождения Деда Мороза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населения Слюдянского городского поселения к регулярным занятиям лыжным спортом.</w:t>
            </w:r>
          </w:p>
        </w:tc>
      </w:tr>
      <w:tr w:rsidR="007D68A7" w:rsidRPr="00BE1368" w:rsidTr="008F400F">
        <w:trPr>
          <w:trHeight w:val="6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здоровья населения города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активного отдыха, повышение спортивного мастерства, установление дружественных связей между поселениями, привлечение населения Слюдянского городского поселения к регулярным занятиям спортом.</w:t>
            </w:r>
          </w:p>
        </w:tc>
      </w:tr>
      <w:tr w:rsidR="007D68A7" w:rsidRPr="00BE1368" w:rsidTr="008F400F">
        <w:trPr>
          <w:trHeight w:val="6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</w:t>
            </w: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11 939 531,00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A7" w:rsidRPr="00BE1368" w:rsidRDefault="007D68A7" w:rsidP="008F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12 439 801,00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и укрепление материально-технической базы культурных и спортивных сооружений;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повышение квалификации работников физической культуры и спорта в муниципальном бюджетном учреждении «Центр спорта, культы и досуга» г. </w:t>
            </w:r>
            <w:proofErr w:type="spellStart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68A7" w:rsidRPr="00BE1368" w:rsidRDefault="007D68A7" w:rsidP="008F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сооружений, зданий, помещений и прилегающих территорий муниципального бюджетного учреждения «Центр спорта, культуры и досуга». </w:t>
            </w:r>
          </w:p>
        </w:tc>
      </w:tr>
    </w:tbl>
    <w:p w:rsidR="001370C8" w:rsidRDefault="001370C8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380"/>
        <w:gridCol w:w="2466"/>
        <w:gridCol w:w="2357"/>
        <w:gridCol w:w="929"/>
        <w:gridCol w:w="929"/>
        <w:gridCol w:w="929"/>
        <w:gridCol w:w="929"/>
        <w:gridCol w:w="929"/>
        <w:gridCol w:w="929"/>
        <w:gridCol w:w="929"/>
      </w:tblGrid>
      <w:tr w:rsidR="007D68A7" w:rsidRPr="007D68A7" w:rsidTr="007D68A7">
        <w:trPr>
          <w:trHeight w:val="1350"/>
        </w:trPr>
        <w:tc>
          <w:tcPr>
            <w:tcW w:w="15640" w:type="dxa"/>
            <w:gridSpan w:val="10"/>
            <w:hideMark/>
          </w:tcPr>
          <w:p w:rsidR="007D68A7" w:rsidRPr="007D68A7" w:rsidRDefault="007D68A7" w:rsidP="007D68A7">
            <w:pPr>
              <w:jc w:val="right"/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lastRenderedPageBreak/>
              <w:t>Приложение 2</w:t>
            </w:r>
            <w:r w:rsidRPr="007D68A7">
              <w:rPr>
                <w:b/>
                <w:sz w:val="24"/>
                <w:szCs w:val="24"/>
              </w:rPr>
              <w:br/>
              <w:t xml:space="preserve">к муниципальной программе «Создание условий для организации </w:t>
            </w:r>
            <w:r w:rsidRPr="007D68A7">
              <w:rPr>
                <w:b/>
                <w:sz w:val="24"/>
                <w:szCs w:val="24"/>
              </w:rPr>
              <w:br/>
              <w:t xml:space="preserve">досуга и обеспечения жителей Слюдянского муниципального образования </w:t>
            </w:r>
            <w:r w:rsidRPr="007D68A7">
              <w:rPr>
                <w:b/>
                <w:sz w:val="24"/>
                <w:szCs w:val="24"/>
              </w:rPr>
              <w:br/>
              <w:t>услугами культуры и спорта» на 2019-2024 годы</w:t>
            </w:r>
          </w:p>
        </w:tc>
      </w:tr>
      <w:tr w:rsidR="007D68A7" w:rsidRPr="007D68A7" w:rsidTr="007D68A7">
        <w:trPr>
          <w:trHeight w:val="1395"/>
        </w:trPr>
        <w:tc>
          <w:tcPr>
            <w:tcW w:w="15640" w:type="dxa"/>
            <w:gridSpan w:val="10"/>
            <w:hideMark/>
          </w:tcPr>
          <w:p w:rsidR="007D68A7" w:rsidRPr="007D68A7" w:rsidRDefault="007D68A7" w:rsidP="007D68A7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A7">
              <w:rPr>
                <w:b/>
                <w:bCs/>
                <w:sz w:val="24"/>
                <w:szCs w:val="24"/>
              </w:rPr>
              <w:t>Объем и источники финансирования муниципальной программы                                                                                                                                                                                 «Создание условий для организации досуга и обеспечения жителей</w:t>
            </w:r>
            <w:r w:rsidRPr="007D68A7">
              <w:rPr>
                <w:b/>
                <w:bCs/>
                <w:sz w:val="24"/>
                <w:szCs w:val="24"/>
              </w:rPr>
              <w:br/>
              <w:t>Слюдянского муниципального образования услугами культуры и спорта»</w:t>
            </w:r>
            <w:r w:rsidRPr="007D68A7">
              <w:rPr>
                <w:b/>
                <w:bCs/>
                <w:sz w:val="24"/>
                <w:szCs w:val="24"/>
              </w:rPr>
              <w:br/>
              <w:t>на 2019-2024 годы</w:t>
            </w:r>
          </w:p>
        </w:tc>
      </w:tr>
      <w:tr w:rsidR="007D68A7" w:rsidRPr="007D68A7" w:rsidTr="007D68A7">
        <w:trPr>
          <w:trHeight w:val="330"/>
        </w:trPr>
        <w:tc>
          <w:tcPr>
            <w:tcW w:w="3680" w:type="dxa"/>
            <w:noWrap/>
            <w:hideMark/>
          </w:tcPr>
          <w:p w:rsidR="007D68A7" w:rsidRPr="007D68A7" w:rsidRDefault="007D68A7" w:rsidP="007D6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</w:tr>
      <w:tr w:rsidR="007D68A7" w:rsidRPr="007D68A7" w:rsidTr="007D68A7">
        <w:trPr>
          <w:trHeight w:val="840"/>
        </w:trPr>
        <w:tc>
          <w:tcPr>
            <w:tcW w:w="3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80" w:type="dxa"/>
            <w:vMerge w:val="restart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60" w:type="dxa"/>
            <w:vMerge w:val="restart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Объем финансирования</w:t>
            </w:r>
          </w:p>
        </w:tc>
      </w:tr>
      <w:tr w:rsidR="007D68A7" w:rsidRPr="007D68A7" w:rsidTr="007D68A7">
        <w:trPr>
          <w:trHeight w:val="34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(тыс. руб.)</w:t>
            </w:r>
          </w:p>
        </w:tc>
      </w:tr>
      <w:tr w:rsidR="007D68A7" w:rsidRPr="007D68A7" w:rsidTr="007D68A7">
        <w:trPr>
          <w:trHeight w:val="46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2024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9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 w:val="restart"/>
            <w:hideMark/>
          </w:tcPr>
          <w:p w:rsidR="007D68A7" w:rsidRPr="007D68A7" w:rsidRDefault="007D68A7">
            <w:pPr>
              <w:rPr>
                <w:b/>
                <w:bCs/>
                <w:sz w:val="24"/>
                <w:szCs w:val="24"/>
              </w:rPr>
            </w:pPr>
            <w:r w:rsidRPr="007D68A7">
              <w:rPr>
                <w:b/>
                <w:bCs/>
                <w:sz w:val="24"/>
                <w:szCs w:val="24"/>
              </w:rPr>
              <w:t xml:space="preserve">Программа: «Создание условий для организации </w:t>
            </w:r>
            <w:r w:rsidRPr="007D68A7">
              <w:rPr>
                <w:b/>
                <w:bCs/>
                <w:sz w:val="24"/>
                <w:szCs w:val="24"/>
              </w:rPr>
              <w:br/>
              <w:t xml:space="preserve">досуга и обеспечения жителей Слюдянского муниципального образования </w:t>
            </w:r>
            <w:r w:rsidRPr="007D68A7">
              <w:rPr>
                <w:b/>
                <w:bCs/>
                <w:sz w:val="24"/>
                <w:szCs w:val="24"/>
              </w:rPr>
              <w:br/>
              <w:t>услугами культуры и спорта» на 2019-2024 годы</w:t>
            </w:r>
          </w:p>
        </w:tc>
        <w:tc>
          <w:tcPr>
            <w:tcW w:w="2680" w:type="dxa"/>
            <w:vMerge w:val="restart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Слюд</w:t>
            </w:r>
            <w:r w:rsidRPr="007D68A7">
              <w:rPr>
                <w:b/>
                <w:sz w:val="24"/>
                <w:szCs w:val="24"/>
              </w:rPr>
              <w:t>янског</w:t>
            </w:r>
            <w:r>
              <w:rPr>
                <w:b/>
                <w:sz w:val="24"/>
                <w:szCs w:val="24"/>
              </w:rPr>
              <w:t xml:space="preserve">о городского поселения </w:t>
            </w: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93074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15095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15596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810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93074,1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15095,1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15"/>
        </w:trPr>
        <w:tc>
          <w:tcPr>
            <w:tcW w:w="3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bCs/>
                <w:sz w:val="24"/>
                <w:szCs w:val="24"/>
              </w:rPr>
              <w:t>Основное мероприятие: обеспечение деятельности бюджетного учреждения</w:t>
            </w:r>
            <w:r w:rsidRPr="007D68A7">
              <w:rPr>
                <w:b/>
                <w:sz w:val="24"/>
                <w:szCs w:val="24"/>
              </w:rPr>
              <w:t>,  в том числе по мероприятиям:</w:t>
            </w:r>
          </w:p>
        </w:tc>
        <w:tc>
          <w:tcPr>
            <w:tcW w:w="2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Слюд</w:t>
            </w:r>
            <w:r w:rsidRPr="007D68A7">
              <w:rPr>
                <w:b/>
                <w:sz w:val="24"/>
                <w:szCs w:val="24"/>
              </w:rPr>
              <w:t>янског</w:t>
            </w:r>
            <w:r>
              <w:rPr>
                <w:b/>
                <w:sz w:val="24"/>
                <w:szCs w:val="24"/>
              </w:rPr>
              <w:t>о городского поселения</w:t>
            </w: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 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93074,1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15095,1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780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93074,1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15095,1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15595,8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1. Укрепление материально-технической базы учреждения</w:t>
            </w:r>
          </w:p>
        </w:tc>
        <w:tc>
          <w:tcPr>
            <w:tcW w:w="2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Слюд</w:t>
            </w:r>
            <w:r w:rsidRPr="007D68A7">
              <w:rPr>
                <w:b/>
                <w:sz w:val="24"/>
                <w:szCs w:val="24"/>
              </w:rPr>
              <w:t>янског</w:t>
            </w:r>
            <w:r>
              <w:rPr>
                <w:b/>
                <w:sz w:val="24"/>
                <w:szCs w:val="24"/>
              </w:rPr>
              <w:t>о городского поселения</w:t>
            </w: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74139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11939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780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74139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11939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12440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2. Поддержка в организации культурно-массовых мероприятий</w:t>
            </w:r>
          </w:p>
        </w:tc>
        <w:tc>
          <w:tcPr>
            <w:tcW w:w="2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Слюд</w:t>
            </w:r>
            <w:r w:rsidRPr="007D68A7">
              <w:rPr>
                <w:b/>
                <w:sz w:val="24"/>
                <w:szCs w:val="24"/>
              </w:rPr>
              <w:t>янског</w:t>
            </w:r>
            <w:r>
              <w:rPr>
                <w:b/>
                <w:sz w:val="24"/>
                <w:szCs w:val="24"/>
              </w:rPr>
              <w:t>о городского поселения</w:t>
            </w: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11409,6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780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11409,6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1901,6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3.Поддержка в организации спортивно-массовых, физкультурно-оздоровительных мероприятий</w:t>
            </w:r>
          </w:p>
        </w:tc>
        <w:tc>
          <w:tcPr>
            <w:tcW w:w="2680" w:type="dxa"/>
            <w:vMerge w:val="restart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Слюд</w:t>
            </w:r>
            <w:r w:rsidRPr="007D68A7">
              <w:rPr>
                <w:b/>
                <w:sz w:val="24"/>
                <w:szCs w:val="24"/>
              </w:rPr>
              <w:t>янског</w:t>
            </w:r>
            <w:r>
              <w:rPr>
                <w:b/>
                <w:sz w:val="24"/>
                <w:szCs w:val="24"/>
              </w:rPr>
              <w:t>о городского поселения</w:t>
            </w: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7525,5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1254,5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780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7525,5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1254,5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1254,2</w:t>
            </w:r>
          </w:p>
        </w:tc>
      </w:tr>
      <w:tr w:rsidR="007D68A7" w:rsidRPr="007D68A7" w:rsidTr="007D68A7">
        <w:trPr>
          <w:trHeight w:val="315"/>
        </w:trPr>
        <w:tc>
          <w:tcPr>
            <w:tcW w:w="3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7D68A7" w:rsidRPr="007D68A7" w:rsidRDefault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7D68A7" w:rsidRPr="007D68A7" w:rsidRDefault="007D68A7" w:rsidP="007D68A7">
            <w:pPr>
              <w:rPr>
                <w:b/>
                <w:sz w:val="24"/>
                <w:szCs w:val="24"/>
              </w:rPr>
            </w:pPr>
            <w:r w:rsidRPr="007D68A7">
              <w:rPr>
                <w:b/>
                <w:sz w:val="24"/>
                <w:szCs w:val="24"/>
              </w:rPr>
              <w:t>0</w:t>
            </w:r>
          </w:p>
        </w:tc>
      </w:tr>
    </w:tbl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Pr="007D68A7" w:rsidRDefault="007D68A7">
      <w:pPr>
        <w:rPr>
          <w:rFonts w:ascii="Times New Roman" w:hAnsi="Times New Roman" w:cs="Times New Roman"/>
          <w:b/>
          <w:sz w:val="24"/>
          <w:szCs w:val="24"/>
        </w:rPr>
      </w:pPr>
    </w:p>
    <w:p w:rsidR="007D68A7" w:rsidRPr="007D68A7" w:rsidRDefault="007D68A7" w:rsidP="007D68A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8A7">
        <w:rPr>
          <w:rFonts w:ascii="Times New Roman" w:hAnsi="Times New Roman" w:cs="Times New Roman"/>
          <w:sz w:val="24"/>
          <w:szCs w:val="24"/>
        </w:rPr>
        <w:t>Приложение №3,</w:t>
      </w:r>
    </w:p>
    <w:p w:rsidR="007D68A7" w:rsidRPr="007D68A7" w:rsidRDefault="007D68A7" w:rsidP="007D68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68A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«Создание условий для организации </w:t>
      </w:r>
    </w:p>
    <w:p w:rsidR="007D68A7" w:rsidRPr="007D68A7" w:rsidRDefault="007D68A7" w:rsidP="007D68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68A7">
        <w:rPr>
          <w:rFonts w:ascii="Times New Roman" w:hAnsi="Times New Roman" w:cs="Times New Roman"/>
          <w:sz w:val="24"/>
          <w:szCs w:val="24"/>
        </w:rPr>
        <w:t xml:space="preserve">досуга и обеспечения жителей Слюдянского муниципального образования </w:t>
      </w:r>
    </w:p>
    <w:p w:rsidR="007D68A7" w:rsidRPr="007D68A7" w:rsidRDefault="007D68A7" w:rsidP="007D68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68A7">
        <w:rPr>
          <w:rFonts w:ascii="Times New Roman" w:hAnsi="Times New Roman" w:cs="Times New Roman"/>
          <w:sz w:val="24"/>
          <w:szCs w:val="24"/>
        </w:rPr>
        <w:t>услугами культуры и спорта» на 2019-2024 годы</w:t>
      </w:r>
    </w:p>
    <w:p w:rsidR="007D68A7" w:rsidRPr="007D68A7" w:rsidRDefault="007D68A7" w:rsidP="007D68A7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D68A7" w:rsidRPr="007D68A7" w:rsidRDefault="007D68A7" w:rsidP="007D68A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8A7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7D68A7" w:rsidRPr="007D68A7" w:rsidRDefault="007D68A7" w:rsidP="007D68A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8A7">
        <w:rPr>
          <w:rFonts w:ascii="Times New Roman" w:hAnsi="Times New Roman" w:cs="Times New Roman"/>
          <w:b/>
          <w:sz w:val="24"/>
          <w:szCs w:val="24"/>
        </w:rPr>
        <w:t>сводных показателей муниципальных заданий на оказание муниципальных услуг (работ)</w:t>
      </w:r>
    </w:p>
    <w:p w:rsidR="007D68A7" w:rsidRPr="007D68A7" w:rsidRDefault="007D68A7" w:rsidP="007D68A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8A7">
        <w:rPr>
          <w:rFonts w:ascii="Times New Roman" w:hAnsi="Times New Roman" w:cs="Times New Roman"/>
          <w:b/>
          <w:sz w:val="24"/>
          <w:szCs w:val="24"/>
        </w:rPr>
        <w:t>муниципальными учреждениями Слюдянского муниципального образования в рамках муниципальной программы</w:t>
      </w:r>
    </w:p>
    <w:p w:rsidR="007D68A7" w:rsidRPr="007D68A7" w:rsidRDefault="007D68A7" w:rsidP="007D68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A7"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</w:t>
      </w:r>
    </w:p>
    <w:p w:rsidR="007D68A7" w:rsidRPr="007D68A7" w:rsidRDefault="007D68A7" w:rsidP="007D68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A7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 услугами культуры и спорта»</w:t>
      </w:r>
    </w:p>
    <w:p w:rsidR="007D68A7" w:rsidRPr="007D68A7" w:rsidRDefault="007D68A7" w:rsidP="007D68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A7">
        <w:rPr>
          <w:rFonts w:ascii="Times New Roman" w:hAnsi="Times New Roman" w:cs="Times New Roman"/>
          <w:b/>
          <w:sz w:val="24"/>
          <w:szCs w:val="24"/>
        </w:rPr>
        <w:t>на 2019-2024 годы</w:t>
      </w:r>
    </w:p>
    <w:p w:rsidR="007D68A7" w:rsidRPr="007D68A7" w:rsidRDefault="007D68A7" w:rsidP="007D68A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D68A7" w:rsidRPr="007D68A7" w:rsidTr="007D68A7">
        <w:tc>
          <w:tcPr>
            <w:tcW w:w="562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№ п/п</w:t>
            </w:r>
          </w:p>
        </w:tc>
        <w:tc>
          <w:tcPr>
            <w:tcW w:w="1990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Наименование программы (подпрограммы), основного мероприятия, муниципальной услуги (работы)</w:t>
            </w:r>
          </w:p>
        </w:tc>
        <w:tc>
          <w:tcPr>
            <w:tcW w:w="2835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Наименование показателя объёма услуги (работы), единица измерения</w:t>
            </w:r>
          </w:p>
        </w:tc>
        <w:tc>
          <w:tcPr>
            <w:tcW w:w="5103" w:type="dxa"/>
            <w:gridSpan w:val="6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Значение показателя объема услуги</w:t>
            </w:r>
          </w:p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(работы)</w:t>
            </w:r>
          </w:p>
        </w:tc>
        <w:tc>
          <w:tcPr>
            <w:tcW w:w="5103" w:type="dxa"/>
            <w:gridSpan w:val="6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Расходы на оказание муниципальной услуги (выполнение работы), тыс. руб.</w:t>
            </w:r>
          </w:p>
        </w:tc>
      </w:tr>
      <w:tr w:rsidR="007D68A7" w:rsidRPr="007D68A7" w:rsidTr="007D68A7"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7D68A7">
              <w:t>2019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7D68A7">
              <w:t>2020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2023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2019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2024</w:t>
            </w:r>
          </w:p>
        </w:tc>
      </w:tr>
      <w:tr w:rsidR="007D68A7" w:rsidRPr="007D68A7" w:rsidTr="007D68A7">
        <w:tc>
          <w:tcPr>
            <w:tcW w:w="562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</w:t>
            </w:r>
          </w:p>
        </w:tc>
        <w:tc>
          <w:tcPr>
            <w:tcW w:w="199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</w:t>
            </w:r>
          </w:p>
        </w:tc>
        <w:tc>
          <w:tcPr>
            <w:tcW w:w="2835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3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5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6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7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8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9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12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13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15</w:t>
            </w:r>
          </w:p>
        </w:tc>
      </w:tr>
      <w:tr w:rsidR="007D68A7" w:rsidRPr="007D68A7" w:rsidTr="007D68A7">
        <w:tc>
          <w:tcPr>
            <w:tcW w:w="562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</w:t>
            </w:r>
          </w:p>
        </w:tc>
        <w:tc>
          <w:tcPr>
            <w:tcW w:w="15031" w:type="dxa"/>
            <w:gridSpan w:val="14"/>
          </w:tcPr>
          <w:p w:rsidR="007D68A7" w:rsidRPr="007D68A7" w:rsidRDefault="007D68A7" w:rsidP="008F400F">
            <w:pPr>
              <w:jc w:val="center"/>
              <w:outlineLvl w:val="0"/>
              <w:rPr>
                <w:sz w:val="22"/>
                <w:szCs w:val="22"/>
              </w:rPr>
            </w:pPr>
            <w:r w:rsidRPr="007D68A7">
              <w:rPr>
                <w:b/>
                <w:sz w:val="22"/>
                <w:szCs w:val="22"/>
              </w:rPr>
              <w:t>Подпрограмма</w:t>
            </w:r>
            <w:r w:rsidRPr="007D68A7">
              <w:rPr>
                <w:sz w:val="22"/>
                <w:szCs w:val="22"/>
              </w:rPr>
              <w:t>: Развитие культуры и досуга Слюдянского муниципального образования на 2019-2024гг.</w:t>
            </w:r>
          </w:p>
          <w:p w:rsidR="007D68A7" w:rsidRPr="007D68A7" w:rsidRDefault="007D68A7" w:rsidP="008F400F">
            <w:pPr>
              <w:outlineLvl w:val="0"/>
            </w:pPr>
            <w:r w:rsidRPr="007D68A7">
              <w:rPr>
                <w:b/>
                <w:sz w:val="22"/>
                <w:szCs w:val="22"/>
              </w:rPr>
              <w:t xml:space="preserve">                                   в том числе по мероприятиям:</w:t>
            </w:r>
          </w:p>
        </w:tc>
      </w:tr>
      <w:tr w:rsidR="007D68A7" w:rsidRPr="007D68A7" w:rsidTr="007D68A7">
        <w:trPr>
          <w:trHeight w:val="642"/>
        </w:trPr>
        <w:tc>
          <w:tcPr>
            <w:tcW w:w="562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1.1</w:t>
            </w:r>
          </w:p>
        </w:tc>
        <w:tc>
          <w:tcPr>
            <w:tcW w:w="1990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7D68A7">
              <w:t>Организация библиотечного обслуживания, комплектование и обеспечение сохранности библиотечного фонда библиотеки семейного чтения</w:t>
            </w: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Сохранность количества получателей услуги, %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10000</w:t>
            </w:r>
          </w:p>
        </w:tc>
      </w:tr>
      <w:tr w:rsidR="007D68A7" w:rsidRPr="007D68A7" w:rsidTr="007D68A7">
        <w:trPr>
          <w:trHeight w:val="566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Количество книговыдачи, кол-во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48658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48700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48700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48700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48700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48700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proofErr w:type="spellStart"/>
            <w:r w:rsidRPr="007D68A7">
              <w:t>Обновляемость</w:t>
            </w:r>
            <w:proofErr w:type="spellEnd"/>
            <w:r w:rsidRPr="007D68A7">
              <w:t xml:space="preserve"> библиотечных фондов, %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  <w:r w:rsidRPr="007D68A7">
              <w:t>2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  <w:r w:rsidRPr="007D68A7">
              <w:t>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  <w:r w:rsidRPr="007D68A7">
              <w:t>2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  <w:r w:rsidRPr="007D68A7">
              <w:t>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  <w:r w:rsidRPr="007D68A7">
              <w:t>5000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  <w:r w:rsidRPr="007D68A7">
              <w:t>5000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  <w:r w:rsidRPr="007D68A7">
              <w:t>5000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  <w:r w:rsidRPr="007D68A7">
              <w:t>5000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  <w:r w:rsidRPr="007D68A7">
              <w:t>5000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>
              <w:t>Книг обеспеченно</w:t>
            </w:r>
            <w:r w:rsidRPr="007D68A7">
              <w:t>сть,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 на 1 жителя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 на 1 читателя, экз.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outlineLvl w:val="0"/>
            </w:pPr>
          </w:p>
          <w:p w:rsidR="007D68A7" w:rsidRPr="007D68A7" w:rsidRDefault="007D68A7" w:rsidP="008F400F">
            <w:pPr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1,15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13,8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1,15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13,8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1,15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13,8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1,15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13,8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1,15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13,8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1,15</w:t>
            </w: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13,8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Количество пользователей, ед.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1549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1549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1549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1549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1549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1549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Посещаемость, кол-во посещений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15420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15420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15420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15420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15420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15420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 xml:space="preserve">Число </w:t>
            </w:r>
            <w:proofErr w:type="spellStart"/>
            <w:r w:rsidRPr="007D68A7">
              <w:t>компьютезированных</w:t>
            </w:r>
            <w:proofErr w:type="spellEnd"/>
            <w:r w:rsidRPr="007D68A7">
              <w:t xml:space="preserve"> мест, шт.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Количество выданных библиографических справок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460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460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460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460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460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460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30000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30000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30000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30000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30000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30000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 xml:space="preserve">1.2 </w:t>
            </w:r>
          </w:p>
        </w:tc>
        <w:tc>
          <w:tcPr>
            <w:tcW w:w="1990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7D68A7">
              <w:t>Организация досуга населения Слюдянского городского поселения, проведение культурно-массовых мероприятий</w:t>
            </w: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Сохранность количества получаемой услуги, %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662943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662943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662943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662943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662943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662943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Результаты деятельности (количество проведённых мероприятий)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44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44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44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2785613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2785613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2785613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2785613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2785613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2785613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</w:tcPr>
          <w:p w:rsidR="007D68A7" w:rsidRPr="007D68A7" w:rsidRDefault="007D68A7" w:rsidP="008F400F">
            <w:pPr>
              <w:spacing w:line="240" w:lineRule="atLeast"/>
              <w:outlineLvl w:val="0"/>
            </w:pPr>
            <w:r w:rsidRPr="007D68A7">
              <w:t>1.4</w:t>
            </w:r>
          </w:p>
        </w:tc>
        <w:tc>
          <w:tcPr>
            <w:tcW w:w="1990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Уборка территорий специализированным транспортом для проведения культурно-массовых мероприятий</w:t>
            </w:r>
          </w:p>
        </w:tc>
        <w:tc>
          <w:tcPr>
            <w:tcW w:w="2835" w:type="dxa"/>
          </w:tcPr>
          <w:p w:rsidR="007D68A7" w:rsidRPr="007D68A7" w:rsidRDefault="007D68A7" w:rsidP="008F400F">
            <w:pPr>
              <w:outlineLvl w:val="0"/>
            </w:pPr>
          </w:p>
          <w:p w:rsidR="007D68A7" w:rsidRPr="007D68A7" w:rsidRDefault="007D68A7" w:rsidP="008F400F">
            <w:pPr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Количество территорий, шт.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2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</w:p>
          <w:p w:rsidR="007D68A7" w:rsidRPr="007D68A7" w:rsidRDefault="007D68A7" w:rsidP="008F400F">
            <w:pPr>
              <w:jc w:val="center"/>
            </w:pPr>
            <w:r w:rsidRPr="007D68A7">
              <w:t>---</w:t>
            </w:r>
          </w:p>
        </w:tc>
      </w:tr>
      <w:tr w:rsidR="007D68A7" w:rsidRPr="007D68A7" w:rsidTr="007D68A7">
        <w:trPr>
          <w:trHeight w:val="482"/>
        </w:trPr>
        <w:tc>
          <w:tcPr>
            <w:tcW w:w="562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</w:t>
            </w:r>
          </w:p>
        </w:tc>
        <w:tc>
          <w:tcPr>
            <w:tcW w:w="15031" w:type="dxa"/>
            <w:gridSpan w:val="14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rPr>
                <w:b/>
              </w:rPr>
              <w:t>Подпрограмма</w:t>
            </w:r>
            <w:r w:rsidRPr="007D68A7">
              <w:t>: Развитие физической культуры и спорта Слюдянского муниципального образования на 2019-2024гг.</w:t>
            </w:r>
          </w:p>
          <w:p w:rsidR="007D68A7" w:rsidRPr="007D68A7" w:rsidRDefault="007D68A7" w:rsidP="008F400F">
            <w:pPr>
              <w:outlineLvl w:val="0"/>
            </w:pPr>
            <w:r w:rsidRPr="007D68A7">
              <w:rPr>
                <w:b/>
              </w:rPr>
              <w:t xml:space="preserve">                        в том числе по мероприятиям: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2.1</w:t>
            </w:r>
          </w:p>
        </w:tc>
        <w:tc>
          <w:tcPr>
            <w:tcW w:w="1990" w:type="dxa"/>
            <w:vMerge w:val="restart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7D68A7">
              <w:t xml:space="preserve">Организация официальных </w:t>
            </w:r>
            <w:proofErr w:type="spellStart"/>
            <w:r w:rsidRPr="007D68A7">
              <w:t>физкультурно</w:t>
            </w:r>
            <w:proofErr w:type="spellEnd"/>
            <w:r w:rsidRPr="007D68A7">
              <w:t xml:space="preserve"> оздоровительных и спортивных мероприятий</w:t>
            </w: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Сохранность количества получаемой услуги, %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100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545312,04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545312,04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545312,04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545312,04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545312,04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545312,04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</w:p>
        </w:tc>
        <w:tc>
          <w:tcPr>
            <w:tcW w:w="1990" w:type="dxa"/>
            <w:vMerge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Результаты деятельности (количество проведённых мероприятий), ед.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51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758263,1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758263,1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758263,1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758263,1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758263,1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jc w:val="center"/>
              <w:outlineLvl w:val="0"/>
            </w:pPr>
            <w:r w:rsidRPr="007D68A7">
              <w:t>758263,1</w:t>
            </w:r>
          </w:p>
        </w:tc>
      </w:tr>
      <w:tr w:rsidR="007D68A7" w:rsidRPr="007D68A7" w:rsidTr="007D68A7">
        <w:trPr>
          <w:trHeight w:val="562"/>
        </w:trPr>
        <w:tc>
          <w:tcPr>
            <w:tcW w:w="562" w:type="dxa"/>
          </w:tcPr>
          <w:p w:rsidR="007D68A7" w:rsidRPr="007D68A7" w:rsidRDefault="007D68A7" w:rsidP="008F400F">
            <w:pPr>
              <w:spacing w:line="240" w:lineRule="atLeast"/>
              <w:jc w:val="center"/>
              <w:outlineLvl w:val="0"/>
            </w:pPr>
            <w:r w:rsidRPr="007D68A7">
              <w:t>2.2</w:t>
            </w:r>
          </w:p>
        </w:tc>
        <w:tc>
          <w:tcPr>
            <w:tcW w:w="1990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Уборка территорий специализированным транспортом для проведения спортивных мероприятий</w:t>
            </w:r>
          </w:p>
        </w:tc>
        <w:tc>
          <w:tcPr>
            <w:tcW w:w="2835" w:type="dxa"/>
          </w:tcPr>
          <w:p w:rsidR="007D68A7" w:rsidRPr="007D68A7" w:rsidRDefault="007D68A7" w:rsidP="008F400F">
            <w:pPr>
              <w:jc w:val="center"/>
              <w:outlineLvl w:val="0"/>
            </w:pPr>
            <w:r w:rsidRPr="007D68A7">
              <w:t>Количество территорий, шт.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7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8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8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8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8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8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---</w:t>
            </w:r>
          </w:p>
        </w:tc>
        <w:tc>
          <w:tcPr>
            <w:tcW w:w="851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---</w:t>
            </w:r>
          </w:p>
        </w:tc>
        <w:tc>
          <w:tcPr>
            <w:tcW w:w="850" w:type="dxa"/>
          </w:tcPr>
          <w:p w:rsidR="007D68A7" w:rsidRPr="007D68A7" w:rsidRDefault="007D68A7" w:rsidP="008F400F">
            <w:pPr>
              <w:jc w:val="center"/>
              <w:outlineLvl w:val="0"/>
            </w:pPr>
          </w:p>
          <w:p w:rsidR="007D68A7" w:rsidRPr="007D68A7" w:rsidRDefault="007D68A7" w:rsidP="008F400F">
            <w:pPr>
              <w:outlineLvl w:val="0"/>
            </w:pPr>
            <w:r w:rsidRPr="007D68A7">
              <w:t>---</w:t>
            </w:r>
          </w:p>
        </w:tc>
      </w:tr>
    </w:tbl>
    <w:p w:rsidR="007D68A7" w:rsidRPr="007D68A7" w:rsidRDefault="007D68A7" w:rsidP="007D68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68A7" w:rsidRPr="007D68A7" w:rsidRDefault="007D68A7">
      <w:pPr>
        <w:rPr>
          <w:rFonts w:ascii="Times New Roman" w:hAnsi="Times New Roman" w:cs="Times New Roman"/>
          <w:b/>
          <w:sz w:val="20"/>
          <w:szCs w:val="20"/>
        </w:rPr>
      </w:pPr>
    </w:p>
    <w:sectPr w:rsidR="007D68A7" w:rsidRPr="007D68A7" w:rsidSect="007D68A7">
      <w:pgSz w:w="16838" w:h="11906" w:orient="landscape"/>
      <w:pgMar w:top="1134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33A"/>
    <w:multiLevelType w:val="hybridMultilevel"/>
    <w:tmpl w:val="434063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543793"/>
    <w:multiLevelType w:val="multilevel"/>
    <w:tmpl w:val="A406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B53D1"/>
    <w:multiLevelType w:val="multilevel"/>
    <w:tmpl w:val="41C82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102480"/>
    <w:multiLevelType w:val="hybridMultilevel"/>
    <w:tmpl w:val="D994A00A"/>
    <w:lvl w:ilvl="0" w:tplc="0D7C9AE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7FB"/>
    <w:multiLevelType w:val="multilevel"/>
    <w:tmpl w:val="79088A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8B275E"/>
    <w:multiLevelType w:val="hybridMultilevel"/>
    <w:tmpl w:val="4BDC9644"/>
    <w:lvl w:ilvl="0" w:tplc="7B2EFB1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63135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8487C"/>
    <w:multiLevelType w:val="multilevel"/>
    <w:tmpl w:val="05E47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917AD"/>
    <w:multiLevelType w:val="multilevel"/>
    <w:tmpl w:val="AA1A3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4B2710"/>
    <w:multiLevelType w:val="hybridMultilevel"/>
    <w:tmpl w:val="78F822C0"/>
    <w:lvl w:ilvl="0" w:tplc="9826875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68EE"/>
    <w:multiLevelType w:val="hybridMultilevel"/>
    <w:tmpl w:val="79841D08"/>
    <w:lvl w:ilvl="0" w:tplc="D4AECF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21DA4"/>
    <w:multiLevelType w:val="multilevel"/>
    <w:tmpl w:val="584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4ED22BF"/>
    <w:multiLevelType w:val="hybridMultilevel"/>
    <w:tmpl w:val="9A36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3621"/>
    <w:multiLevelType w:val="multilevel"/>
    <w:tmpl w:val="584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A424218"/>
    <w:multiLevelType w:val="multilevel"/>
    <w:tmpl w:val="CA82578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05211"/>
    <w:multiLevelType w:val="hybridMultilevel"/>
    <w:tmpl w:val="17C662AC"/>
    <w:lvl w:ilvl="0" w:tplc="BD702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527D1E"/>
    <w:multiLevelType w:val="multilevel"/>
    <w:tmpl w:val="04B03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6E5E23"/>
    <w:multiLevelType w:val="multilevel"/>
    <w:tmpl w:val="12C09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3A2806"/>
    <w:multiLevelType w:val="hybridMultilevel"/>
    <w:tmpl w:val="43360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5716"/>
    <w:multiLevelType w:val="hybridMultilevel"/>
    <w:tmpl w:val="8D0C7960"/>
    <w:lvl w:ilvl="0" w:tplc="4EAA414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774A4"/>
    <w:multiLevelType w:val="multilevel"/>
    <w:tmpl w:val="C80278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 w15:restartNumberingAfterBreak="0">
    <w:nsid w:val="755628A4"/>
    <w:multiLevelType w:val="hybridMultilevel"/>
    <w:tmpl w:val="A484E53C"/>
    <w:lvl w:ilvl="0" w:tplc="3E18A1A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C696D"/>
    <w:multiLevelType w:val="hybridMultilevel"/>
    <w:tmpl w:val="1FA4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1"/>
  </w:num>
  <w:num w:numId="10">
    <w:abstractNumId w:val="20"/>
  </w:num>
  <w:num w:numId="11">
    <w:abstractNumId w:val="24"/>
  </w:num>
  <w:num w:numId="12">
    <w:abstractNumId w:val="6"/>
  </w:num>
  <w:num w:numId="13">
    <w:abstractNumId w:val="19"/>
  </w:num>
  <w:num w:numId="14">
    <w:abstractNumId w:val="5"/>
  </w:num>
  <w:num w:numId="15">
    <w:abstractNumId w:val="2"/>
  </w:num>
  <w:num w:numId="16">
    <w:abstractNumId w:val="23"/>
  </w:num>
  <w:num w:numId="17">
    <w:abstractNumId w:val="10"/>
  </w:num>
  <w:num w:numId="18">
    <w:abstractNumId w:val="16"/>
  </w:num>
  <w:num w:numId="19">
    <w:abstractNumId w:val="11"/>
  </w:num>
  <w:num w:numId="20">
    <w:abstractNumId w:val="3"/>
  </w:num>
  <w:num w:numId="21">
    <w:abstractNumId w:val="13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A"/>
    <w:rsid w:val="00056FFD"/>
    <w:rsid w:val="00086BFF"/>
    <w:rsid w:val="001370C8"/>
    <w:rsid w:val="00187362"/>
    <w:rsid w:val="001F49E7"/>
    <w:rsid w:val="002005E1"/>
    <w:rsid w:val="0023096B"/>
    <w:rsid w:val="002B2F12"/>
    <w:rsid w:val="002D78AF"/>
    <w:rsid w:val="00313383"/>
    <w:rsid w:val="003E7A13"/>
    <w:rsid w:val="00433532"/>
    <w:rsid w:val="005A169A"/>
    <w:rsid w:val="005B0DAC"/>
    <w:rsid w:val="005D6891"/>
    <w:rsid w:val="00642009"/>
    <w:rsid w:val="006437BC"/>
    <w:rsid w:val="00665585"/>
    <w:rsid w:val="006F63E2"/>
    <w:rsid w:val="0070601E"/>
    <w:rsid w:val="007D4572"/>
    <w:rsid w:val="007D4863"/>
    <w:rsid w:val="007D68A7"/>
    <w:rsid w:val="00807B53"/>
    <w:rsid w:val="00910D6D"/>
    <w:rsid w:val="009571B2"/>
    <w:rsid w:val="009967BF"/>
    <w:rsid w:val="009A7839"/>
    <w:rsid w:val="009D38C4"/>
    <w:rsid w:val="00A07C8D"/>
    <w:rsid w:val="00AC0ACE"/>
    <w:rsid w:val="00AC1C24"/>
    <w:rsid w:val="00B256E8"/>
    <w:rsid w:val="00B756B5"/>
    <w:rsid w:val="00BD6D1E"/>
    <w:rsid w:val="00C2705A"/>
    <w:rsid w:val="00CA321D"/>
    <w:rsid w:val="00D145C6"/>
    <w:rsid w:val="00D26A13"/>
    <w:rsid w:val="00D769B1"/>
    <w:rsid w:val="00DE2068"/>
    <w:rsid w:val="00DE233F"/>
    <w:rsid w:val="00E01E66"/>
    <w:rsid w:val="00F35652"/>
    <w:rsid w:val="00F46FC5"/>
    <w:rsid w:val="00FB6D68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2122-B37E-4F35-B180-D529993E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705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2705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705A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rsid w:val="00C2705A"/>
    <w:pPr>
      <w:widowControl w:val="0"/>
      <w:shd w:val="clear" w:color="auto" w:fill="FFFFFF"/>
      <w:spacing w:before="240" w:after="240" w:line="278" w:lineRule="exact"/>
      <w:ind w:hanging="300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7">
    <w:name w:val="Основной текст (7)_"/>
    <w:basedOn w:val="a0"/>
    <w:link w:val="70"/>
    <w:rsid w:val="00F35652"/>
    <w:rPr>
      <w:rFonts w:ascii="Times New Roman" w:eastAsia="Times New Roman" w:hAnsi="Times New Roman" w:cs="Times New Roman"/>
      <w:b/>
      <w:bCs/>
      <w:spacing w:val="8"/>
      <w:sz w:val="43"/>
      <w:szCs w:val="4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5652"/>
    <w:pPr>
      <w:widowControl w:val="0"/>
      <w:shd w:val="clear" w:color="auto" w:fill="FFFFFF"/>
      <w:spacing w:before="3060" w:after="7380" w:line="557" w:lineRule="exact"/>
      <w:jc w:val="center"/>
    </w:pPr>
    <w:rPr>
      <w:rFonts w:ascii="Times New Roman" w:eastAsia="Times New Roman" w:hAnsi="Times New Roman" w:cs="Times New Roman"/>
      <w:b/>
      <w:bCs/>
      <w:spacing w:val="8"/>
      <w:sz w:val="43"/>
      <w:szCs w:val="43"/>
    </w:rPr>
  </w:style>
  <w:style w:type="character" w:customStyle="1" w:styleId="2">
    <w:name w:val="Заголовок №2_"/>
    <w:basedOn w:val="a0"/>
    <w:link w:val="20"/>
    <w:rsid w:val="00F3565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F35652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3">
    <w:name w:val="No Spacing"/>
    <w:uiPriority w:val="1"/>
    <w:qFormat/>
    <w:rsid w:val="009D3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9B1"/>
    <w:pPr>
      <w:ind w:left="720"/>
      <w:contextualSpacing/>
    </w:pPr>
  </w:style>
  <w:style w:type="paragraph" w:styleId="a5">
    <w:name w:val="Balloon Text"/>
    <w:basedOn w:val="a"/>
    <w:link w:val="a6"/>
    <w:unhideWhenUsed/>
    <w:rsid w:val="0008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6B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96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A1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A169A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68A7"/>
  </w:style>
  <w:style w:type="table" w:styleId="aa">
    <w:name w:val="Table Grid"/>
    <w:basedOn w:val="a1"/>
    <w:rsid w:val="007D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7D68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7D68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ody Text Indent"/>
    <w:basedOn w:val="a"/>
    <w:link w:val="ae"/>
    <w:rsid w:val="007D68A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D6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5912</Words>
  <Characters>33704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Борисовна Адамова</dc:creator>
  <cp:lastModifiedBy>Татьяна Сергеевна Федотова</cp:lastModifiedBy>
  <cp:revision>2</cp:revision>
  <cp:lastPrinted>2018-11-20T03:53:00Z</cp:lastPrinted>
  <dcterms:created xsi:type="dcterms:W3CDTF">2018-11-29T05:51:00Z</dcterms:created>
  <dcterms:modified xsi:type="dcterms:W3CDTF">2018-11-29T05:51:00Z</dcterms:modified>
</cp:coreProperties>
</file>