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18" w:rsidRDefault="00BA5C18" w:rsidP="00BA5C1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КОММЕНТАРИИ К СТАТЬЕ 72 ЗЕМЕЛЬНОГО КОДЕКСА РФ</w:t>
      </w:r>
    </w:p>
    <w:bookmarkEnd w:id="0"/>
    <w:p w:rsidR="00BA5C18" w:rsidRDefault="00BA5C18" w:rsidP="00BA5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A5C18" w:rsidRDefault="00BA5C18" w:rsidP="00BA5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BA5C18" w:rsidRDefault="00BA5C18" w:rsidP="00BA5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Статья 72. Муниципальный земельный контроль</w:t>
      </w:r>
    </w:p>
    <w:p w:rsidR="00BA5C18" w:rsidRDefault="00BA5C18" w:rsidP="00BA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5C18" w:rsidRDefault="00BA5C18" w:rsidP="00BA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Определение муниципального земельного контроля соответствует общему определению муниципального контроля, данному в Федеральном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полностью соотносится с определением государственного земельного надзора.</w:t>
      </w:r>
    </w:p>
    <w:p w:rsidR="00BA5C18" w:rsidRDefault="00BA5C18" w:rsidP="00BA5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земельный надзор и муниципальный земельный контроль образуют единую систему контроля за соблюдением требований земельного законодательства, различаясь при этом в полномочиях, процедурах и последствиях.</w:t>
      </w:r>
    </w:p>
    <w:p w:rsidR="00BA5C18" w:rsidRDefault="00BA5C18" w:rsidP="00BA5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Осуществление муниципального земельного контроля регулируется не только федеральным законодательством, но и нормативными правовыми актами субъектов РФ, а также принятыми в соответствии с ними нормативными правовыми актами органов местного самоуправления (см.: Кичигин Н.В. Правовые проблемы публичного экологического контроля (надзора). М.: </w:t>
      </w:r>
      <w:proofErr w:type="spellStart"/>
      <w:r>
        <w:rPr>
          <w:rFonts w:ascii="Arial" w:hAnsi="Arial" w:cs="Arial"/>
          <w:sz w:val="20"/>
          <w:szCs w:val="20"/>
        </w:rPr>
        <w:t>ИЗиСП</w:t>
      </w:r>
      <w:proofErr w:type="spellEnd"/>
      <w:r>
        <w:rPr>
          <w:rFonts w:ascii="Arial" w:hAnsi="Arial" w:cs="Arial"/>
          <w:sz w:val="20"/>
          <w:szCs w:val="20"/>
        </w:rPr>
        <w:t>; Триумф, 2012).</w:t>
      </w:r>
    </w:p>
    <w:p w:rsidR="00BA5C18" w:rsidRDefault="00BA5C18" w:rsidP="00BA5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Рассматриваемой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</w:t>
        </w:r>
      </w:hyperlink>
      <w:r>
        <w:rPr>
          <w:rFonts w:ascii="Arial" w:hAnsi="Arial" w:cs="Arial"/>
          <w:sz w:val="20"/>
          <w:szCs w:val="20"/>
        </w:rPr>
        <w:t xml:space="preserve"> однозначно определена территория, на которой осуществляют муниципальный земельный контроль органы местного самоуправления различных типов муниципальных образований.</w:t>
      </w:r>
    </w:p>
    <w:p w:rsidR="00BA5C18" w:rsidRDefault="00BA5C18" w:rsidP="00BA5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Главной особенностью муниципального земельного контроля, установленной данной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</w:t>
        </w:r>
      </w:hyperlink>
      <w:r>
        <w:rPr>
          <w:rFonts w:ascii="Arial" w:hAnsi="Arial" w:cs="Arial"/>
          <w:sz w:val="20"/>
          <w:szCs w:val="20"/>
        </w:rPr>
        <w:t>, является отсутствие у органов местного самоуправления полномочий по возбуждению дел об административных правонарушениях в части нарушения требований земельного законодательства, рассмотрению данных дел и привлечению виновных лиц к административной ответственности.</w:t>
      </w:r>
    </w:p>
    <w:p w:rsidR="00BA5C18" w:rsidRDefault="00BA5C18" w:rsidP="00BA5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Этими полномочиями обладают только органы государственного земельного надзора, а органы муниципального земельного контроля могут направить акт проверки, проведенной в рамках муниципального земельного контроля, на рассмотрение в органы государственного земельного надзора.</w:t>
      </w:r>
    </w:p>
    <w:p w:rsidR="00BA5C18" w:rsidRDefault="00BA5C18" w:rsidP="00BA5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Вместе с тем акт, составленный органом муниципального земельного контроля, порождает юридические последствия для правообладателя земельного участка не только в виде предписания, содержащегося в таком акте, но и в виде безусловного основания для рассмотрения соответствующего материала органом государственного земельного надзора на предмет наличия правонарушения, ответственность </w:t>
      </w:r>
      <w:r>
        <w:rPr>
          <w:rFonts w:ascii="Arial" w:hAnsi="Arial" w:cs="Arial"/>
          <w:sz w:val="20"/>
          <w:szCs w:val="20"/>
        </w:rPr>
        <w:t>за совершение,</w:t>
      </w:r>
      <w:r>
        <w:rPr>
          <w:rFonts w:ascii="Arial" w:hAnsi="Arial" w:cs="Arial"/>
          <w:sz w:val="20"/>
          <w:szCs w:val="20"/>
        </w:rPr>
        <w:t xml:space="preserve"> которого предусмотрена законодательством.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 декабря 2014 г. N 1515.</w:t>
      </w:r>
    </w:p>
    <w:p w:rsidR="00BA5C18" w:rsidRDefault="00BA5C18" w:rsidP="00BA5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Следует отметить, что законодатель положениями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 июля 2016 г. N 335-ФЗ "О внесении изменений в статью 72 Земельного кодекса Российской Федерации" не случайно внес отдельные изменения в компетенцию органов местного самоуправления, осуществляющих муниципальный земельный контроль. Это объясняется прежде всего тем, что осуществление такого контроля является вопросом местного значения, решение которого подчиняется общим правилам, предусмотренным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BA5C18" w:rsidRDefault="00BA5C18" w:rsidP="00BA5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Кроме того, следует учитывать, что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ч. 1.2 ст.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Федерации, в том числе и в части муниципального земельного контроля.</w:t>
      </w:r>
    </w:p>
    <w:p w:rsidR="00BA5C18" w:rsidRDefault="00BA5C18" w:rsidP="00BA5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Привлечение к ответственности за выявленное нарушение требований земельного законодательства, за которое законодательством субъекта РФ предусмотрена административная ответственность, будет осуществляться в соответствии с таким законодательством (см.: Боголюбов С.А., </w:t>
      </w:r>
      <w:proofErr w:type="spellStart"/>
      <w:r>
        <w:rPr>
          <w:rFonts w:ascii="Arial" w:hAnsi="Arial" w:cs="Arial"/>
          <w:sz w:val="20"/>
          <w:szCs w:val="20"/>
        </w:rPr>
        <w:t>Галиновская</w:t>
      </w:r>
      <w:proofErr w:type="spellEnd"/>
      <w:r>
        <w:rPr>
          <w:rFonts w:ascii="Arial" w:hAnsi="Arial" w:cs="Arial"/>
          <w:sz w:val="20"/>
          <w:szCs w:val="20"/>
        </w:rPr>
        <w:t xml:space="preserve"> Е.А., </w:t>
      </w:r>
      <w:proofErr w:type="spellStart"/>
      <w:r>
        <w:rPr>
          <w:rFonts w:ascii="Arial" w:hAnsi="Arial" w:cs="Arial"/>
          <w:sz w:val="20"/>
          <w:szCs w:val="20"/>
        </w:rPr>
        <w:t>Жариков</w:t>
      </w:r>
      <w:proofErr w:type="spellEnd"/>
      <w:r>
        <w:rPr>
          <w:rFonts w:ascii="Arial" w:hAnsi="Arial" w:cs="Arial"/>
          <w:sz w:val="20"/>
          <w:szCs w:val="20"/>
        </w:rPr>
        <w:t xml:space="preserve"> Ю.Г., Минина Е.Л. Земельное право: Учебник. М.: Проспект, 2013).</w:t>
      </w:r>
    </w:p>
    <w:p w:rsidR="00697577" w:rsidRDefault="00697577"/>
    <w:sectPr w:rsidR="00697577" w:rsidSect="00F446C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18"/>
    <w:rsid w:val="00697577"/>
    <w:rsid w:val="00B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86FE"/>
  <w15:chartTrackingRefBased/>
  <w15:docId w15:val="{49B91B1A-C8B7-4A66-B888-2D9AAB3E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448BD4F08A97606716B46145D1577AF60B418FE41D86664348F5D800D97715E0DE5F9C6440A01T6I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448BD4F08A97606716B46145D1577AC67B71FF943D86664348F5D800D97715E0DE5F9C6440A01T6I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448BD4F08A97606716B46145D1577AF60B41EFE40D86664348F5D800D97715E0DE5F9C447T0I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A448BD4F08A97606716B46145D1577AF60B41EFE40D86664348F5D800D97715E0DE5F9C446T0ICE" TargetMode="External"/><Relationship Id="rId10" Type="http://schemas.openxmlformats.org/officeDocument/2006/relationships/hyperlink" Target="consultantplus://offline/ref=83A448BD4F08A97606716B46145D1577AF60B417FD40D86664348F5D800D97715E0DE5FCC0T4I5E" TargetMode="External"/><Relationship Id="rId4" Type="http://schemas.openxmlformats.org/officeDocument/2006/relationships/hyperlink" Target="consultantplus://offline/ref=83A448BD4F08A97606716B46145D1577AF60B51DF64CD86664348F5D800D97715E0DE5F0TCI7E" TargetMode="External"/><Relationship Id="rId9" Type="http://schemas.openxmlformats.org/officeDocument/2006/relationships/hyperlink" Target="consultantplus://offline/ref=83A448BD4F08A97606716B46145D1577AF60B417FD40D86664348F5D80T0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Коваль</dc:creator>
  <cp:keywords/>
  <dc:description/>
  <cp:lastModifiedBy>Надежда Владимировна Коваль</cp:lastModifiedBy>
  <cp:revision>2</cp:revision>
  <dcterms:created xsi:type="dcterms:W3CDTF">2018-06-21T04:08:00Z</dcterms:created>
  <dcterms:modified xsi:type="dcterms:W3CDTF">2018-06-21T04:11:00Z</dcterms:modified>
</cp:coreProperties>
</file>