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AD" w:rsidRPr="00442F59" w:rsidRDefault="00442F59" w:rsidP="0056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КАК ПРОВОДЯТСЯ ПРОВЕРКИ</w:t>
      </w:r>
    </w:p>
    <w:p w:rsidR="005619AD" w:rsidRDefault="005619AD" w:rsidP="005619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0"/>
      <w:bookmarkEnd w:id="1"/>
      <w:bookmarkEnd w:id="0"/>
    </w:p>
    <w:p w:rsidR="005619AD" w:rsidRPr="005619AD" w:rsidRDefault="005619AD" w:rsidP="005619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1. Как проводится муниципальный земельный контроль в отношении организаций</w:t>
      </w:r>
    </w:p>
    <w:p w:rsid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Этот контроль проводят органы местного самоуправления. Они проверяют соблюдение тех требований земельного законодательства, за нарушение которых предусмотрена ответственность. При этом требования могут быть предусмотрены в законодательстве как РФ, так и субъекта РФ (</w:t>
      </w:r>
      <w:hyperlink r:id="rId5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1 ст. 72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ЗК РФ). </w:t>
      </w:r>
    </w:p>
    <w:p w:rsidR="005619AD" w:rsidRP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 осуществляется в соответствии с законодательством РФ и в порядке, который устанавливается нормативными правовыми актами субъекта РФ и принятыми в соответствии с ними нормативными правовыми актами органов местного самоуправления (</w:t>
      </w:r>
      <w:hyperlink r:id="rId6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 ст. 72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ЗК РФ).</w:t>
      </w:r>
    </w:p>
    <w:p w:rsidR="005619AD" w:rsidRP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Таким образом, при муниципальном земельном контроле проводятся:</w:t>
      </w:r>
    </w:p>
    <w:p w:rsidR="005619AD" w:rsidRPr="005619AD" w:rsidRDefault="005619AD" w:rsidP="005619A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плановые и внеплановые проверки (</w:t>
      </w:r>
      <w:hyperlink r:id="rId7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ст. 9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10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Закона N 294-ФЗ). Они осуществляются с участием организации, следовательно, вы можете повлиять на их результат;</w:t>
      </w:r>
    </w:p>
    <w:p w:rsidR="005619AD" w:rsidRPr="005619AD" w:rsidRDefault="00442F59" w:rsidP="005619A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w:anchor="Par35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мероприятия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>, которые осуществляются без вашего участия (</w:t>
      </w:r>
      <w:hyperlink r:id="rId9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8.3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названного Закона).</w:t>
      </w:r>
    </w:p>
    <w:p w:rsidR="005619AD" w:rsidRPr="005619AD" w:rsidRDefault="005619AD" w:rsidP="005619A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AD" w:rsidRPr="005619AD" w:rsidRDefault="005619AD" w:rsidP="005619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1.1. Какие органы проводят муниципальный земельный контроль</w:t>
      </w:r>
    </w:p>
    <w:p w:rsidR="005619AD" w:rsidRP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В зависимости от территории его осуществляют органы местного самоуправления (</w:t>
      </w:r>
      <w:hyperlink r:id="rId10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3 ст. 72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ЗК РФ):</w:t>
      </w:r>
    </w:p>
    <w:p w:rsidR="005619AD" w:rsidRPr="005619AD" w:rsidRDefault="00442F59" w:rsidP="005619A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ind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городского округа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- в отношении земельных участков, находящихся в границах такого округа;</w:t>
      </w:r>
    </w:p>
    <w:p w:rsidR="005619AD" w:rsidRPr="005619AD" w:rsidRDefault="00442F59" w:rsidP="005619A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ind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городского поселения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- в границах поселения;</w:t>
      </w:r>
    </w:p>
    <w:p w:rsidR="005619AD" w:rsidRPr="005619AD" w:rsidRDefault="00442F59" w:rsidP="005619A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ind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муниципального района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- на </w:t>
      </w:r>
      <w:hyperlink r:id="rId14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межселенной территории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>. Кроме того, эти органы проводят контроль в отношении земельных участков, которые находятся в границах сельских поселений этого района, если такие полномочия не закреплены за органами местного самоуправления этих поселений законом субъекта РФ;</w:t>
      </w:r>
    </w:p>
    <w:p w:rsidR="005619AD" w:rsidRPr="005619AD" w:rsidRDefault="00442F59" w:rsidP="005619A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ind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сельского поселения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- в границах сельских поселений. Они могут проводить контроль, если законом субъекта РФ наделены такими полномочиями.</w:t>
      </w:r>
    </w:p>
    <w:p w:rsidR="005619AD" w:rsidRP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В городах федерального значения Москве, Санкт-Петербурге и Севастополе полномочия по муниципальному земельному контролю могут быть переданы органам </w:t>
      </w:r>
      <w:proofErr w:type="spellStart"/>
      <w:r w:rsidRPr="005619AD">
        <w:rPr>
          <w:rFonts w:ascii="Times New Roman" w:hAnsi="Times New Roman" w:cs="Times New Roman"/>
          <w:b/>
          <w:bCs/>
          <w:sz w:val="24"/>
          <w:szCs w:val="24"/>
        </w:rPr>
        <w:t>госвласти</w:t>
      </w:r>
      <w:proofErr w:type="spellEnd"/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 РФ (</w:t>
      </w:r>
      <w:hyperlink r:id="rId16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4 ст. 72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ЗК РФ). Так, в Санкт-Петербурге контроль проводит Комитет по контролю за имуществом Санкт-Петербурга (</w:t>
      </w:r>
      <w:hyperlink r:id="rId17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1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Закона Санкт-Петербурга от 15.06.2007 N 265-49, </w:t>
      </w:r>
      <w:hyperlink r:id="rId18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1.2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Положения, утвержденного Постановлением Правительства Санкт-Петербурга от 23.03.2016 N 207).</w:t>
      </w:r>
    </w:p>
    <w:p w:rsidR="005619AD" w:rsidRDefault="005619AD" w:rsidP="005619A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AD" w:rsidRDefault="005619AD" w:rsidP="005619A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AD" w:rsidRDefault="005619AD" w:rsidP="005619A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AD" w:rsidRDefault="005619AD" w:rsidP="005619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AD" w:rsidRPr="005619AD" w:rsidRDefault="005619AD" w:rsidP="005619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Как проводятся проверки</w:t>
      </w:r>
    </w:p>
    <w:p w:rsidR="005619AD" w:rsidRP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Они проводятся по тем же правилам, что и </w:t>
      </w:r>
      <w:hyperlink r:id="rId19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плановые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hyperlink r:id="rId20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внеплановые проверки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при земельном надзоре.</w:t>
      </w:r>
    </w:p>
    <w:p w:rsidR="005619AD" w:rsidRP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Отличия в проведении проверок при осуществлении муниципального земельного контроля заключаются в следующем:</w:t>
      </w:r>
    </w:p>
    <w:p w:rsidR="005619AD" w:rsidRPr="005619AD" w:rsidRDefault="005619AD" w:rsidP="005619AD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проект ежегодного плана муниципальных проверок до его утверждения должен быть согласован с </w:t>
      </w:r>
      <w:hyperlink r:id="rId21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территориальными органами земельного надзора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>. Это делается для того, чтобы не допустить проверку исполнения в организации одних и тех же требований земельного законодательства и периодичности проведения проверок (</w:t>
      </w:r>
      <w:hyperlink r:id="rId22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Правил, утвержденных Постановлением Правительства РФ от 26.12.2014 N 1515);</w:t>
      </w:r>
    </w:p>
    <w:p w:rsidR="005619AD" w:rsidRPr="005619AD" w:rsidRDefault="005619AD" w:rsidP="005619AD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риск-ориентированный подход при проведении муниципального контроля не применяется. Он применяется только при проведении государственного надзора (</w:t>
      </w:r>
      <w:hyperlink r:id="rId23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8.1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Закона N 294-ФЗ). Следовательно, на периодичность плановых проверок не влияет категория риска, присвоенная земельному участку. Плановая проверка проводится не чаще чем один раз в три года (</w:t>
      </w:r>
      <w:hyperlink r:id="rId24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ч. 2 ст. 9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названного Закона);</w:t>
      </w:r>
    </w:p>
    <w:p w:rsidR="005619AD" w:rsidRPr="005619AD" w:rsidRDefault="00442F59" w:rsidP="005619AD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5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проверочные листы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применяются в случае, если это предусмотрено порядком организации и проведения муниципального земельного контроля (</w:t>
      </w:r>
      <w:hyperlink r:id="rId26" w:history="1">
        <w:r w:rsidR="005619AD"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ч. 11.1 ст. 9</w:t>
        </w:r>
      </w:hyperlink>
      <w:r w:rsidR="005619AD"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указанного Закона);</w:t>
      </w:r>
    </w:p>
    <w:p w:rsidR="005619AD" w:rsidRPr="005619AD" w:rsidRDefault="005619AD" w:rsidP="005619AD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проверка проводится на основании распоряжения (приказа) руководителя органа муниципального контроля или его заместителя (</w:t>
      </w:r>
      <w:hyperlink r:id="rId27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ч. 1 ст. 14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Закона 294-ФЗ);</w:t>
      </w:r>
    </w:p>
    <w:p w:rsidR="005619AD" w:rsidRDefault="005619AD" w:rsidP="005619AD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административных правонарушениях при проведении муниципального земельного контроля оформляется только в том случае, если обнаружены нарушения законодательства субъекта РФ. Это следует из </w:t>
      </w:r>
      <w:hyperlink r:id="rId28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8 ст. 72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ЗК РФ. </w:t>
      </w:r>
    </w:p>
    <w:p w:rsidR="005619AD" w:rsidRPr="005619AD" w:rsidRDefault="005619AD" w:rsidP="005619AD">
      <w:p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Если выявлены нарушения требований федерального законодательства, для привлечения вас к ответственности органы муниципального контроля направляют копию акта проверки в </w:t>
      </w:r>
      <w:hyperlink r:id="rId29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органы земельного надзора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>. В течение пяти рабочих дней со дня его поступления эти органы должны принять решение о возбуждении либо отказе в возбуждении дела об административном нарушении (</w:t>
      </w:r>
      <w:hyperlink r:id="rId30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п. 5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1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6 ст. 72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ЗК РФ).</w:t>
      </w:r>
    </w:p>
    <w:p w:rsidR="005619AD" w:rsidRDefault="005619AD" w:rsidP="005619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</w:p>
    <w:p w:rsidR="005619AD" w:rsidRPr="005619AD" w:rsidRDefault="005619AD" w:rsidP="005619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1.3. Как проводятся мероприятия по контролю без вашего участия</w:t>
      </w:r>
    </w:p>
    <w:p w:rsidR="005619AD" w:rsidRP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Кроме проверок, органы муниципального земельного контроля проводят и процедуры без вашего участия. Перечень таких мероприятий устанавливается в порядке проведения муниципального земельного контроля. К ним относятся, в частности, плановые (рейдовые) осмотры (обследования) (</w:t>
      </w:r>
      <w:hyperlink r:id="rId32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1 ч. 1 ст. 8.3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3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13.2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Закона N 294-ФЗ). Их проведение в ходе муниципального земельного контроля предусмотрено, например, в г. Москве (</w:t>
      </w:r>
      <w:hyperlink r:id="rId34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п. 1.5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Порядка, утвержденного Постановлением Правительства Москвы от 14.07.2017 N 468-ПП).</w:t>
      </w:r>
    </w:p>
    <w:p w:rsidR="005619AD" w:rsidRPr="005619AD" w:rsidRDefault="005619AD" w:rsidP="00561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Если при таких мероприятиях выявлены нарушения требований земельного законодательства, то органы муниципального земельного контроля должны (</w:t>
      </w:r>
      <w:hyperlink r:id="rId35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ч. 5 ст. 8.3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6" w:history="1">
        <w:r w:rsidRPr="005619A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ч. 2 ст. 13.2</w:t>
        </w:r>
      </w:hyperlink>
      <w:r w:rsidRPr="005619AD">
        <w:rPr>
          <w:rFonts w:ascii="Times New Roman" w:hAnsi="Times New Roman" w:cs="Times New Roman"/>
          <w:b/>
          <w:bCs/>
          <w:sz w:val="24"/>
          <w:szCs w:val="24"/>
        </w:rPr>
        <w:t xml:space="preserve"> Закона N 294-ФЗ):</w:t>
      </w:r>
    </w:p>
    <w:p w:rsidR="005619AD" w:rsidRPr="005619AD" w:rsidRDefault="005619AD" w:rsidP="005619AD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принять меры по их пресечению;</w:t>
      </w:r>
    </w:p>
    <w:p w:rsidR="005619AD" w:rsidRPr="005619AD" w:rsidRDefault="005619AD" w:rsidP="005619AD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AD">
        <w:rPr>
          <w:rFonts w:ascii="Times New Roman" w:hAnsi="Times New Roman" w:cs="Times New Roman"/>
          <w:b/>
          <w:bCs/>
          <w:sz w:val="24"/>
          <w:szCs w:val="24"/>
        </w:rPr>
        <w:t>довести информацию о нарушениях до сведения руководителя этого органа (его заместителя) для назначения внеплановой проверки.</w:t>
      </w:r>
    </w:p>
    <w:p w:rsidR="005619AD" w:rsidRPr="005619AD" w:rsidRDefault="005619AD" w:rsidP="005619AD">
      <w:pPr>
        <w:pBdr>
          <w:top w:val="single" w:sz="6" w:space="0" w:color="auto"/>
        </w:pBd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8B0" w:rsidRPr="005619AD" w:rsidRDefault="005E78B0" w:rsidP="005619AD">
      <w:pPr>
        <w:rPr>
          <w:rFonts w:ascii="Times New Roman" w:hAnsi="Times New Roman" w:cs="Times New Roman"/>
          <w:sz w:val="24"/>
          <w:szCs w:val="24"/>
        </w:rPr>
      </w:pPr>
    </w:p>
    <w:sectPr w:rsidR="005E78B0" w:rsidRPr="005619AD" w:rsidSect="001B6C3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B0"/>
    <w:rsid w:val="00442F59"/>
    <w:rsid w:val="005619AD"/>
    <w:rsid w:val="005E78B0"/>
    <w:rsid w:val="00E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91DC"/>
  <w15:chartTrackingRefBased/>
  <w15:docId w15:val="{F88F5E0E-0773-4F29-AD75-9FC904CA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4344D138A7C911BF9FFDD0A869F0F122D983CD8FD742A3698950818CB53B02AF7783E3BE90A03hC6AD" TargetMode="External"/><Relationship Id="rId13" Type="http://schemas.openxmlformats.org/officeDocument/2006/relationships/hyperlink" Target="consultantplus://offline/ref=6894344D138A7C911BF9FFDD0A869F0F122C9734DFF9742A3698950818CB53B02AF7783E3BE90B00hC67D" TargetMode="External"/><Relationship Id="rId18" Type="http://schemas.openxmlformats.org/officeDocument/2006/relationships/hyperlink" Target="consultantplus://offline/ref=6894344D138A7C911BF9E0CC1F869F0F112D9A39DDF0742A3698950818CB53B02AF778h36AD" TargetMode="External"/><Relationship Id="rId26" Type="http://schemas.openxmlformats.org/officeDocument/2006/relationships/hyperlink" Target="consultantplus://offline/ref=6894344D138A7C911BF9FFDD0A869F0F122D983CD8FD742A3698950818CB53B02AF7783C3AhE6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94344D138A7C911BF9F0D614869F0F11259F35DFFB742A3698950818CB53B02AF7783E3BE90B01hC68D" TargetMode="External"/><Relationship Id="rId34" Type="http://schemas.openxmlformats.org/officeDocument/2006/relationships/hyperlink" Target="consultantplus://offline/ref=6894344D138A7C911BF9FED01CEACA5C1D259934DFFF77773C90CC041ACC5CEF3DF031323AE90B01CEh965D" TargetMode="External"/><Relationship Id="rId7" Type="http://schemas.openxmlformats.org/officeDocument/2006/relationships/hyperlink" Target="consultantplus://offline/ref=6894344D138A7C911BF9FFDD0A869F0F122D983CD8FD742A3698950818CB53B02AF7783E3BE90A01hC6CD" TargetMode="External"/><Relationship Id="rId12" Type="http://schemas.openxmlformats.org/officeDocument/2006/relationships/hyperlink" Target="consultantplus://offline/ref=6894344D138A7C911BF9FFDD0A869F0F122C9734DFF9742A3698950818CB53B02AF7783E3BE90202hC6BD" TargetMode="External"/><Relationship Id="rId17" Type="http://schemas.openxmlformats.org/officeDocument/2006/relationships/hyperlink" Target="consultantplus://offline/ref=6894344D138A7C911BF9E0CC1F869F0F112C9D3AD8FD742A3698950818CB53B02AF7783E3BE90B05hC6DD" TargetMode="External"/><Relationship Id="rId25" Type="http://schemas.openxmlformats.org/officeDocument/2006/relationships/hyperlink" Target="consultantplus://offline/ref=6894344D138A7C911BF9F0D614869F0F11259F35DFFB742A3698950818CB53B02AF7783E3BE90B04hC6AD" TargetMode="External"/><Relationship Id="rId33" Type="http://schemas.openxmlformats.org/officeDocument/2006/relationships/hyperlink" Target="consultantplus://offline/ref=6894344D138A7C911BF9FFDD0A869F0F122D983CD8FD742A3698950818CB53B02AF7783E3DhE6E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94344D138A7C911BF9FFDD0A869F0F122C9834D5F1742A3698950818CB53B02AF7783E39EBh062D" TargetMode="External"/><Relationship Id="rId20" Type="http://schemas.openxmlformats.org/officeDocument/2006/relationships/hyperlink" Target="consultantplus://offline/ref=6894344D138A7C911BF9F0D614869F0F11259F35DFFB742A3698950818CB53B02AF7783E3BE90A01hC6FD" TargetMode="External"/><Relationship Id="rId29" Type="http://schemas.openxmlformats.org/officeDocument/2006/relationships/hyperlink" Target="consultantplus://offline/ref=6894344D138A7C911BF9F0D614869F0F11259F35DFFB742A3698950818CB53B02AF7783E3BE90B01hC68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94344D138A7C911BF9FFDD0A869F0F122C9834D5F1742A3698950818CB53B02AF7783E39EBh06ED" TargetMode="External"/><Relationship Id="rId11" Type="http://schemas.openxmlformats.org/officeDocument/2006/relationships/hyperlink" Target="consultantplus://offline/ref=6894344D138A7C911BF9FFDD0A869F0F122C9734DFF9742A3698950818CB53B02AF778383AhE6DD" TargetMode="External"/><Relationship Id="rId24" Type="http://schemas.openxmlformats.org/officeDocument/2006/relationships/hyperlink" Target="consultantplus://offline/ref=6894344D138A7C911BF9FFDD0A869F0F122D983CD8FD742A3698950818CB53B02AF7783D3AhE6ED" TargetMode="External"/><Relationship Id="rId32" Type="http://schemas.openxmlformats.org/officeDocument/2006/relationships/hyperlink" Target="consultantplus://offline/ref=6894344D138A7C911BF9FFDD0A869F0F122D983CD8FD742A3698950818CB53B02AF7783D32hE6F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894344D138A7C911BF9FFDD0A869F0F122C9834D5F1742A3698950818CB53B02AF7783E39EBh06FD" TargetMode="External"/><Relationship Id="rId15" Type="http://schemas.openxmlformats.org/officeDocument/2006/relationships/hyperlink" Target="consultantplus://offline/ref=6894344D138A7C911BF9FFDD0A869F0F122C9734DFF9742A3698950818CB53B02AF7783E3BE90202hC6CD" TargetMode="External"/><Relationship Id="rId23" Type="http://schemas.openxmlformats.org/officeDocument/2006/relationships/hyperlink" Target="consultantplus://offline/ref=6894344D138A7C911BF9FFDD0A869F0F122D983CD8FD742A3698950818CB53B02AF7783D3BhE61D" TargetMode="External"/><Relationship Id="rId28" Type="http://schemas.openxmlformats.org/officeDocument/2006/relationships/hyperlink" Target="consultantplus://offline/ref=6894344D138A7C911BF9FFDD0A869F0F122C9834D5F1742A3698950818CB53B02AF7783E39EAh068D" TargetMode="External"/><Relationship Id="rId36" Type="http://schemas.openxmlformats.org/officeDocument/2006/relationships/hyperlink" Target="consultantplus://offline/ref=6894344D138A7C911BF9FFDD0A869F0F122D983CD8FD742A3698950818CB53B02AF7783E3DhE60D" TargetMode="External"/><Relationship Id="rId10" Type="http://schemas.openxmlformats.org/officeDocument/2006/relationships/hyperlink" Target="consultantplus://offline/ref=6894344D138A7C911BF9FFDD0A869F0F122C9834D5F1742A3698950818CB53B02AF7783E39EBh06DD" TargetMode="External"/><Relationship Id="rId19" Type="http://schemas.openxmlformats.org/officeDocument/2006/relationships/hyperlink" Target="consultantplus://offline/ref=6894344D138A7C911BF9F0D614869F0F11259F35DFFB742A3698950818CB53B02AF7783E3BE90B03hC6CD" TargetMode="External"/><Relationship Id="rId31" Type="http://schemas.openxmlformats.org/officeDocument/2006/relationships/hyperlink" Target="consultantplus://offline/ref=6894344D138A7C911BF9FFDD0A869F0F122C9834D5F1742A3698950818CB53B02AF7783E39EAh06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4344D138A7C911BF9FFDD0A869F0F122D983CD8FD742A3698950818CB53B02AF7783D32hE6DD" TargetMode="External"/><Relationship Id="rId14" Type="http://schemas.openxmlformats.org/officeDocument/2006/relationships/hyperlink" Target="consultantplus://offline/ref=6894344D138A7C911BF9FFDD0A869F0F122C9734DFF9742A3698950818CB53B02AF7783E3BE90B03hC6DD" TargetMode="External"/><Relationship Id="rId22" Type="http://schemas.openxmlformats.org/officeDocument/2006/relationships/hyperlink" Target="consultantplus://offline/ref=6894344D138A7C911BF9FFDD0A869F0F11239D3DDBFF742A3698950818CB53B02AF7783E3BE90B00hC6DD" TargetMode="External"/><Relationship Id="rId27" Type="http://schemas.openxmlformats.org/officeDocument/2006/relationships/hyperlink" Target="consultantplus://offline/ref=6894344D138A7C911BF9FFDD0A869F0F122D983CD8FD742A3698950818CB53B02AF7783E3BE90A09hC6CD" TargetMode="External"/><Relationship Id="rId30" Type="http://schemas.openxmlformats.org/officeDocument/2006/relationships/hyperlink" Target="consultantplus://offline/ref=6894344D138A7C911BF9FFDD0A869F0F122C9834D5F1742A3698950818CB53B02AF7783E39EAh06BD" TargetMode="External"/><Relationship Id="rId35" Type="http://schemas.openxmlformats.org/officeDocument/2006/relationships/hyperlink" Target="consultantplus://offline/ref=6894344D138A7C911BF9FFDD0A869F0F122D983CD8FD742A3698950818CB53B02AF7783C3BhE6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6</cp:revision>
  <cp:lastPrinted>2018-06-21T03:52:00Z</cp:lastPrinted>
  <dcterms:created xsi:type="dcterms:W3CDTF">2018-06-21T03:39:00Z</dcterms:created>
  <dcterms:modified xsi:type="dcterms:W3CDTF">2018-06-21T04:03:00Z</dcterms:modified>
</cp:coreProperties>
</file>