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BDABB" w14:textId="5286F557" w:rsidR="00BA7A9E" w:rsidRDefault="00BA7A9E" w:rsidP="00BA7A9E">
      <w:pPr>
        <w:ind w:firstLine="426"/>
        <w:jc w:val="both"/>
      </w:pPr>
      <w:r>
        <w:t>За 12 месяцев 20</w:t>
      </w:r>
      <w:r w:rsidR="00B74075">
        <w:t>2</w:t>
      </w:r>
      <w:r w:rsidR="00382751">
        <w:t>1</w:t>
      </w:r>
      <w:r>
        <w:t xml:space="preserve"> год</w:t>
      </w:r>
      <w:r w:rsidR="002800C2">
        <w:t>а</w:t>
      </w:r>
      <w:r>
        <w:t xml:space="preserve"> проведено </w:t>
      </w:r>
      <w:r w:rsidR="00382751">
        <w:t>10</w:t>
      </w:r>
      <w:r w:rsidR="007D7F05">
        <w:t>7</w:t>
      </w:r>
      <w:r>
        <w:t xml:space="preserve"> провер</w:t>
      </w:r>
      <w:r w:rsidR="007D7F05">
        <w:t>о</w:t>
      </w:r>
      <w:r>
        <w:t>к</w:t>
      </w:r>
      <w:r w:rsidR="007D7F05">
        <w:t xml:space="preserve"> и</w:t>
      </w:r>
      <w:r>
        <w:t xml:space="preserve">з них: </w:t>
      </w:r>
    </w:p>
    <w:p w14:paraId="7FE2F4C6" w14:textId="223B043F" w:rsidR="00BA7A9E" w:rsidRDefault="002800C2" w:rsidP="00BA7A9E">
      <w:pPr>
        <w:numPr>
          <w:ilvl w:val="0"/>
          <w:numId w:val="1"/>
        </w:numPr>
        <w:jc w:val="both"/>
      </w:pPr>
      <w:r>
        <w:t xml:space="preserve">8 </w:t>
      </w:r>
      <w:r w:rsidR="00BA7A9E">
        <w:t xml:space="preserve">нарушений по ст. 7.1 КоАП РФ (самовольное занятие земельного участка). Нарушителям выданы предписания об устранении выявленных нарушений. Акты проверки переданы в установленные законом сроки для привлечения граждан к административной ответственности. </w:t>
      </w:r>
    </w:p>
    <w:p w14:paraId="4F849BB9" w14:textId="34029D70" w:rsidR="00BA7A9E" w:rsidRDefault="00BA7A9E" w:rsidP="00BA7A9E">
      <w:pPr>
        <w:numPr>
          <w:ilvl w:val="0"/>
          <w:numId w:val="1"/>
        </w:numPr>
        <w:jc w:val="both"/>
      </w:pPr>
      <w:r>
        <w:t xml:space="preserve">Выявлено </w:t>
      </w:r>
      <w:r w:rsidR="002800C2">
        <w:t>26</w:t>
      </w:r>
      <w:r>
        <w:t xml:space="preserve"> нарушений по ст. 26 Земельного кодекса РФ (отсутствие права на земельный участок), нарушителям выданы предписания об устранении нарушений. </w:t>
      </w:r>
    </w:p>
    <w:p w14:paraId="2D56E5DE" w14:textId="72C974C7" w:rsidR="00BA7A9E" w:rsidRDefault="002800C2" w:rsidP="00BA7A9E">
      <w:pPr>
        <w:numPr>
          <w:ilvl w:val="0"/>
          <w:numId w:val="1"/>
        </w:numPr>
        <w:jc w:val="both"/>
      </w:pPr>
      <w:r>
        <w:t xml:space="preserve">По </w:t>
      </w:r>
      <w:r w:rsidR="00B74075">
        <w:t>1</w:t>
      </w:r>
      <w:r>
        <w:t>7</w:t>
      </w:r>
      <w:r w:rsidR="00BA7A9E">
        <w:t xml:space="preserve"> проверк</w:t>
      </w:r>
      <w:r>
        <w:t>ам</w:t>
      </w:r>
      <w:r w:rsidR="00BA7A9E">
        <w:t xml:space="preserve"> нарушений не выявлено. </w:t>
      </w:r>
    </w:p>
    <w:p w14:paraId="79BD516F" w14:textId="2C764FA9" w:rsidR="00BA7A9E" w:rsidRDefault="002800C2" w:rsidP="00BA7A9E">
      <w:pPr>
        <w:numPr>
          <w:ilvl w:val="0"/>
          <w:numId w:val="1"/>
        </w:numPr>
        <w:jc w:val="both"/>
      </w:pPr>
      <w:r>
        <w:t>П</w:t>
      </w:r>
      <w:r w:rsidR="00BA7A9E">
        <w:t xml:space="preserve">о </w:t>
      </w:r>
      <w:r w:rsidR="007D7F05">
        <w:t>51</w:t>
      </w:r>
      <w:r w:rsidR="00BA7A9E">
        <w:t xml:space="preserve"> проверкам проведены внеплановые проверки по устранению ранее выявленных нарушений по соблюдению требований земельного законодательства РФ</w:t>
      </w:r>
      <w:r>
        <w:t>, делопроизводство в отношении граждан закрыто</w:t>
      </w:r>
      <w:r w:rsidR="00BA7A9E">
        <w:t xml:space="preserve">.  </w:t>
      </w:r>
    </w:p>
    <w:p w14:paraId="7D4B23A2" w14:textId="54724E6A" w:rsidR="002800C2" w:rsidRDefault="002800C2" w:rsidP="00BA7A9E">
      <w:pPr>
        <w:numPr>
          <w:ilvl w:val="0"/>
          <w:numId w:val="1"/>
        </w:numPr>
        <w:jc w:val="both"/>
      </w:pPr>
      <w:r>
        <w:t xml:space="preserve">По 5 гражданам административные дела переданы в мировой суд для привлечения к административной ответственности за по статье 19.5 КоАП РФ (за исполнение в срок ранее выданных предписаний по устранению выявленных нарушений) </w:t>
      </w:r>
    </w:p>
    <w:p w14:paraId="6EE9FCB8" w14:textId="77777777" w:rsidR="00BA7A9E" w:rsidRDefault="00BA7A9E" w:rsidP="00BA7A9E">
      <w:pPr>
        <w:ind w:left="360"/>
        <w:jc w:val="both"/>
      </w:pPr>
      <w:r>
        <w:t xml:space="preserve">По остальным не наступил срок исполнения предписания. </w:t>
      </w:r>
    </w:p>
    <w:p w14:paraId="2191002E" w14:textId="77777777" w:rsidR="00276A8E" w:rsidRDefault="00276A8E">
      <w:bookmarkStart w:id="0" w:name="_GoBack"/>
      <w:bookmarkEnd w:id="0"/>
    </w:p>
    <w:sectPr w:rsidR="0027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13C5B"/>
    <w:multiLevelType w:val="hybridMultilevel"/>
    <w:tmpl w:val="7F3C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9E"/>
    <w:rsid w:val="00276A8E"/>
    <w:rsid w:val="002800C2"/>
    <w:rsid w:val="00382751"/>
    <w:rsid w:val="0071296F"/>
    <w:rsid w:val="007D7F05"/>
    <w:rsid w:val="009F6378"/>
    <w:rsid w:val="00B74075"/>
    <w:rsid w:val="00BA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3E37"/>
  <w15:chartTrackingRefBased/>
  <w15:docId w15:val="{0D5CEEFB-B993-4CF6-AE58-ADDC2C1D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7A9E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A7A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A7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Коваль</dc:creator>
  <cp:keywords/>
  <dc:description/>
  <cp:lastModifiedBy>Надежда Владимировна Коваль</cp:lastModifiedBy>
  <cp:revision>5</cp:revision>
  <dcterms:created xsi:type="dcterms:W3CDTF">2022-01-14T06:52:00Z</dcterms:created>
  <dcterms:modified xsi:type="dcterms:W3CDTF">2022-02-18T03:04:00Z</dcterms:modified>
</cp:coreProperties>
</file>