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05" w:rsidRDefault="00154B05" w:rsidP="00154B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154B05" w:rsidRDefault="00154B05" w:rsidP="00154B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Иркутская область</w:t>
      </w:r>
    </w:p>
    <w:p w:rsidR="00154B05" w:rsidRDefault="00154B05" w:rsidP="00154B05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Слюдянский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район</w:t>
      </w:r>
    </w:p>
    <w:p w:rsidR="00154B05" w:rsidRDefault="00154B05" w:rsidP="00154B05">
      <w:pPr>
        <w:pStyle w:val="a5"/>
        <w:framePr w:w="9446" w:h="672" w:wrap="auto" w:hAnchor="text" w:x="5" w:y="1076"/>
        <w:spacing w:line="316" w:lineRule="exact"/>
        <w:ind w:left="926" w:right="1041"/>
        <w:jc w:val="center"/>
        <w:rPr>
          <w:rFonts w:ascii="Arial" w:hAnsi="Arial" w:cs="Arial"/>
          <w:b/>
          <w:bCs/>
        </w:rPr>
      </w:pPr>
    </w:p>
    <w:p w:rsidR="00154B05" w:rsidRDefault="00154B05" w:rsidP="00154B05">
      <w:pPr>
        <w:pStyle w:val="a5"/>
        <w:framePr w:w="9446" w:h="628" w:wrap="auto" w:hAnchor="text" w:x="5" w:y="1945"/>
        <w:spacing w:line="321" w:lineRule="exact"/>
        <w:ind w:left="38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РЕШЕНИЕ</w:t>
      </w:r>
    </w:p>
    <w:p w:rsidR="00154B05" w:rsidRDefault="00154B05" w:rsidP="00154B05">
      <w:pPr>
        <w:pStyle w:val="a5"/>
        <w:framePr w:w="9446" w:h="628" w:wrap="auto" w:hAnchor="text" w:x="5" w:y="1945"/>
        <w:spacing w:line="283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г. Слюдянка</w:t>
      </w:r>
    </w:p>
    <w:p w:rsidR="00154B05" w:rsidRDefault="00154B05" w:rsidP="00154B05">
      <w:pPr>
        <w:pStyle w:val="a5"/>
        <w:framePr w:w="9446" w:h="628" w:wrap="auto" w:hAnchor="text" w:x="5" w:y="1945"/>
        <w:spacing w:line="321" w:lineRule="exact"/>
        <w:ind w:left="3840"/>
        <w:rPr>
          <w:rFonts w:ascii="Arial" w:hAnsi="Arial" w:cs="Arial"/>
          <w:b/>
          <w:bCs/>
        </w:rPr>
      </w:pPr>
    </w:p>
    <w:p w:rsidR="00154B05" w:rsidRDefault="00154B05" w:rsidP="00154B05">
      <w:pPr>
        <w:pStyle w:val="a5"/>
        <w:framePr w:w="9446" w:h="398" w:wrap="auto" w:hAnchor="text" w:x="5" w:y="3001"/>
        <w:spacing w:line="355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</w:t>
      </w:r>
      <w:r w:rsidR="00B53FE2">
        <w:rPr>
          <w:rFonts w:ascii="Arial" w:hAnsi="Arial" w:cs="Arial"/>
          <w:b/>
          <w:bCs/>
        </w:rPr>
        <w:t>25.01.2018г.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  <w:iCs/>
        </w:rPr>
        <w:t>№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B53FE2">
        <w:rPr>
          <w:rFonts w:ascii="Arial" w:hAnsi="Arial" w:cs="Arial"/>
          <w:b/>
          <w:bCs/>
          <w:iCs/>
        </w:rPr>
        <w:t>1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lang w:val="en-US"/>
        </w:rPr>
        <w:t>IV</w:t>
      </w:r>
      <w:r>
        <w:rPr>
          <w:rFonts w:ascii="Arial" w:hAnsi="Arial" w:cs="Arial"/>
          <w:b/>
          <w:bCs/>
          <w:iCs/>
        </w:rPr>
        <w:t>-ГД</w:t>
      </w:r>
      <w:r>
        <w:rPr>
          <w:rFonts w:ascii="Arial" w:hAnsi="Arial" w:cs="Arial"/>
          <w:b/>
          <w:bCs/>
        </w:rPr>
        <w:t xml:space="preserve"> </w:t>
      </w:r>
    </w:p>
    <w:p w:rsidR="00154B05" w:rsidRDefault="00154B05" w:rsidP="00ED5243">
      <w:pPr>
        <w:framePr w:w="9446" w:h="2434" w:wrap="auto" w:vAnchor="page" w:hAnchor="page" w:x="1165" w:y="43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внесении изменений в решение Думы</w:t>
      </w:r>
    </w:p>
    <w:p w:rsidR="00154B05" w:rsidRDefault="00154B05" w:rsidP="00ED5243">
      <w:pPr>
        <w:framePr w:w="9446" w:h="2434" w:wrap="auto" w:vAnchor="page" w:hAnchor="page" w:x="1165" w:y="43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Слюдянского муниципального образования</w:t>
      </w:r>
    </w:p>
    <w:p w:rsidR="00154B05" w:rsidRDefault="00154B05" w:rsidP="00ED5243">
      <w:pPr>
        <w:framePr w:w="9446" w:h="2434" w:wrap="auto" w:vAnchor="page" w:hAnchor="page" w:x="1165" w:y="43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25.06.2015г. № 38 </w:t>
      </w:r>
      <w:r w:rsidR="00ED5243" w:rsidRPr="00ED5243">
        <w:rPr>
          <w:rFonts w:ascii="Arial" w:hAnsi="Arial" w:cs="Arial"/>
          <w:b/>
          <w:bCs/>
          <w:lang w:val="en-US"/>
        </w:rPr>
        <w:t>III</w:t>
      </w:r>
      <w:r w:rsidR="00ED5243" w:rsidRPr="00ED524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-ГД</w:t>
      </w:r>
    </w:p>
    <w:p w:rsidR="00154B05" w:rsidRDefault="00154B05" w:rsidP="00ED5243">
      <w:pPr>
        <w:framePr w:w="9446" w:h="2434" w:wrap="auto" w:vAnchor="page" w:hAnchor="page" w:x="1165" w:y="4359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«Об у</w:t>
      </w:r>
      <w:r>
        <w:rPr>
          <w:rFonts w:ascii="Arial" w:hAnsi="Arial" w:cs="Arial"/>
          <w:b/>
        </w:rPr>
        <w:t xml:space="preserve">тверждении Прогнозного плана </w:t>
      </w:r>
    </w:p>
    <w:p w:rsidR="00154B05" w:rsidRDefault="00154B05" w:rsidP="00ED5243">
      <w:pPr>
        <w:framePr w:w="9446" w:h="2434" w:wrap="auto" w:vAnchor="page" w:hAnchor="page" w:x="1165" w:y="435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(программы) приватизации </w:t>
      </w:r>
    </w:p>
    <w:p w:rsidR="00154B05" w:rsidRDefault="00154B05" w:rsidP="00ED5243">
      <w:pPr>
        <w:framePr w:w="9446" w:h="2434" w:wrap="auto" w:vAnchor="page" w:hAnchor="page" w:x="1165" w:y="4359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имущества</w:t>
      </w:r>
    </w:p>
    <w:p w:rsidR="00154B05" w:rsidRDefault="00154B05" w:rsidP="00ED5243">
      <w:pPr>
        <w:framePr w:w="9446" w:h="2434" w:wrap="auto" w:vAnchor="page" w:hAnchor="page" w:x="1165" w:y="4359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Слюдянского муниципального</w:t>
      </w:r>
    </w:p>
    <w:p w:rsidR="00154B05" w:rsidRDefault="00154B05" w:rsidP="00ED5243">
      <w:pPr>
        <w:framePr w:w="9446" w:h="2434" w:wrap="auto" w:vAnchor="page" w:hAnchor="page" w:x="1165" w:y="4359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образования на 2015-2018гг.»</w:t>
      </w:r>
      <w:r w:rsidR="00B53FE2" w:rsidRPr="00B53FE2">
        <w:t xml:space="preserve"> </w:t>
      </w:r>
    </w:p>
    <w:p w:rsidR="00154B05" w:rsidRDefault="00154B05" w:rsidP="00154B05">
      <w:pPr>
        <w:pStyle w:val="a5"/>
        <w:framePr w:w="9446" w:h="672" w:wrap="auto" w:hAnchor="text" w:x="5" w:y="1076"/>
        <w:spacing w:line="316" w:lineRule="exact"/>
        <w:ind w:left="926" w:right="104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СЛЮДЯНСКОЕ МУНИЦИПАЛЬНОЕ ОБРАЗОВАНИЕ ГОРОДСКАЯ ДУМА</w:t>
      </w:r>
    </w:p>
    <w:p w:rsidR="00154B05" w:rsidRDefault="00154B05" w:rsidP="00154B05">
      <w:pPr>
        <w:pStyle w:val="a5"/>
        <w:framePr w:w="9446" w:h="196" w:wrap="auto" w:hAnchor="text" w:x="5" w:y="1748"/>
        <w:spacing w:line="163" w:lineRule="exact"/>
        <w:rPr>
          <w:rFonts w:ascii="Arial" w:hAnsi="Arial" w:cs="Arial"/>
          <w:w w:val="77"/>
        </w:rPr>
      </w:pPr>
    </w:p>
    <w:p w:rsidR="00ED5243" w:rsidRDefault="00154B05" w:rsidP="00154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A9044C" w:rsidRDefault="00ED5243" w:rsidP="00154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54B05">
        <w:rPr>
          <w:rFonts w:ascii="Arial" w:hAnsi="Arial" w:cs="Arial"/>
        </w:rPr>
        <w:t xml:space="preserve">  </w:t>
      </w: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A9044C" w:rsidRDefault="00A9044C" w:rsidP="00154B05">
      <w:pPr>
        <w:jc w:val="both"/>
        <w:rPr>
          <w:rFonts w:ascii="Arial" w:hAnsi="Arial" w:cs="Arial"/>
        </w:rPr>
      </w:pPr>
    </w:p>
    <w:p w:rsidR="00154B05" w:rsidRDefault="00154B05" w:rsidP="00154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более эффективного управления муниципальной собственностью Слюдянского муниципального образования и пополнения доходной части городского бюджета, руководствуясь Федеральным законом от 06.10.2003г. № 131-ФЗ "Об общих принципах организации местного самоуправления в Российской Федерации", Федеральным законом от 21.12.2001г. № 178-ФЗ "О приватизации государственного и муниципального имущества", руководствуясь ст. 10, 33, 37 Устава Слюдянского муниципального образования 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 30.09.2016г. № RU385181042016001</w:t>
      </w:r>
    </w:p>
    <w:p w:rsidR="00154B05" w:rsidRDefault="00154B05" w:rsidP="00154B05">
      <w:pPr>
        <w:jc w:val="both"/>
        <w:rPr>
          <w:rFonts w:ascii="Arial" w:hAnsi="Arial" w:cs="Arial"/>
          <w:b/>
          <w:bCs/>
        </w:rPr>
      </w:pPr>
    </w:p>
    <w:p w:rsidR="00154B05" w:rsidRDefault="00154B05" w:rsidP="00154B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ГОРОДСКАЯ ДУМА РЕШИЛА: </w:t>
      </w:r>
    </w:p>
    <w:p w:rsidR="00154B05" w:rsidRDefault="00154B05" w:rsidP="00154B05">
      <w:pPr>
        <w:rPr>
          <w:rFonts w:ascii="Arial" w:hAnsi="Arial" w:cs="Arial"/>
        </w:rPr>
      </w:pPr>
    </w:p>
    <w:p w:rsidR="00ED5243" w:rsidRDefault="00ED5243" w:rsidP="00154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r w:rsidR="00154B05">
        <w:rPr>
          <w:rFonts w:ascii="Arial" w:hAnsi="Arial" w:cs="Arial"/>
          <w:bCs/>
        </w:rPr>
        <w:t xml:space="preserve">Внести изменения в решение Думы Слюдянского муниципального образования от    25. 06. 2015г. № 38 </w:t>
      </w:r>
      <w:r w:rsidR="00154B05">
        <w:rPr>
          <w:rFonts w:ascii="Arial" w:hAnsi="Arial" w:cs="Arial"/>
          <w:bCs/>
          <w:lang w:val="en-US"/>
        </w:rPr>
        <w:t>III</w:t>
      </w:r>
      <w:r w:rsidR="00154B05">
        <w:rPr>
          <w:rFonts w:ascii="Arial" w:hAnsi="Arial" w:cs="Arial"/>
          <w:bCs/>
        </w:rPr>
        <w:t>-ГД «Об у</w:t>
      </w:r>
      <w:r w:rsidR="00154B05">
        <w:rPr>
          <w:rFonts w:ascii="Arial" w:hAnsi="Arial" w:cs="Arial"/>
        </w:rPr>
        <w:t xml:space="preserve">тверждении Прогнозного плана (программы) приватизации муниципального имущества Слюдянского муниципального образования на 2015-2018гг.»: </w:t>
      </w:r>
    </w:p>
    <w:p w:rsidR="00ED5243" w:rsidRPr="00ED5243" w:rsidRDefault="00ED5243" w:rsidP="00ED52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- наименование нормативно правового акта «</w:t>
      </w:r>
      <w:r w:rsidRPr="00ED5243">
        <w:rPr>
          <w:rFonts w:ascii="Arial" w:hAnsi="Arial" w:cs="Arial"/>
          <w:bCs/>
        </w:rPr>
        <w:t>О внесении изменений в решение</w:t>
      </w:r>
      <w:r>
        <w:rPr>
          <w:rFonts w:ascii="Arial" w:hAnsi="Arial" w:cs="Arial"/>
          <w:b/>
          <w:bCs/>
        </w:rPr>
        <w:t xml:space="preserve"> </w:t>
      </w:r>
      <w:r w:rsidRPr="00ED5243">
        <w:rPr>
          <w:rFonts w:ascii="Arial" w:hAnsi="Arial" w:cs="Arial"/>
          <w:bCs/>
        </w:rPr>
        <w:t xml:space="preserve">Думы Слюдянского муниципального образования от 25.06.2015г. № 38 </w:t>
      </w:r>
      <w:r w:rsidRPr="00ED5243">
        <w:rPr>
          <w:rFonts w:ascii="Arial" w:hAnsi="Arial" w:cs="Arial"/>
          <w:bCs/>
          <w:lang w:val="en-US"/>
        </w:rPr>
        <w:t>III</w:t>
      </w:r>
      <w:r w:rsidRPr="00ED5243">
        <w:rPr>
          <w:rFonts w:ascii="Arial" w:hAnsi="Arial" w:cs="Arial"/>
          <w:bCs/>
        </w:rPr>
        <w:t xml:space="preserve"> -ГД</w:t>
      </w:r>
    </w:p>
    <w:p w:rsidR="00ED5243" w:rsidRPr="00ED5243" w:rsidRDefault="00ED5243" w:rsidP="00ED5243">
      <w:pPr>
        <w:jc w:val="both"/>
        <w:rPr>
          <w:rFonts w:ascii="Arial" w:hAnsi="Arial" w:cs="Arial"/>
          <w:bCs/>
        </w:rPr>
      </w:pPr>
      <w:r w:rsidRPr="00ED5243">
        <w:rPr>
          <w:rFonts w:ascii="Arial" w:hAnsi="Arial" w:cs="Arial"/>
          <w:bCs/>
        </w:rPr>
        <w:t>«Об у</w:t>
      </w:r>
      <w:r w:rsidRPr="00ED5243">
        <w:rPr>
          <w:rFonts w:ascii="Arial" w:hAnsi="Arial" w:cs="Arial"/>
        </w:rPr>
        <w:t>тверждении Прогнозного плана (программы) приватизации муниципального имущества Слюдянского муниципального</w:t>
      </w:r>
      <w:r>
        <w:rPr>
          <w:rFonts w:ascii="Arial" w:hAnsi="Arial" w:cs="Arial"/>
        </w:rPr>
        <w:t xml:space="preserve"> </w:t>
      </w:r>
      <w:r w:rsidRPr="00ED5243">
        <w:rPr>
          <w:rFonts w:ascii="Arial" w:hAnsi="Arial" w:cs="Arial"/>
        </w:rPr>
        <w:t>образования на 2015-2018гг.»</w:t>
      </w:r>
      <w:r>
        <w:rPr>
          <w:rFonts w:ascii="Arial" w:hAnsi="Arial" w:cs="Arial"/>
        </w:rPr>
        <w:t xml:space="preserve"> читать в следующей редакции: «</w:t>
      </w:r>
      <w:r w:rsidRPr="00ED5243">
        <w:rPr>
          <w:rFonts w:ascii="Arial" w:hAnsi="Arial" w:cs="Arial"/>
          <w:bCs/>
        </w:rPr>
        <w:t>О внесении изменений в решение</w:t>
      </w:r>
      <w:r>
        <w:rPr>
          <w:rFonts w:ascii="Arial" w:hAnsi="Arial" w:cs="Arial"/>
          <w:b/>
          <w:bCs/>
        </w:rPr>
        <w:t xml:space="preserve"> </w:t>
      </w:r>
      <w:r w:rsidRPr="00ED5243">
        <w:rPr>
          <w:rFonts w:ascii="Arial" w:hAnsi="Arial" w:cs="Arial"/>
          <w:bCs/>
        </w:rPr>
        <w:t xml:space="preserve">Думы Слюдянского муниципального образования от 25.06.2015г. № 38 </w:t>
      </w:r>
      <w:r w:rsidRPr="00ED5243">
        <w:rPr>
          <w:rFonts w:ascii="Arial" w:hAnsi="Arial" w:cs="Arial"/>
          <w:bCs/>
          <w:lang w:val="en-US"/>
        </w:rPr>
        <w:t>III</w:t>
      </w:r>
      <w:r w:rsidRPr="00ED524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ED5243">
        <w:rPr>
          <w:rFonts w:ascii="Arial" w:hAnsi="Arial" w:cs="Arial"/>
          <w:bCs/>
        </w:rPr>
        <w:t>ГД</w:t>
      </w:r>
      <w:r>
        <w:rPr>
          <w:rFonts w:ascii="Arial" w:hAnsi="Arial" w:cs="Arial"/>
          <w:bCs/>
        </w:rPr>
        <w:t xml:space="preserve"> </w:t>
      </w:r>
      <w:r w:rsidRPr="00ED5243">
        <w:rPr>
          <w:rFonts w:ascii="Arial" w:hAnsi="Arial" w:cs="Arial"/>
          <w:bCs/>
        </w:rPr>
        <w:t>«Об у</w:t>
      </w:r>
      <w:r w:rsidRPr="00ED5243">
        <w:rPr>
          <w:rFonts w:ascii="Arial" w:hAnsi="Arial" w:cs="Arial"/>
        </w:rPr>
        <w:t>тверждении Прогнозного плана (программы) приватизации муниципального имущества Слюдянского муниципального</w:t>
      </w:r>
      <w:r>
        <w:rPr>
          <w:rFonts w:ascii="Arial" w:hAnsi="Arial" w:cs="Arial"/>
        </w:rPr>
        <w:t xml:space="preserve"> </w:t>
      </w:r>
      <w:r w:rsidRPr="00ED5243">
        <w:rPr>
          <w:rFonts w:ascii="Arial" w:hAnsi="Arial" w:cs="Arial"/>
        </w:rPr>
        <w:t>образования на 201</w:t>
      </w:r>
      <w:r>
        <w:rPr>
          <w:rFonts w:ascii="Arial" w:hAnsi="Arial" w:cs="Arial"/>
        </w:rPr>
        <w:t>8</w:t>
      </w:r>
      <w:r w:rsidRPr="00ED5243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ED5243">
        <w:rPr>
          <w:rFonts w:ascii="Arial" w:hAnsi="Arial" w:cs="Arial"/>
        </w:rPr>
        <w:t>гг.</w:t>
      </w:r>
      <w:r>
        <w:rPr>
          <w:rFonts w:ascii="Arial" w:hAnsi="Arial" w:cs="Arial"/>
        </w:rPr>
        <w:t>»</w:t>
      </w:r>
    </w:p>
    <w:p w:rsidR="00154B05" w:rsidRPr="00ED5243" w:rsidRDefault="00ED5243" w:rsidP="00154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 w:rsidR="00154B05">
        <w:rPr>
          <w:rFonts w:ascii="Arial" w:hAnsi="Arial" w:cs="Arial"/>
        </w:rPr>
        <w:t>Приложение №1 читать в новой редакции (Приложение №1).</w:t>
      </w:r>
    </w:p>
    <w:p w:rsidR="00A9044C" w:rsidRDefault="00A9044C" w:rsidP="00154B05">
      <w:pPr>
        <w:ind w:firstLine="708"/>
        <w:jc w:val="both"/>
        <w:rPr>
          <w:rFonts w:ascii="Arial" w:hAnsi="Arial" w:cs="Arial"/>
        </w:rPr>
      </w:pPr>
    </w:p>
    <w:p w:rsidR="00A9044C" w:rsidRDefault="00A9044C" w:rsidP="00154B05">
      <w:pPr>
        <w:ind w:firstLine="708"/>
        <w:jc w:val="both"/>
        <w:rPr>
          <w:rFonts w:ascii="Arial" w:hAnsi="Arial" w:cs="Arial"/>
        </w:rPr>
      </w:pPr>
    </w:p>
    <w:p w:rsidR="00A9044C" w:rsidRDefault="00A9044C" w:rsidP="00154B05">
      <w:pPr>
        <w:ind w:firstLine="708"/>
        <w:jc w:val="both"/>
        <w:rPr>
          <w:rFonts w:ascii="Arial" w:hAnsi="Arial" w:cs="Arial"/>
        </w:rPr>
      </w:pPr>
    </w:p>
    <w:p w:rsidR="00A9044C" w:rsidRDefault="00A9044C" w:rsidP="00154B05">
      <w:pPr>
        <w:ind w:firstLine="708"/>
        <w:jc w:val="both"/>
        <w:rPr>
          <w:rFonts w:ascii="Arial" w:hAnsi="Arial" w:cs="Arial"/>
        </w:rPr>
      </w:pPr>
    </w:p>
    <w:p w:rsidR="00A9044C" w:rsidRDefault="00A9044C" w:rsidP="00154B05">
      <w:pPr>
        <w:ind w:firstLine="708"/>
        <w:jc w:val="both"/>
        <w:rPr>
          <w:rFonts w:ascii="Arial" w:hAnsi="Arial" w:cs="Arial"/>
        </w:rPr>
      </w:pPr>
    </w:p>
    <w:p w:rsidR="00A9044C" w:rsidRDefault="00A9044C" w:rsidP="00154B05">
      <w:pPr>
        <w:ind w:firstLine="708"/>
        <w:jc w:val="both"/>
        <w:rPr>
          <w:rFonts w:ascii="Arial" w:hAnsi="Arial" w:cs="Arial"/>
        </w:rPr>
      </w:pPr>
    </w:p>
    <w:p w:rsidR="00A9044C" w:rsidRDefault="00A9044C" w:rsidP="00154B05">
      <w:pPr>
        <w:ind w:firstLine="708"/>
        <w:jc w:val="both"/>
        <w:rPr>
          <w:rFonts w:ascii="Arial" w:hAnsi="Arial" w:cs="Arial"/>
        </w:rPr>
      </w:pPr>
    </w:p>
    <w:p w:rsidR="00154B05" w:rsidRDefault="00AD10B5" w:rsidP="00154B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54B05">
        <w:rPr>
          <w:rFonts w:ascii="Arial" w:hAnsi="Arial" w:cs="Arial"/>
        </w:rPr>
        <w:t>. Опубликовать настояще</w:t>
      </w:r>
      <w:r w:rsidR="00A9044C">
        <w:rPr>
          <w:rFonts w:ascii="Arial" w:hAnsi="Arial" w:cs="Arial"/>
        </w:rPr>
        <w:t>е решение в газете «Байкал-новости</w:t>
      </w:r>
      <w:r w:rsidR="00154B05">
        <w:rPr>
          <w:rFonts w:ascii="Arial" w:hAnsi="Arial" w:cs="Arial"/>
        </w:rPr>
        <w:t>» или в приложении к данному периодическому изданию, а также на официальном сайте Слюдянского муниципального образования сети «Интернет».</w:t>
      </w:r>
    </w:p>
    <w:p w:rsidR="00154B05" w:rsidRDefault="00154B05" w:rsidP="00154B05">
      <w:pPr>
        <w:rPr>
          <w:rFonts w:ascii="Arial" w:hAnsi="Arial" w:cs="Arial"/>
        </w:rPr>
      </w:pPr>
    </w:p>
    <w:p w:rsidR="00154B05" w:rsidRDefault="00154B05" w:rsidP="00154B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Слюдянского       </w:t>
      </w:r>
    </w:p>
    <w:p w:rsidR="00ED5243" w:rsidRDefault="00154B05" w:rsidP="00154B05">
      <w:pPr>
        <w:tabs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</w:t>
      </w:r>
      <w:r w:rsidR="00AD10B5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В.Н. Сендзяк</w:t>
      </w:r>
      <w:r w:rsidR="00ED5243">
        <w:rPr>
          <w:rFonts w:ascii="Arial" w:hAnsi="Arial" w:cs="Arial"/>
        </w:rPr>
        <w:t xml:space="preserve"> </w:t>
      </w:r>
    </w:p>
    <w:p w:rsidR="00ED5243" w:rsidRDefault="00ED5243" w:rsidP="00154B05">
      <w:pPr>
        <w:tabs>
          <w:tab w:val="left" w:pos="6930"/>
        </w:tabs>
        <w:rPr>
          <w:rFonts w:ascii="Arial" w:hAnsi="Arial" w:cs="Arial"/>
        </w:rPr>
      </w:pPr>
    </w:p>
    <w:p w:rsidR="00154B05" w:rsidRDefault="00154B05" w:rsidP="00154B05">
      <w:pPr>
        <w:tabs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bookmarkStart w:id="0" w:name="_GoBack"/>
      <w:bookmarkEnd w:id="0"/>
    </w:p>
    <w:p w:rsidR="00154B05" w:rsidRDefault="00154B05" w:rsidP="00154B05">
      <w:pPr>
        <w:tabs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>Слюдянского муниципального образования                                         А.В. Тимофеев</w:t>
      </w:r>
    </w:p>
    <w:p w:rsidR="00ED5243" w:rsidRDefault="00ED5243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A9044C" w:rsidRDefault="00A9044C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</w:p>
    <w:p w:rsidR="00154B05" w:rsidRDefault="00154B05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154B05" w:rsidRDefault="00154B05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Слюдянского</w:t>
      </w:r>
    </w:p>
    <w:p w:rsidR="00154B05" w:rsidRDefault="00154B05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154B05" w:rsidRDefault="00154B05" w:rsidP="00154B05">
      <w:pPr>
        <w:tabs>
          <w:tab w:val="left" w:pos="693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AD10B5" w:rsidRPr="00A9044C">
        <w:rPr>
          <w:rFonts w:ascii="Courier New" w:hAnsi="Courier New" w:cs="Courier New"/>
        </w:rPr>
        <w:t>25.01.2018</w:t>
      </w:r>
      <w:r w:rsidR="00A904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№ </w:t>
      </w:r>
      <w:r w:rsidR="00AD10B5">
        <w:rPr>
          <w:rFonts w:ascii="Courier New" w:hAnsi="Courier New" w:cs="Courier New"/>
        </w:rPr>
        <w:t xml:space="preserve">1 </w:t>
      </w:r>
      <w:r w:rsidR="00AD10B5">
        <w:rPr>
          <w:rFonts w:ascii="Courier New" w:hAnsi="Courier New" w:cs="Courier New"/>
          <w:lang w:val="en-US"/>
        </w:rPr>
        <w:t>IV</w:t>
      </w:r>
      <w:r w:rsidR="00AD10B5" w:rsidRPr="00A9044C">
        <w:rPr>
          <w:rFonts w:ascii="Courier New" w:hAnsi="Courier New" w:cs="Courier New"/>
        </w:rPr>
        <w:t>-</w:t>
      </w:r>
      <w:r w:rsidR="00AD10B5">
        <w:rPr>
          <w:rFonts w:ascii="Courier New" w:hAnsi="Courier New" w:cs="Courier New"/>
        </w:rPr>
        <w:t>ГД</w:t>
      </w:r>
    </w:p>
    <w:p w:rsidR="00154B05" w:rsidRDefault="00154B05" w:rsidP="00154B05">
      <w:pPr>
        <w:tabs>
          <w:tab w:val="left" w:pos="6930"/>
        </w:tabs>
        <w:rPr>
          <w:rFonts w:ascii="Courier New" w:hAnsi="Courier New" w:cs="Courier New"/>
        </w:rPr>
      </w:pPr>
    </w:p>
    <w:p w:rsidR="00154B05" w:rsidRDefault="00154B05" w:rsidP="00154B05">
      <w:pPr>
        <w:tabs>
          <w:tab w:val="left" w:pos="6930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Прогнозный план (программа)</w:t>
      </w:r>
    </w:p>
    <w:p w:rsidR="00154B05" w:rsidRDefault="00154B05" w:rsidP="00154B05">
      <w:pPr>
        <w:tabs>
          <w:tab w:val="left" w:pos="6930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приватизации муниципального имущества </w:t>
      </w:r>
    </w:p>
    <w:p w:rsidR="00154B05" w:rsidRDefault="00154B05" w:rsidP="00154B05">
      <w:pPr>
        <w:tabs>
          <w:tab w:val="left" w:pos="6930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Слюдянского муниципального образования</w:t>
      </w:r>
    </w:p>
    <w:p w:rsidR="00154B05" w:rsidRDefault="00154B05" w:rsidP="00154B05">
      <w:pPr>
        <w:tabs>
          <w:tab w:val="left" w:pos="6930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на 2018- 2020гг.</w:t>
      </w:r>
    </w:p>
    <w:p w:rsidR="00154B05" w:rsidRDefault="00154B05" w:rsidP="00154B05">
      <w:pPr>
        <w:tabs>
          <w:tab w:val="left" w:pos="6930"/>
        </w:tabs>
        <w:rPr>
          <w:rFonts w:ascii="Courier New" w:hAnsi="Courier New" w:cs="Courier New"/>
          <w:b/>
        </w:rPr>
      </w:pPr>
    </w:p>
    <w:p w:rsidR="00154B05" w:rsidRDefault="00154B05" w:rsidP="00154B05">
      <w:pPr>
        <w:tabs>
          <w:tab w:val="left" w:pos="6930"/>
        </w:tabs>
        <w:ind w:left="36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Недвижимое имущество</w:t>
      </w:r>
    </w:p>
    <w:tbl>
      <w:tblPr>
        <w:tblStyle w:val="a6"/>
        <w:tblW w:w="9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4"/>
        <w:gridCol w:w="2886"/>
        <w:gridCol w:w="2409"/>
        <w:gridCol w:w="2127"/>
        <w:gridCol w:w="1814"/>
      </w:tblGrid>
      <w:tr w:rsidR="00154B05" w:rsidTr="00154B0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tabs>
                <w:tab w:val="left" w:pos="6930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tabs>
                <w:tab w:val="left" w:pos="6930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объекта недвижимости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tabs>
                <w:tab w:val="left" w:pos="6930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Место нахождения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tabs>
                <w:tab w:val="left" w:pos="6930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Стоимость в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tabs>
                <w:tab w:val="left" w:pos="6930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Срок приватизации</w:t>
            </w:r>
          </w:p>
        </w:tc>
      </w:tr>
      <w:tr w:rsidR="00154B05" w:rsidTr="00154B05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Административное здание,1-этажное,общей площадью 144,2кв.м., кадастровый номер: 38:25:010000:00:1-105-91-2А/А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665900, Иркутская область, город Слюдянка, ул. Кирова,2А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3 003 640,00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2019г.</w:t>
            </w:r>
          </w:p>
        </w:tc>
      </w:tr>
      <w:tr w:rsidR="00154B05" w:rsidTr="00154B05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Контора, нежилое здание, общей площадью 274,8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кв.м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., кадастровый номер: 38:25:09/003/2006-502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665900, Иркутская область, город Слюдянка, пер. Базовый,2А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3 212 414,88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2020г.</w:t>
            </w:r>
          </w:p>
        </w:tc>
      </w:tr>
      <w:tr w:rsidR="00154B05" w:rsidTr="00154B05">
        <w:trPr>
          <w:trHeight w:val="3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tabs>
                <w:tab w:val="left" w:pos="6930"/>
              </w:tabs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tabs>
                <w:tab w:val="left" w:pos="6930"/>
              </w:tabs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6 216 054, 88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5" w:rsidRDefault="00154B05">
            <w:pPr>
              <w:spacing w:after="160"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</w:t>
            </w:r>
          </w:p>
        </w:tc>
      </w:tr>
    </w:tbl>
    <w:p w:rsidR="00154B05" w:rsidRDefault="00154B05" w:rsidP="00154B05">
      <w:pPr>
        <w:pStyle w:val="a4"/>
        <w:tabs>
          <w:tab w:val="left" w:pos="345"/>
          <w:tab w:val="center" w:pos="4890"/>
          <w:tab w:val="left" w:pos="6930"/>
        </w:tabs>
        <w:ind w:left="705"/>
        <w:rPr>
          <w:rFonts w:ascii="Courier New" w:hAnsi="Courier New" w:cs="Courier New"/>
        </w:rPr>
      </w:pPr>
    </w:p>
    <w:p w:rsidR="00154B05" w:rsidRDefault="00154B05" w:rsidP="00154B05">
      <w:pPr>
        <w:pStyle w:val="a4"/>
        <w:tabs>
          <w:tab w:val="left" w:pos="345"/>
          <w:tab w:val="center" w:pos="4890"/>
          <w:tab w:val="left" w:pos="6930"/>
        </w:tabs>
        <w:ind w:left="0" w:firstLine="70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Начальная цена расчетным путем составила </w:t>
      </w:r>
      <w:r>
        <w:rPr>
          <w:rFonts w:ascii="Courier New" w:hAnsi="Courier New" w:cs="Courier New"/>
          <w:lang w:eastAsia="en-US"/>
        </w:rPr>
        <w:t xml:space="preserve">6 216 054, 88 </w:t>
      </w:r>
      <w:r>
        <w:rPr>
          <w:rFonts w:ascii="Courier New" w:hAnsi="Courier New" w:cs="Courier New"/>
        </w:rPr>
        <w:t>руб. (шесть миллионов двести шестнадцать тысяч  пятьдесят четыре рубля 88 коп).</w:t>
      </w:r>
    </w:p>
    <w:p w:rsidR="00154B05" w:rsidRDefault="00154B05" w:rsidP="00154B05">
      <w:pPr>
        <w:pStyle w:val="a4"/>
        <w:tabs>
          <w:tab w:val="left" w:pos="345"/>
          <w:tab w:val="center" w:pos="4890"/>
          <w:tab w:val="left" w:pos="6930"/>
        </w:tabs>
        <w:ind w:left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Прогноз поступления денежных средств от приватизации муниципального имущества Слюдянского муниципального образования составляет </w:t>
      </w:r>
      <w:r>
        <w:rPr>
          <w:rFonts w:ascii="Courier New" w:hAnsi="Courier New" w:cs="Courier New"/>
          <w:lang w:eastAsia="en-US"/>
        </w:rPr>
        <w:t xml:space="preserve">6 216 054, 88 </w:t>
      </w:r>
      <w:r>
        <w:rPr>
          <w:rFonts w:ascii="Courier New" w:hAnsi="Courier New" w:cs="Courier New"/>
        </w:rPr>
        <w:t>руб.</w:t>
      </w:r>
    </w:p>
    <w:p w:rsidR="00154B05" w:rsidRDefault="00154B05" w:rsidP="00154B05">
      <w:pPr>
        <w:tabs>
          <w:tab w:val="left" w:pos="540"/>
        </w:tabs>
        <w:ind w:firstLine="14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Прогноз поступления денежных средств будет уточнен на основании отчета об оценке                                    рыночной стоимости права собственности на нежилое помещение.</w:t>
      </w:r>
    </w:p>
    <w:p w:rsidR="00154B05" w:rsidRDefault="00154B05" w:rsidP="00154B05">
      <w:pPr>
        <w:tabs>
          <w:tab w:val="left" w:pos="540"/>
        </w:tabs>
        <w:jc w:val="both"/>
        <w:rPr>
          <w:rFonts w:ascii="Courier New" w:hAnsi="Courier New" w:cs="Courier New"/>
        </w:rPr>
      </w:pPr>
    </w:p>
    <w:p w:rsidR="00154B05" w:rsidRDefault="00154B05" w:rsidP="00154B05">
      <w:pPr>
        <w:pStyle w:val="a3"/>
        <w:rPr>
          <w:rFonts w:ascii="Courier New" w:hAnsi="Courier New" w:cs="Courier New"/>
        </w:rPr>
      </w:pPr>
    </w:p>
    <w:p w:rsidR="00154B05" w:rsidRDefault="00154B05" w:rsidP="00154B05">
      <w:pPr>
        <w:pStyle w:val="a3"/>
        <w:rPr>
          <w:b/>
        </w:rPr>
      </w:pPr>
    </w:p>
    <w:p w:rsidR="00154B05" w:rsidRDefault="00154B05" w:rsidP="00154B05">
      <w:pPr>
        <w:pStyle w:val="a3"/>
        <w:rPr>
          <w:b/>
        </w:rPr>
      </w:pPr>
    </w:p>
    <w:p w:rsidR="00154B05" w:rsidRDefault="00154B05" w:rsidP="00154B05">
      <w:pPr>
        <w:pStyle w:val="a3"/>
        <w:rPr>
          <w:b/>
        </w:rPr>
      </w:pPr>
    </w:p>
    <w:p w:rsidR="00154B05" w:rsidRDefault="00154B05" w:rsidP="00154B05">
      <w:pPr>
        <w:pStyle w:val="a3"/>
        <w:rPr>
          <w:b/>
        </w:rPr>
      </w:pPr>
    </w:p>
    <w:p w:rsidR="00154B05" w:rsidRDefault="00154B05" w:rsidP="00154B05">
      <w:pPr>
        <w:pStyle w:val="a3"/>
        <w:rPr>
          <w:b/>
        </w:rPr>
      </w:pPr>
    </w:p>
    <w:p w:rsidR="0060414D" w:rsidRDefault="0060414D"/>
    <w:sectPr w:rsidR="0060414D" w:rsidSect="00A9044C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DE"/>
    <w:rsid w:val="00081D8B"/>
    <w:rsid w:val="00154B05"/>
    <w:rsid w:val="00544ADE"/>
    <w:rsid w:val="0060414D"/>
    <w:rsid w:val="008925F2"/>
    <w:rsid w:val="00A9044C"/>
    <w:rsid w:val="00AD10B5"/>
    <w:rsid w:val="00B53FE2"/>
    <w:rsid w:val="00E44B94"/>
    <w:rsid w:val="00E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A0D2"/>
  <w15:docId w15:val="{8B94612C-7957-4C8E-9C5E-B10EA039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4B05"/>
    <w:pPr>
      <w:ind w:left="720"/>
      <w:contextualSpacing/>
    </w:pPr>
  </w:style>
  <w:style w:type="paragraph" w:customStyle="1" w:styleId="a5">
    <w:name w:val="Стиль"/>
    <w:rsid w:val="00154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154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Ольга Сергеевна Заколодкина</cp:lastModifiedBy>
  <cp:revision>3</cp:revision>
  <dcterms:created xsi:type="dcterms:W3CDTF">2018-02-02T07:06:00Z</dcterms:created>
  <dcterms:modified xsi:type="dcterms:W3CDTF">2018-02-02T07:09:00Z</dcterms:modified>
</cp:coreProperties>
</file>