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4" w:rsidRPr="00840361" w:rsidRDefault="006E2444" w:rsidP="00DA471B">
      <w:pPr>
        <w:ind w:firstLine="709"/>
        <w:jc w:val="center"/>
        <w:rPr>
          <w:rFonts w:ascii="Arial" w:hAnsi="Arial" w:cs="Arial"/>
          <w:bCs/>
          <w:kern w:val="28"/>
          <w:sz w:val="32"/>
          <w:szCs w:val="32"/>
        </w:rPr>
      </w:pPr>
      <w:r>
        <w:rPr>
          <w:rFonts w:ascii="Arial" w:hAnsi="Arial" w:cs="Arial"/>
          <w:b/>
          <w:bCs/>
          <w:kern w:val="28"/>
          <w:sz w:val="32"/>
          <w:szCs w:val="32"/>
        </w:rPr>
        <w:t>07.12</w:t>
      </w:r>
      <w:r w:rsidRPr="00840361">
        <w:rPr>
          <w:rFonts w:ascii="Arial" w:hAnsi="Arial" w:cs="Arial"/>
          <w:b/>
          <w:bCs/>
          <w:kern w:val="28"/>
          <w:sz w:val="32"/>
          <w:szCs w:val="32"/>
        </w:rPr>
        <w:t>.2018г. №</w:t>
      </w:r>
      <w:r>
        <w:rPr>
          <w:rFonts w:ascii="Arial" w:hAnsi="Arial" w:cs="Arial"/>
          <w:b/>
          <w:bCs/>
          <w:kern w:val="28"/>
          <w:sz w:val="32"/>
          <w:szCs w:val="32"/>
        </w:rPr>
        <w:t>1218</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РОССИЙСКАЯ ФЕДЕРАЦИЯ</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ИРКУТСКАЯ ОБЛАСТЬ</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СЛЮДЯНСКИЙ МУНИЦИПАЛЬНЫЙ РАЙОН</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СЛЮДЯНСКОЕ ГОРОДСКОЕ ПОСЕЛЕНИЕ</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АДМИНИСТРАЦИЯ</w:t>
      </w:r>
    </w:p>
    <w:p w:rsidR="006E2444" w:rsidRPr="00840361" w:rsidRDefault="006E2444" w:rsidP="00DA471B">
      <w:pPr>
        <w:ind w:firstLine="709"/>
        <w:jc w:val="center"/>
        <w:rPr>
          <w:rFonts w:ascii="Arial" w:hAnsi="Arial" w:cs="Arial"/>
          <w:bCs/>
          <w:kern w:val="28"/>
          <w:sz w:val="32"/>
          <w:szCs w:val="32"/>
        </w:rPr>
      </w:pPr>
      <w:r w:rsidRPr="00840361">
        <w:rPr>
          <w:rFonts w:ascii="Arial" w:hAnsi="Arial" w:cs="Arial"/>
          <w:b/>
          <w:bCs/>
          <w:kern w:val="28"/>
          <w:sz w:val="32"/>
          <w:szCs w:val="32"/>
        </w:rPr>
        <w:t>ПОСТАНОВЛЕНИЕ</w:t>
      </w:r>
    </w:p>
    <w:p w:rsidR="00A16BC7" w:rsidRDefault="00A16BC7" w:rsidP="00DA471B">
      <w:pPr>
        <w:ind w:firstLine="709"/>
        <w:jc w:val="center"/>
      </w:pPr>
    </w:p>
    <w:p w:rsidR="00A16BC7" w:rsidRPr="00DA471B" w:rsidRDefault="00DA471B" w:rsidP="00DA471B">
      <w:pPr>
        <w:tabs>
          <w:tab w:val="left" w:pos="4536"/>
        </w:tabs>
        <w:autoSpaceDE/>
        <w:autoSpaceDN/>
        <w:adjustRightInd/>
        <w:ind w:right="-1" w:firstLine="709"/>
        <w:jc w:val="center"/>
        <w:rPr>
          <w:rFonts w:ascii="Arial" w:hAnsi="Arial" w:cs="Arial"/>
          <w:b/>
          <w:bCs/>
          <w:color w:val="000000"/>
          <w:sz w:val="32"/>
          <w:szCs w:val="32"/>
          <w:lang w:bidi="ru-RU"/>
        </w:rPr>
      </w:pPr>
      <w:r w:rsidRPr="00DA471B">
        <w:rPr>
          <w:rFonts w:ascii="Arial" w:hAnsi="Arial" w:cs="Arial"/>
          <w:b/>
          <w:bCs/>
          <w:color w:val="000000"/>
          <w:sz w:val="32"/>
          <w:szCs w:val="32"/>
          <w:lang w:bidi="ru-RU"/>
        </w:rPr>
        <w:t>О ВНЕСЕНИИ ДОПОЛНЕНИЙ В ПОРЯДОК ОСУЩЕСТВЛЕНИЯ ВНУТРЕННЕГО МУНИЦИПАЛЬНОГО ФИНАНСОВОГО КОНТРОЛЯ</w:t>
      </w:r>
    </w:p>
    <w:p w:rsidR="00A16BC7" w:rsidRDefault="00A16BC7" w:rsidP="00DA471B">
      <w:pPr>
        <w:tabs>
          <w:tab w:val="left" w:pos="1308"/>
          <w:tab w:val="left" w:pos="4536"/>
        </w:tabs>
        <w:autoSpaceDE/>
        <w:autoSpaceDN/>
        <w:adjustRightInd/>
        <w:ind w:right="-1" w:firstLine="709"/>
        <w:jc w:val="center"/>
        <w:rPr>
          <w:color w:val="000000"/>
          <w:sz w:val="24"/>
          <w:szCs w:val="24"/>
          <w:lang w:bidi="ru-RU"/>
        </w:rPr>
      </w:pPr>
    </w:p>
    <w:p w:rsidR="00A16BC7" w:rsidRPr="00F1246B" w:rsidRDefault="00A16BC7" w:rsidP="00DA471B">
      <w:pPr>
        <w:pStyle w:val="a4"/>
        <w:ind w:firstLine="709"/>
        <w:jc w:val="both"/>
        <w:rPr>
          <w:rFonts w:ascii="Times New Roman" w:eastAsia="Times New Roman" w:hAnsi="Times New Roman" w:cs="Times New Roman"/>
          <w:sz w:val="24"/>
          <w:szCs w:val="24"/>
        </w:rPr>
      </w:pPr>
      <w:r w:rsidRPr="00DA471B">
        <w:rPr>
          <w:rFonts w:ascii="Arial" w:hAnsi="Arial" w:cs="Arial"/>
          <w:color w:val="000000"/>
          <w:sz w:val="24"/>
          <w:szCs w:val="24"/>
          <w:lang w:bidi="ru-RU"/>
        </w:rPr>
        <w:t xml:space="preserve">В целях </w:t>
      </w:r>
      <w:r w:rsidR="00002B26" w:rsidRPr="00DA471B">
        <w:rPr>
          <w:rFonts w:ascii="Arial" w:hAnsi="Arial" w:cs="Arial"/>
          <w:color w:val="000000"/>
          <w:sz w:val="24"/>
          <w:szCs w:val="24"/>
          <w:lang w:bidi="ru-RU"/>
        </w:rPr>
        <w:t xml:space="preserve">организации работы по </w:t>
      </w:r>
      <w:r w:rsidR="00002B26" w:rsidRPr="00DA471B">
        <w:rPr>
          <w:rFonts w:ascii="Arial" w:hAnsi="Arial" w:cs="Arial"/>
          <w:sz w:val="24"/>
          <w:szCs w:val="24"/>
        </w:rPr>
        <w:t>формированию, утверждению и актуализации карт внутреннего финансового контроля,</w:t>
      </w:r>
      <w:r w:rsidR="00002B26" w:rsidRPr="00DA471B">
        <w:rPr>
          <w:rFonts w:ascii="Arial" w:eastAsia="Times New Roman" w:hAnsi="Arial" w:cs="Arial"/>
          <w:sz w:val="24"/>
          <w:szCs w:val="24"/>
        </w:rPr>
        <w:t xml:space="preserve"> учета и хранения регистров (журналов) внутреннего финансового контроля, а также составлению отчетности о результатах внутреннего финансового контроля в администрации </w:t>
      </w:r>
      <w:r w:rsidR="00002B26" w:rsidRPr="00DA471B">
        <w:rPr>
          <w:rFonts w:ascii="Arial" w:hAnsi="Arial" w:cs="Arial"/>
          <w:sz w:val="24"/>
          <w:szCs w:val="24"/>
        </w:rPr>
        <w:t>Слюдянского городского поселения, на основании методических рекомендаций по осуществлению вну</w:t>
      </w:r>
      <w:r w:rsidR="00D6368A" w:rsidRPr="00DA471B">
        <w:rPr>
          <w:rFonts w:ascii="Arial" w:hAnsi="Arial" w:cs="Arial"/>
          <w:sz w:val="24"/>
          <w:szCs w:val="24"/>
        </w:rPr>
        <w:t>треннего финансового контроля, у</w:t>
      </w:r>
      <w:r w:rsidR="00002B26" w:rsidRPr="00DA471B">
        <w:rPr>
          <w:rFonts w:ascii="Arial" w:hAnsi="Arial" w:cs="Arial"/>
          <w:sz w:val="24"/>
          <w:szCs w:val="24"/>
        </w:rPr>
        <w:t xml:space="preserve">твержденных </w:t>
      </w:r>
      <w:r w:rsidR="00D6368A" w:rsidRPr="00DA471B">
        <w:rPr>
          <w:rFonts w:ascii="Arial" w:hAnsi="Arial" w:cs="Arial"/>
          <w:sz w:val="24"/>
          <w:szCs w:val="24"/>
        </w:rPr>
        <w:t>приказом министерства финансов Р</w:t>
      </w:r>
      <w:r w:rsidR="00002B26" w:rsidRPr="00DA471B">
        <w:rPr>
          <w:rFonts w:ascii="Arial" w:hAnsi="Arial" w:cs="Arial"/>
          <w:sz w:val="24"/>
          <w:szCs w:val="24"/>
        </w:rPr>
        <w:t>оссийской Федерации от 07.09.2016 №356, на основ</w:t>
      </w:r>
      <w:r w:rsidR="00F1246B" w:rsidRPr="00DA471B">
        <w:rPr>
          <w:rFonts w:ascii="Arial" w:hAnsi="Arial" w:cs="Arial"/>
          <w:sz w:val="24"/>
          <w:szCs w:val="24"/>
        </w:rPr>
        <w:t>ании ст. 160.2 Бюджетного</w:t>
      </w:r>
      <w:r w:rsidRPr="00DA471B">
        <w:rPr>
          <w:rFonts w:ascii="Arial" w:hAnsi="Arial" w:cs="Arial"/>
          <w:color w:val="000000"/>
          <w:sz w:val="24"/>
          <w:szCs w:val="24"/>
          <w:lang w:bidi="ru-RU"/>
        </w:rPr>
        <w:t xml:space="preserve"> </w:t>
      </w:r>
      <w:r w:rsidR="00F1246B" w:rsidRPr="00DA471B">
        <w:rPr>
          <w:rFonts w:ascii="Arial" w:hAnsi="Arial" w:cs="Arial"/>
          <w:color w:val="000000"/>
          <w:sz w:val="24"/>
          <w:szCs w:val="24"/>
          <w:lang w:bidi="ru-RU"/>
        </w:rPr>
        <w:t xml:space="preserve">кодекса РФ </w:t>
      </w:r>
      <w:r w:rsidRPr="00DA471B">
        <w:rPr>
          <w:rFonts w:ascii="Arial" w:hAnsi="Arial" w:cs="Arial"/>
          <w:color w:val="000000"/>
          <w:sz w:val="24"/>
          <w:szCs w:val="24"/>
          <w:lang w:bidi="ru-RU"/>
        </w:rPr>
        <w:t xml:space="preserve">и руководствуясь ст.47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w:t>
      </w:r>
      <w:r w:rsidRPr="00DA471B">
        <w:rPr>
          <w:rFonts w:ascii="Arial" w:hAnsi="Arial" w:cs="Arial"/>
          <w:color w:val="000000"/>
          <w:sz w:val="24"/>
          <w:szCs w:val="24"/>
          <w:lang w:val="en-US" w:bidi="en-US"/>
        </w:rPr>
        <w:t>RU</w:t>
      </w:r>
      <w:r w:rsidRPr="00DA471B">
        <w:rPr>
          <w:rFonts w:ascii="Arial" w:hAnsi="Arial" w:cs="Arial"/>
          <w:color w:val="000000"/>
          <w:sz w:val="24"/>
          <w:szCs w:val="24"/>
          <w:lang w:bidi="en-US"/>
        </w:rPr>
        <w:t xml:space="preserve">385181042005001, </w:t>
      </w:r>
      <w:r w:rsidRPr="00DA471B">
        <w:rPr>
          <w:rFonts w:ascii="Arial" w:hAnsi="Arial" w:cs="Arial"/>
          <w:color w:val="000000"/>
          <w:sz w:val="24"/>
          <w:szCs w:val="24"/>
          <w:lang w:bidi="ru-RU"/>
        </w:rPr>
        <w:t xml:space="preserve">с изменениями и дополнениями, зарегистрированными Управлением Министерства юстиции Российской Федерации по Иркутской области от </w:t>
      </w:r>
      <w:r w:rsidR="006A6F2A" w:rsidRPr="00DA471B">
        <w:rPr>
          <w:rFonts w:ascii="Arial" w:hAnsi="Arial" w:cs="Arial"/>
          <w:color w:val="000000"/>
          <w:sz w:val="24"/>
          <w:szCs w:val="24"/>
          <w:lang w:bidi="ru-RU"/>
        </w:rPr>
        <w:t>9 ноября 2018 года № RU385181042018003</w:t>
      </w:r>
      <w:r w:rsidRPr="00F1246B">
        <w:rPr>
          <w:rFonts w:ascii="Times New Roman" w:hAnsi="Times New Roman" w:cs="Times New Roman"/>
          <w:color w:val="000000"/>
          <w:sz w:val="24"/>
          <w:szCs w:val="24"/>
          <w:lang w:bidi="en-US"/>
        </w:rPr>
        <w:t>,</w:t>
      </w:r>
    </w:p>
    <w:p w:rsidR="00A16BC7" w:rsidRPr="00F1246B" w:rsidRDefault="00A16BC7" w:rsidP="00DA471B">
      <w:pPr>
        <w:keepNext/>
        <w:keepLines/>
        <w:autoSpaceDE/>
        <w:autoSpaceDN/>
        <w:adjustRightInd/>
        <w:ind w:firstLine="709"/>
        <w:outlineLvl w:val="2"/>
        <w:rPr>
          <w:b/>
          <w:bCs/>
          <w:color w:val="000000"/>
          <w:sz w:val="24"/>
          <w:szCs w:val="24"/>
          <w:lang w:bidi="ru-RU"/>
        </w:rPr>
      </w:pPr>
      <w:bookmarkStart w:id="0" w:name="bookmark2"/>
    </w:p>
    <w:p w:rsidR="00A16BC7" w:rsidRPr="00DA471B" w:rsidRDefault="00A16BC7" w:rsidP="00DA471B">
      <w:pPr>
        <w:keepNext/>
        <w:keepLines/>
        <w:autoSpaceDE/>
        <w:autoSpaceDN/>
        <w:adjustRightInd/>
        <w:ind w:firstLine="709"/>
        <w:jc w:val="center"/>
        <w:outlineLvl w:val="2"/>
        <w:rPr>
          <w:rFonts w:ascii="Arial" w:hAnsi="Arial" w:cs="Arial"/>
          <w:b/>
          <w:bCs/>
          <w:color w:val="000000"/>
          <w:sz w:val="30"/>
          <w:szCs w:val="30"/>
          <w:lang w:bidi="ru-RU"/>
        </w:rPr>
      </w:pPr>
      <w:r w:rsidRPr="00DA471B">
        <w:rPr>
          <w:rFonts w:ascii="Arial" w:hAnsi="Arial" w:cs="Arial"/>
          <w:b/>
          <w:bCs/>
          <w:color w:val="000000"/>
          <w:sz w:val="30"/>
          <w:szCs w:val="30"/>
          <w:lang w:bidi="ru-RU"/>
        </w:rPr>
        <w:t>ПОСТАНОВЛЯ</w:t>
      </w:r>
      <w:r w:rsidR="00DA471B">
        <w:rPr>
          <w:rFonts w:ascii="Arial" w:hAnsi="Arial" w:cs="Arial"/>
          <w:b/>
          <w:bCs/>
          <w:color w:val="000000"/>
          <w:sz w:val="30"/>
          <w:szCs w:val="30"/>
          <w:lang w:bidi="ru-RU"/>
        </w:rPr>
        <w:t>ЕТ</w:t>
      </w:r>
      <w:r w:rsidRPr="00DA471B">
        <w:rPr>
          <w:rFonts w:ascii="Arial" w:hAnsi="Arial" w:cs="Arial"/>
          <w:b/>
          <w:bCs/>
          <w:color w:val="000000"/>
          <w:sz w:val="30"/>
          <w:szCs w:val="30"/>
          <w:lang w:bidi="ru-RU"/>
        </w:rPr>
        <w:t>:</w:t>
      </w:r>
      <w:bookmarkEnd w:id="0"/>
    </w:p>
    <w:p w:rsidR="00A16BC7" w:rsidRDefault="00A16BC7" w:rsidP="00DA471B">
      <w:pPr>
        <w:tabs>
          <w:tab w:val="left" w:pos="790"/>
        </w:tabs>
        <w:autoSpaceDE/>
        <w:autoSpaceDN/>
        <w:adjustRightInd/>
        <w:ind w:firstLine="709"/>
        <w:jc w:val="both"/>
        <w:rPr>
          <w:b/>
          <w:bCs/>
          <w:color w:val="000000"/>
          <w:sz w:val="24"/>
          <w:szCs w:val="24"/>
          <w:lang w:bidi="ru-RU"/>
        </w:rPr>
      </w:pPr>
    </w:p>
    <w:p w:rsidR="00A16BC7" w:rsidRPr="00DA471B" w:rsidRDefault="00A16BC7" w:rsidP="00DA471B">
      <w:pPr>
        <w:numPr>
          <w:ilvl w:val="0"/>
          <w:numId w:val="2"/>
        </w:numPr>
        <w:tabs>
          <w:tab w:val="left" w:pos="284"/>
        </w:tabs>
        <w:autoSpaceDE/>
        <w:autoSpaceDN/>
        <w:adjustRightInd/>
        <w:ind w:firstLine="709"/>
        <w:jc w:val="both"/>
        <w:rPr>
          <w:rFonts w:ascii="Arial" w:hAnsi="Arial" w:cs="Arial"/>
          <w:color w:val="000000"/>
          <w:sz w:val="24"/>
          <w:szCs w:val="24"/>
          <w:lang w:bidi="ru-RU"/>
        </w:rPr>
      </w:pPr>
      <w:r w:rsidRPr="00DA471B">
        <w:rPr>
          <w:rFonts w:ascii="Arial" w:hAnsi="Arial" w:cs="Arial"/>
          <w:color w:val="000000"/>
          <w:sz w:val="24"/>
          <w:szCs w:val="24"/>
          <w:lang w:bidi="ru-RU"/>
        </w:rPr>
        <w:t>Внести в Порядок осуществления внутреннего муниципального финансового контроля, утвержденный постановлением администрации Слюдянского городского поселения от 30.12.2016 №1906</w:t>
      </w:r>
      <w:r w:rsidR="00D6368A" w:rsidRPr="00DA471B">
        <w:rPr>
          <w:rFonts w:ascii="Arial" w:hAnsi="Arial" w:cs="Arial"/>
          <w:color w:val="000000"/>
          <w:sz w:val="24"/>
          <w:szCs w:val="24"/>
          <w:lang w:bidi="ru-RU"/>
        </w:rPr>
        <w:t xml:space="preserve"> «Об утверждении порядка осуществления внутреннего муниципального финансового контроля»</w:t>
      </w:r>
      <w:r w:rsidRPr="00DA471B">
        <w:rPr>
          <w:rFonts w:ascii="Arial" w:hAnsi="Arial" w:cs="Arial"/>
          <w:color w:val="000000"/>
          <w:sz w:val="24"/>
          <w:szCs w:val="24"/>
          <w:lang w:bidi="ru-RU"/>
        </w:rPr>
        <w:t xml:space="preserve">, </w:t>
      </w:r>
      <w:r w:rsidR="00D6368A" w:rsidRPr="00DA471B">
        <w:rPr>
          <w:rFonts w:ascii="Arial" w:hAnsi="Arial" w:cs="Arial"/>
          <w:color w:val="000000"/>
          <w:sz w:val="24"/>
          <w:szCs w:val="24"/>
          <w:lang w:bidi="ru-RU"/>
        </w:rPr>
        <w:t>дополнения в раздел 1 «Общие положения»</w:t>
      </w:r>
      <w:r w:rsidR="00F7552C" w:rsidRPr="00DA471B">
        <w:rPr>
          <w:rFonts w:ascii="Arial" w:hAnsi="Arial" w:cs="Arial"/>
          <w:color w:val="000000"/>
          <w:sz w:val="24"/>
          <w:szCs w:val="24"/>
          <w:lang w:bidi="ru-RU"/>
        </w:rPr>
        <w:t xml:space="preserve"> пункты  6.1, 6.2 в следующей редакции:</w:t>
      </w:r>
    </w:p>
    <w:p w:rsidR="00F7552C" w:rsidRPr="00DA471B" w:rsidRDefault="00F7552C" w:rsidP="00DA471B">
      <w:pPr>
        <w:pStyle w:val="a4"/>
        <w:ind w:firstLine="709"/>
        <w:jc w:val="both"/>
        <w:rPr>
          <w:rFonts w:ascii="Arial" w:hAnsi="Arial" w:cs="Arial"/>
          <w:color w:val="000000"/>
          <w:sz w:val="24"/>
          <w:szCs w:val="24"/>
          <w:lang w:bidi="ru-RU"/>
        </w:rPr>
      </w:pPr>
    </w:p>
    <w:p w:rsidR="00A16BC7" w:rsidRPr="00DA471B" w:rsidRDefault="00A16BC7" w:rsidP="00DA471B">
      <w:pPr>
        <w:pStyle w:val="a4"/>
        <w:ind w:firstLine="709"/>
        <w:jc w:val="both"/>
        <w:rPr>
          <w:rFonts w:ascii="Arial" w:hAnsi="Arial" w:cs="Arial"/>
          <w:sz w:val="24"/>
          <w:szCs w:val="24"/>
        </w:rPr>
      </w:pPr>
      <w:r w:rsidRPr="00DA471B">
        <w:rPr>
          <w:rFonts w:ascii="Arial" w:hAnsi="Arial" w:cs="Arial"/>
          <w:color w:val="000000"/>
          <w:sz w:val="24"/>
          <w:szCs w:val="24"/>
          <w:lang w:bidi="ru-RU"/>
        </w:rPr>
        <w:t>«</w:t>
      </w:r>
      <w:r w:rsidRPr="00DA471B">
        <w:rPr>
          <w:rFonts w:ascii="Arial" w:hAnsi="Arial" w:cs="Arial"/>
          <w:sz w:val="24"/>
          <w:szCs w:val="24"/>
        </w:rPr>
        <w:t xml:space="preserve">6.1. Методами осуществления внутреннего муниципального финансового контроля  является: </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 xml:space="preserve">- самоконтроль, осуществляемый сплошным способом должностным лицом администрации Слюдянского городского поселения путем проведения проверки каждой выполняемой им операции на соответствие нормативным правовым актам Российской Федерации, Иркутской области, </w:t>
      </w:r>
      <w:r w:rsidR="00905EB9" w:rsidRPr="00DA471B">
        <w:rPr>
          <w:rFonts w:ascii="Arial" w:hAnsi="Arial" w:cs="Arial"/>
          <w:sz w:val="24"/>
          <w:szCs w:val="24"/>
        </w:rPr>
        <w:t xml:space="preserve">Слюдянского муниципального образования, </w:t>
      </w:r>
      <w:r w:rsidRPr="00DA471B">
        <w:rPr>
          <w:rFonts w:ascii="Arial" w:hAnsi="Arial" w:cs="Arial"/>
          <w:sz w:val="24"/>
          <w:szCs w:val="24"/>
        </w:rPr>
        <w:t>регулирующим бюджетные правоотношения, внутренним стандартам и процедурам, должностным инструкциям, а также путем оценки причин и обстоятельств (факторов), негативно влияющих на совершение операции. Очередность проведения самоконтроля осуществляется по мере совершения хозяйственных операций и регламентируется картой внутреннего финансового контроля.</w:t>
      </w:r>
    </w:p>
    <w:p w:rsidR="00A16BC7" w:rsidRPr="00DA471B" w:rsidRDefault="00A16BC7" w:rsidP="00DA471B">
      <w:pPr>
        <w:widowControl/>
        <w:ind w:firstLine="709"/>
        <w:jc w:val="both"/>
        <w:rPr>
          <w:rFonts w:ascii="Arial" w:eastAsiaTheme="minorHAnsi" w:hAnsi="Arial" w:cs="Arial"/>
          <w:sz w:val="24"/>
          <w:szCs w:val="24"/>
          <w:lang w:eastAsia="en-US"/>
        </w:rPr>
      </w:pPr>
      <w:r w:rsidRPr="00DA471B">
        <w:rPr>
          <w:rFonts w:ascii="Arial" w:hAnsi="Arial" w:cs="Arial"/>
          <w:sz w:val="24"/>
          <w:szCs w:val="24"/>
        </w:rPr>
        <w:lastRenderedPageBreak/>
        <w:t xml:space="preserve">- </w:t>
      </w:r>
      <w:r w:rsidRPr="00DA471B">
        <w:rPr>
          <w:rFonts w:ascii="Arial" w:eastAsiaTheme="minorHAnsi" w:hAnsi="Arial" w:cs="Arial"/>
          <w:sz w:val="24"/>
          <w:szCs w:val="24"/>
          <w:lang w:eastAsia="en-US"/>
        </w:rPr>
        <w:t xml:space="preserve"> 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A16BC7" w:rsidRPr="00DA471B" w:rsidRDefault="00A16BC7" w:rsidP="00DA471B">
      <w:pPr>
        <w:widowControl/>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 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A16BC7" w:rsidRPr="00DA471B" w:rsidRDefault="00A16BC7" w:rsidP="00DA471B">
      <w:pPr>
        <w:widowControl/>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 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A16BC7" w:rsidRPr="00DA471B" w:rsidRDefault="00A16BC7" w:rsidP="00DA471B">
      <w:pPr>
        <w:pStyle w:val="a4"/>
        <w:ind w:firstLine="709"/>
        <w:jc w:val="both"/>
        <w:rPr>
          <w:rFonts w:ascii="Arial" w:hAnsi="Arial" w:cs="Arial"/>
          <w:sz w:val="24"/>
          <w:szCs w:val="24"/>
        </w:rPr>
      </w:pP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 xml:space="preserve">6.2. Карта внутреннего финансового контроля </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Подготовка к проведению внутреннего финансового контроля заключается в формировании (актуализации) карты внутреннего финансового контроля.</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методах и способах контроля и периодичности выполнения контрольных действий.</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Внутренний финансовый контроль осуществляется в соответствии с утвержденной картой внутреннего финансового контроля.</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 xml:space="preserve">Утверждение карт внутреннего финансового контроля осуществляется </w:t>
      </w:r>
      <w:r w:rsidR="00905EB9" w:rsidRPr="00DA471B">
        <w:rPr>
          <w:rFonts w:ascii="Arial" w:hAnsi="Arial" w:cs="Arial"/>
          <w:sz w:val="24"/>
          <w:szCs w:val="24"/>
        </w:rPr>
        <w:t xml:space="preserve">по распоряжению </w:t>
      </w:r>
      <w:r w:rsidRPr="00DA471B">
        <w:rPr>
          <w:rFonts w:ascii="Arial" w:hAnsi="Arial" w:cs="Arial"/>
          <w:sz w:val="24"/>
          <w:szCs w:val="24"/>
        </w:rPr>
        <w:t>администрации Слюдянского городского поселения на очеред</w:t>
      </w:r>
      <w:r w:rsidR="00905EB9" w:rsidRPr="00DA471B">
        <w:rPr>
          <w:rFonts w:ascii="Arial" w:hAnsi="Arial" w:cs="Arial"/>
          <w:sz w:val="24"/>
          <w:szCs w:val="24"/>
        </w:rPr>
        <w:t>ной финансовый год не позднее 25</w:t>
      </w:r>
      <w:r w:rsidRPr="00DA471B">
        <w:rPr>
          <w:rFonts w:ascii="Arial" w:hAnsi="Arial" w:cs="Arial"/>
          <w:sz w:val="24"/>
          <w:szCs w:val="24"/>
        </w:rPr>
        <w:t xml:space="preserve"> декабря текущего финансового года.</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Актуализация карт внутреннего финансового контроля проводится:</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а) до начала очередного финансового года;</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б) при принятии решения главой администрации Слюдянского городского поселения о внесении изменений в карты внутреннего финансового контроля;</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в)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A16BC7"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lastRenderedPageBreak/>
        <w:t xml:space="preserve">            Актуализация (формирование) карт внутреннего финансового контроля проводится не реже одного раза в год.</w:t>
      </w:r>
    </w:p>
    <w:p w:rsidR="00002B26" w:rsidRPr="00DA471B" w:rsidRDefault="00A16BC7" w:rsidP="00DA471B">
      <w:pPr>
        <w:pStyle w:val="a4"/>
        <w:ind w:firstLine="709"/>
        <w:jc w:val="both"/>
        <w:rPr>
          <w:rFonts w:ascii="Arial" w:hAnsi="Arial" w:cs="Arial"/>
          <w:sz w:val="24"/>
          <w:szCs w:val="24"/>
        </w:rPr>
      </w:pPr>
      <w:r w:rsidRPr="00DA471B">
        <w:rPr>
          <w:rFonts w:ascii="Arial" w:hAnsi="Arial" w:cs="Arial"/>
          <w:sz w:val="24"/>
          <w:szCs w:val="24"/>
        </w:rPr>
        <w:t>Порядок формирования, утверждения и актуализации карт внутреннего финансового контроля, ведения, учета и хранения регистров (журналов) внутреннего финансового контроля, а также составления и представления отчетности о результатах внутреннего финансового контроля определен</w:t>
      </w:r>
      <w:r w:rsidR="00002B26" w:rsidRPr="00DA471B">
        <w:rPr>
          <w:rFonts w:ascii="Arial" w:hAnsi="Arial" w:cs="Arial"/>
          <w:sz w:val="24"/>
          <w:szCs w:val="24"/>
        </w:rPr>
        <w:t>ы</w:t>
      </w:r>
      <w:r w:rsidRPr="00DA471B">
        <w:rPr>
          <w:rFonts w:ascii="Arial" w:hAnsi="Arial" w:cs="Arial"/>
          <w:sz w:val="24"/>
          <w:szCs w:val="24"/>
        </w:rPr>
        <w:t xml:space="preserve"> прилож</w:t>
      </w:r>
      <w:r w:rsidR="00002B26" w:rsidRPr="00DA471B">
        <w:rPr>
          <w:rFonts w:ascii="Arial" w:hAnsi="Arial" w:cs="Arial"/>
          <w:sz w:val="24"/>
          <w:szCs w:val="24"/>
        </w:rPr>
        <w:t>ения</w:t>
      </w:r>
      <w:r w:rsidRPr="00DA471B">
        <w:rPr>
          <w:rFonts w:ascii="Arial" w:hAnsi="Arial" w:cs="Arial"/>
          <w:sz w:val="24"/>
          <w:szCs w:val="24"/>
        </w:rPr>
        <w:t>м</w:t>
      </w:r>
      <w:r w:rsidR="00002B26" w:rsidRPr="00DA471B">
        <w:rPr>
          <w:rFonts w:ascii="Arial" w:hAnsi="Arial" w:cs="Arial"/>
          <w:sz w:val="24"/>
          <w:szCs w:val="24"/>
        </w:rPr>
        <w:t>и</w:t>
      </w:r>
      <w:r w:rsidRPr="00DA471B">
        <w:rPr>
          <w:rFonts w:ascii="Arial" w:hAnsi="Arial" w:cs="Arial"/>
          <w:sz w:val="24"/>
          <w:szCs w:val="24"/>
        </w:rPr>
        <w:t xml:space="preserve"> №</w:t>
      </w:r>
      <w:r w:rsidR="00002B26" w:rsidRPr="00DA471B">
        <w:rPr>
          <w:rFonts w:ascii="Arial" w:hAnsi="Arial" w:cs="Arial"/>
          <w:sz w:val="24"/>
          <w:szCs w:val="24"/>
        </w:rPr>
        <w:t>№</w:t>
      </w:r>
      <w:r w:rsidRPr="00DA471B">
        <w:rPr>
          <w:rFonts w:ascii="Arial" w:hAnsi="Arial" w:cs="Arial"/>
          <w:sz w:val="24"/>
          <w:szCs w:val="24"/>
        </w:rPr>
        <w:t>1</w:t>
      </w:r>
      <w:r w:rsidR="00002B26" w:rsidRPr="00DA471B">
        <w:rPr>
          <w:rFonts w:ascii="Arial" w:hAnsi="Arial" w:cs="Arial"/>
          <w:sz w:val="24"/>
          <w:szCs w:val="24"/>
        </w:rPr>
        <w:t>,2,3,4</w:t>
      </w:r>
      <w:r w:rsidR="00F7552C" w:rsidRPr="00DA471B">
        <w:rPr>
          <w:rFonts w:ascii="Arial" w:hAnsi="Arial" w:cs="Arial"/>
          <w:sz w:val="24"/>
          <w:szCs w:val="24"/>
        </w:rPr>
        <w:t xml:space="preserve"> к настоящему Порядку.» (приложение №1).</w:t>
      </w:r>
    </w:p>
    <w:p w:rsidR="00A16BC7" w:rsidRPr="00DA471B" w:rsidRDefault="00A16BC7" w:rsidP="00DA471B">
      <w:pPr>
        <w:pStyle w:val="a4"/>
        <w:numPr>
          <w:ilvl w:val="0"/>
          <w:numId w:val="2"/>
        </w:numPr>
        <w:ind w:firstLine="709"/>
        <w:jc w:val="both"/>
        <w:rPr>
          <w:rFonts w:ascii="Arial" w:hAnsi="Arial" w:cs="Arial"/>
          <w:color w:val="000000"/>
          <w:sz w:val="24"/>
          <w:szCs w:val="24"/>
          <w:lang w:bidi="ru-RU"/>
        </w:rPr>
      </w:pPr>
      <w:r w:rsidRPr="00DA471B">
        <w:rPr>
          <w:rFonts w:ascii="Arial" w:hAnsi="Arial" w:cs="Arial"/>
          <w:color w:val="000000"/>
          <w:sz w:val="24"/>
          <w:szCs w:val="24"/>
          <w:lang w:bidi="ru-RU"/>
        </w:rPr>
        <w:t>Опубликовать настоящее постановление в газете «Байкал новости» или в приложении к данному периодическому изданию и разместить на официальном сайте администрации Слюдянского городского поселения в информационно-телекоммуникационной сети «Интернет».</w:t>
      </w:r>
    </w:p>
    <w:p w:rsidR="00A16BC7" w:rsidRPr="00DA471B" w:rsidRDefault="00A16BC7" w:rsidP="00DA471B">
      <w:pPr>
        <w:pStyle w:val="a4"/>
        <w:numPr>
          <w:ilvl w:val="0"/>
          <w:numId w:val="2"/>
        </w:numPr>
        <w:ind w:firstLine="709"/>
        <w:jc w:val="both"/>
        <w:rPr>
          <w:rFonts w:ascii="Arial" w:hAnsi="Arial" w:cs="Arial"/>
          <w:color w:val="000000"/>
          <w:sz w:val="24"/>
          <w:szCs w:val="24"/>
          <w:lang w:bidi="ru-RU"/>
        </w:rPr>
      </w:pPr>
      <w:r w:rsidRPr="00DA471B">
        <w:rPr>
          <w:rFonts w:ascii="Arial" w:hAnsi="Arial" w:cs="Arial"/>
          <w:color w:val="000000"/>
          <w:sz w:val="24"/>
          <w:szCs w:val="24"/>
          <w:lang w:bidi="ru-RU"/>
        </w:rPr>
        <w:t xml:space="preserve">Контроль за исполнением настоящего постановления </w:t>
      </w:r>
      <w:r w:rsidR="00002B26" w:rsidRPr="00DA471B">
        <w:rPr>
          <w:rFonts w:ascii="Arial" w:hAnsi="Arial" w:cs="Arial"/>
          <w:color w:val="000000"/>
          <w:sz w:val="24"/>
          <w:szCs w:val="24"/>
          <w:lang w:bidi="ru-RU"/>
        </w:rPr>
        <w:t>возложить на председателя Комитета по экономике и финансам администрации Слюдянского городского поселения С.Б. Адамову.</w:t>
      </w:r>
    </w:p>
    <w:p w:rsidR="00A16BC7" w:rsidRPr="00DA471B" w:rsidRDefault="00A16BC7" w:rsidP="00DA471B">
      <w:pPr>
        <w:pStyle w:val="a4"/>
        <w:ind w:firstLine="709"/>
        <w:jc w:val="both"/>
        <w:rPr>
          <w:rFonts w:ascii="Arial" w:hAnsi="Arial" w:cs="Arial"/>
          <w:color w:val="000000"/>
          <w:sz w:val="24"/>
          <w:szCs w:val="24"/>
          <w:lang w:bidi="ru-RU"/>
        </w:rPr>
      </w:pPr>
    </w:p>
    <w:p w:rsidR="00A16BC7" w:rsidRPr="00DA471B" w:rsidRDefault="00A16BC7" w:rsidP="00DA471B">
      <w:pPr>
        <w:pStyle w:val="a4"/>
        <w:ind w:firstLine="709"/>
        <w:jc w:val="both"/>
        <w:rPr>
          <w:rFonts w:ascii="Arial" w:hAnsi="Arial" w:cs="Arial"/>
          <w:color w:val="000000"/>
          <w:sz w:val="24"/>
          <w:szCs w:val="24"/>
          <w:lang w:bidi="ru-RU"/>
        </w:rPr>
      </w:pPr>
    </w:p>
    <w:p w:rsidR="00A16BC7" w:rsidRPr="00DA471B" w:rsidRDefault="00A16BC7" w:rsidP="00DA471B">
      <w:pPr>
        <w:pStyle w:val="a4"/>
        <w:ind w:firstLine="709"/>
        <w:jc w:val="both"/>
        <w:rPr>
          <w:rFonts w:ascii="Arial" w:hAnsi="Arial" w:cs="Arial"/>
          <w:color w:val="000000"/>
          <w:sz w:val="24"/>
          <w:szCs w:val="24"/>
          <w:lang w:bidi="ru-RU"/>
        </w:rPr>
      </w:pPr>
      <w:r w:rsidRPr="00DA471B">
        <w:rPr>
          <w:rFonts w:ascii="Arial" w:hAnsi="Arial" w:cs="Arial"/>
          <w:color w:val="000000"/>
          <w:sz w:val="24"/>
          <w:szCs w:val="24"/>
          <w:lang w:bidi="ru-RU"/>
        </w:rPr>
        <w:t xml:space="preserve">Глава Слюдянского </w:t>
      </w:r>
    </w:p>
    <w:p w:rsidR="00DA471B" w:rsidRDefault="00A16BC7" w:rsidP="00DA471B">
      <w:pPr>
        <w:tabs>
          <w:tab w:val="left" w:pos="284"/>
        </w:tabs>
        <w:autoSpaceDE/>
        <w:autoSpaceDN/>
        <w:adjustRightInd/>
        <w:ind w:firstLine="709"/>
        <w:jc w:val="both"/>
        <w:rPr>
          <w:rFonts w:ascii="Arial" w:hAnsi="Arial" w:cs="Arial"/>
          <w:color w:val="000000"/>
          <w:sz w:val="24"/>
          <w:szCs w:val="24"/>
          <w:lang w:bidi="ru-RU"/>
        </w:rPr>
      </w:pPr>
      <w:r w:rsidRPr="00DA471B">
        <w:rPr>
          <w:rFonts w:ascii="Arial" w:hAnsi="Arial" w:cs="Arial"/>
          <w:color w:val="000000"/>
          <w:sz w:val="24"/>
          <w:szCs w:val="24"/>
          <w:lang w:bidi="ru-RU"/>
        </w:rPr>
        <w:t>муниципального образования</w:t>
      </w:r>
    </w:p>
    <w:p w:rsidR="00A16BC7" w:rsidRPr="00DA471B" w:rsidRDefault="00A16BC7" w:rsidP="00DA471B">
      <w:pPr>
        <w:tabs>
          <w:tab w:val="left" w:pos="284"/>
        </w:tabs>
        <w:autoSpaceDE/>
        <w:autoSpaceDN/>
        <w:adjustRightInd/>
        <w:ind w:firstLine="709"/>
        <w:jc w:val="both"/>
        <w:rPr>
          <w:rFonts w:ascii="Arial" w:hAnsi="Arial" w:cs="Arial"/>
          <w:color w:val="000000"/>
          <w:sz w:val="24"/>
          <w:szCs w:val="24"/>
          <w:lang w:bidi="ru-RU"/>
        </w:rPr>
      </w:pPr>
      <w:r w:rsidRPr="00DA471B">
        <w:rPr>
          <w:rFonts w:ascii="Arial" w:hAnsi="Arial" w:cs="Arial"/>
          <w:color w:val="000000"/>
          <w:sz w:val="24"/>
          <w:szCs w:val="24"/>
          <w:lang w:bidi="ru-RU"/>
        </w:rPr>
        <w:t xml:space="preserve">В.Н. </w:t>
      </w:r>
      <w:proofErr w:type="spellStart"/>
      <w:r w:rsidRPr="00DA471B">
        <w:rPr>
          <w:rFonts w:ascii="Arial" w:hAnsi="Arial" w:cs="Arial"/>
          <w:color w:val="000000"/>
          <w:sz w:val="24"/>
          <w:szCs w:val="24"/>
          <w:lang w:bidi="ru-RU"/>
        </w:rPr>
        <w:t>Сендзяк</w:t>
      </w:r>
      <w:proofErr w:type="spellEnd"/>
    </w:p>
    <w:p w:rsidR="00A16BC7" w:rsidRPr="00DA471B" w:rsidRDefault="00A16BC7" w:rsidP="00DA471B">
      <w:pPr>
        <w:pStyle w:val="a4"/>
        <w:ind w:firstLine="709"/>
        <w:jc w:val="both"/>
        <w:rPr>
          <w:rFonts w:ascii="Arial" w:hAnsi="Arial" w:cs="Arial"/>
          <w:sz w:val="24"/>
          <w:szCs w:val="24"/>
        </w:rPr>
      </w:pPr>
    </w:p>
    <w:p w:rsidR="00F1246B" w:rsidRPr="00DA471B" w:rsidRDefault="00F1246B" w:rsidP="00DA471B">
      <w:pPr>
        <w:widowControl/>
        <w:autoSpaceDE/>
        <w:autoSpaceDN/>
        <w:adjustRightInd/>
        <w:ind w:firstLine="709"/>
        <w:jc w:val="right"/>
        <w:rPr>
          <w:rFonts w:ascii="Courier New" w:hAnsi="Courier New" w:cs="Courier New"/>
          <w:bCs/>
          <w:color w:val="1E1E1E"/>
          <w:sz w:val="22"/>
          <w:szCs w:val="22"/>
        </w:rPr>
      </w:pPr>
      <w:r w:rsidRPr="00DA471B">
        <w:rPr>
          <w:rFonts w:ascii="Courier New" w:hAnsi="Courier New" w:cs="Courier New"/>
          <w:bCs/>
          <w:color w:val="1E1E1E"/>
          <w:sz w:val="22"/>
          <w:szCs w:val="22"/>
        </w:rPr>
        <w:t>Приложение №1</w:t>
      </w:r>
    </w:p>
    <w:p w:rsidR="00F7552C" w:rsidRPr="00DA471B" w:rsidRDefault="00D6368A" w:rsidP="00DA471B">
      <w:pPr>
        <w:autoSpaceDE/>
        <w:autoSpaceDN/>
        <w:adjustRightInd/>
        <w:ind w:firstLine="709"/>
        <w:jc w:val="right"/>
        <w:rPr>
          <w:rFonts w:ascii="Courier New" w:hAnsi="Courier New" w:cs="Courier New"/>
          <w:bCs/>
          <w:color w:val="000000"/>
          <w:sz w:val="22"/>
          <w:szCs w:val="22"/>
          <w:lang w:bidi="ru-RU"/>
        </w:rPr>
      </w:pPr>
      <w:r w:rsidRPr="00DA471B">
        <w:rPr>
          <w:rFonts w:ascii="Courier New" w:hAnsi="Courier New" w:cs="Courier New"/>
          <w:bCs/>
          <w:color w:val="000000"/>
          <w:sz w:val="22"/>
          <w:szCs w:val="22"/>
          <w:lang w:bidi="ru-RU"/>
        </w:rPr>
        <w:t xml:space="preserve">к </w:t>
      </w:r>
      <w:r w:rsidR="00F7552C" w:rsidRPr="00DA471B">
        <w:rPr>
          <w:rFonts w:ascii="Courier New" w:hAnsi="Courier New" w:cs="Courier New"/>
          <w:bCs/>
          <w:color w:val="000000"/>
          <w:sz w:val="22"/>
          <w:szCs w:val="22"/>
          <w:lang w:bidi="ru-RU"/>
        </w:rPr>
        <w:t xml:space="preserve">постановлению администрации </w:t>
      </w:r>
    </w:p>
    <w:p w:rsidR="00F7552C" w:rsidRPr="00DA471B" w:rsidRDefault="00F7552C" w:rsidP="00DA471B">
      <w:pPr>
        <w:autoSpaceDE/>
        <w:autoSpaceDN/>
        <w:adjustRightInd/>
        <w:ind w:firstLine="709"/>
        <w:jc w:val="right"/>
        <w:rPr>
          <w:rFonts w:ascii="Courier New" w:hAnsi="Courier New" w:cs="Courier New"/>
          <w:bCs/>
          <w:color w:val="000000"/>
          <w:sz w:val="22"/>
          <w:szCs w:val="22"/>
          <w:lang w:bidi="ru-RU"/>
        </w:rPr>
      </w:pPr>
      <w:r w:rsidRPr="00DA471B">
        <w:rPr>
          <w:rFonts w:ascii="Courier New" w:hAnsi="Courier New" w:cs="Courier New"/>
          <w:bCs/>
          <w:color w:val="000000"/>
          <w:sz w:val="22"/>
          <w:szCs w:val="22"/>
          <w:lang w:bidi="ru-RU"/>
        </w:rPr>
        <w:t xml:space="preserve">Слюдянского городского поселения </w:t>
      </w:r>
    </w:p>
    <w:p w:rsidR="00D6368A" w:rsidRPr="00DA471B" w:rsidRDefault="00F7552C" w:rsidP="00DA471B">
      <w:pPr>
        <w:autoSpaceDE/>
        <w:autoSpaceDN/>
        <w:adjustRightInd/>
        <w:ind w:firstLine="709"/>
        <w:jc w:val="right"/>
        <w:rPr>
          <w:rFonts w:ascii="Courier New" w:hAnsi="Courier New" w:cs="Courier New"/>
          <w:bCs/>
          <w:color w:val="000000"/>
          <w:sz w:val="22"/>
          <w:szCs w:val="22"/>
          <w:lang w:bidi="ru-RU"/>
        </w:rPr>
      </w:pPr>
      <w:r w:rsidRPr="00DA471B">
        <w:rPr>
          <w:rFonts w:ascii="Courier New" w:hAnsi="Courier New" w:cs="Courier New"/>
          <w:bCs/>
          <w:color w:val="000000"/>
          <w:sz w:val="22"/>
          <w:szCs w:val="22"/>
          <w:lang w:bidi="ru-RU"/>
        </w:rPr>
        <w:t>от 07.12.2018 № 1218</w:t>
      </w:r>
    </w:p>
    <w:p w:rsidR="00F1246B" w:rsidRPr="00F1246B" w:rsidRDefault="00F1246B" w:rsidP="00DA471B">
      <w:pPr>
        <w:widowControl/>
        <w:autoSpaceDE/>
        <w:autoSpaceDN/>
        <w:adjustRightInd/>
        <w:ind w:left="4111" w:firstLine="709"/>
        <w:rPr>
          <w:bCs/>
          <w:color w:val="1E1E1E"/>
          <w:sz w:val="24"/>
          <w:szCs w:val="24"/>
        </w:rPr>
      </w:pPr>
    </w:p>
    <w:p w:rsidR="00F1246B" w:rsidRDefault="00F1246B" w:rsidP="00DA471B">
      <w:pPr>
        <w:widowControl/>
        <w:autoSpaceDE/>
        <w:autoSpaceDN/>
        <w:adjustRightInd/>
        <w:ind w:firstLine="709"/>
        <w:rPr>
          <w:b/>
          <w:bCs/>
          <w:color w:val="1E1E1E"/>
          <w:sz w:val="24"/>
          <w:szCs w:val="24"/>
        </w:rPr>
      </w:pPr>
    </w:p>
    <w:p w:rsidR="00F1246B" w:rsidRPr="00DA471B" w:rsidRDefault="00F1246B" w:rsidP="00DA471B">
      <w:pPr>
        <w:widowControl/>
        <w:autoSpaceDE/>
        <w:autoSpaceDN/>
        <w:adjustRightInd/>
        <w:ind w:firstLine="709"/>
        <w:jc w:val="center"/>
        <w:rPr>
          <w:rFonts w:ascii="Arial" w:hAnsi="Arial" w:cs="Arial"/>
          <w:b/>
          <w:bCs/>
          <w:color w:val="1E1E1E"/>
          <w:sz w:val="30"/>
          <w:szCs w:val="30"/>
        </w:rPr>
      </w:pPr>
      <w:r w:rsidRPr="00DA471B">
        <w:rPr>
          <w:rFonts w:ascii="Arial" w:hAnsi="Arial" w:cs="Arial"/>
          <w:b/>
          <w:bCs/>
          <w:color w:val="1E1E1E"/>
          <w:sz w:val="30"/>
          <w:szCs w:val="30"/>
        </w:rPr>
        <w:t>Порядок формирования, утверждения и актуализации карт внутреннего финансового контроля</w:t>
      </w:r>
    </w:p>
    <w:p w:rsidR="00F1246B" w:rsidRDefault="00F1246B" w:rsidP="00DA471B">
      <w:pPr>
        <w:widowControl/>
        <w:autoSpaceDE/>
        <w:autoSpaceDN/>
        <w:adjustRightInd/>
        <w:ind w:firstLine="709"/>
        <w:rPr>
          <w:b/>
          <w:bCs/>
          <w:color w:val="1E1E1E"/>
          <w:sz w:val="24"/>
          <w:szCs w:val="24"/>
        </w:rPr>
      </w:pPr>
    </w:p>
    <w:p w:rsidR="00F1246B" w:rsidRPr="00DA471B" w:rsidRDefault="00F1246B" w:rsidP="00DA471B">
      <w:pPr>
        <w:widowControl/>
        <w:autoSpaceDE/>
        <w:autoSpaceDN/>
        <w:adjustRightInd/>
        <w:ind w:firstLine="709"/>
        <w:jc w:val="both"/>
        <w:rPr>
          <w:rFonts w:ascii="Arial" w:hAnsi="Arial" w:cs="Arial"/>
          <w:color w:val="282828"/>
          <w:sz w:val="24"/>
          <w:szCs w:val="24"/>
        </w:rPr>
      </w:pPr>
      <w:r w:rsidRPr="00DA471B">
        <w:rPr>
          <w:rFonts w:ascii="Arial" w:hAnsi="Arial" w:cs="Arial"/>
          <w:color w:val="282828"/>
          <w:sz w:val="24"/>
          <w:szCs w:val="24"/>
        </w:rPr>
        <w:t>1. Формирование (актуализация) карт внутреннего финансового контроля осуществляется при подготовке к проведению внутреннего финансового контроля в администрации Слюдянского городского поселения (далее – администрация). </w:t>
      </w:r>
    </w:p>
    <w:p w:rsidR="00F1246B" w:rsidRPr="00DA471B" w:rsidRDefault="00F1246B"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282828"/>
          <w:sz w:val="24"/>
          <w:szCs w:val="24"/>
        </w:rPr>
        <w:t>2. Карты внутреннего фин</w:t>
      </w:r>
      <w:r w:rsidR="00732986" w:rsidRPr="00DA471B">
        <w:rPr>
          <w:rFonts w:ascii="Arial" w:hAnsi="Arial" w:cs="Arial"/>
          <w:color w:val="282828"/>
          <w:sz w:val="24"/>
          <w:szCs w:val="24"/>
        </w:rPr>
        <w:t xml:space="preserve">ансового контроля формируются </w:t>
      </w:r>
      <w:r w:rsidRPr="00DA471B">
        <w:rPr>
          <w:rFonts w:ascii="Arial" w:hAnsi="Arial" w:cs="Arial"/>
          <w:color w:val="282828"/>
          <w:sz w:val="24"/>
          <w:szCs w:val="24"/>
        </w:rPr>
        <w:t>администра</w:t>
      </w:r>
      <w:r w:rsidR="00905EB9" w:rsidRPr="00DA471B">
        <w:rPr>
          <w:rFonts w:ascii="Arial" w:hAnsi="Arial" w:cs="Arial"/>
          <w:color w:val="282828"/>
          <w:sz w:val="24"/>
          <w:szCs w:val="24"/>
        </w:rPr>
        <w:t>цие</w:t>
      </w:r>
      <w:r w:rsidR="00732986" w:rsidRPr="00DA471B">
        <w:rPr>
          <w:rFonts w:ascii="Arial" w:hAnsi="Arial" w:cs="Arial"/>
          <w:color w:val="282828"/>
          <w:sz w:val="24"/>
          <w:szCs w:val="24"/>
        </w:rPr>
        <w:t>й</w:t>
      </w:r>
      <w:r w:rsidR="008E1675" w:rsidRPr="00DA471B">
        <w:rPr>
          <w:rFonts w:ascii="Arial" w:hAnsi="Arial" w:cs="Arial"/>
          <w:color w:val="282828"/>
          <w:sz w:val="24"/>
          <w:szCs w:val="24"/>
        </w:rPr>
        <w:t xml:space="preserve"> по форме согласно Приложения</w:t>
      </w:r>
      <w:r w:rsidRPr="00DA471B">
        <w:rPr>
          <w:rFonts w:ascii="Arial" w:hAnsi="Arial" w:cs="Arial"/>
          <w:color w:val="282828"/>
          <w:sz w:val="24"/>
          <w:szCs w:val="24"/>
        </w:rPr>
        <w:t xml:space="preserve"> </w:t>
      </w:r>
      <w:r w:rsidR="00732986" w:rsidRPr="00DA471B">
        <w:rPr>
          <w:rFonts w:ascii="Arial" w:hAnsi="Arial" w:cs="Arial"/>
          <w:color w:val="282828"/>
          <w:sz w:val="24"/>
          <w:szCs w:val="24"/>
        </w:rPr>
        <w:t xml:space="preserve">2 </w:t>
      </w:r>
      <w:r w:rsidRPr="00DA471B">
        <w:rPr>
          <w:rFonts w:ascii="Arial" w:hAnsi="Arial" w:cs="Arial"/>
          <w:color w:val="282828"/>
          <w:sz w:val="24"/>
          <w:szCs w:val="24"/>
        </w:rPr>
        <w:t>к настоящему Порядку (далее - карта внутреннего финансового контроля). </w:t>
      </w:r>
      <w:r w:rsidRPr="00DA471B">
        <w:rPr>
          <w:rFonts w:ascii="Arial" w:hAnsi="Arial" w:cs="Arial"/>
          <w:color w:val="1E1E1E"/>
          <w:sz w:val="24"/>
          <w:szCs w:val="24"/>
        </w:rPr>
        <w:t> </w:t>
      </w:r>
    </w:p>
    <w:p w:rsidR="00F1246B" w:rsidRPr="00DA471B" w:rsidRDefault="00F1246B"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 xml:space="preserve">3. Внутренний финансовый контроль осуществляется в соответствии с утвержденной картой внутреннего финансового контроля. Утверждение карт внутреннего финансового контроля осуществляется </w:t>
      </w:r>
      <w:r w:rsidR="00905EB9" w:rsidRPr="00DA471B">
        <w:rPr>
          <w:rFonts w:ascii="Arial" w:hAnsi="Arial" w:cs="Arial"/>
          <w:color w:val="1E1E1E"/>
          <w:sz w:val="24"/>
          <w:szCs w:val="24"/>
        </w:rPr>
        <w:t>распоряжением администрации</w:t>
      </w:r>
      <w:r w:rsidRPr="00DA471B">
        <w:rPr>
          <w:rFonts w:ascii="Arial" w:hAnsi="Arial" w:cs="Arial"/>
          <w:color w:val="1E1E1E"/>
          <w:sz w:val="24"/>
          <w:szCs w:val="24"/>
        </w:rPr>
        <w:t>.</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4</w:t>
      </w:r>
      <w:r w:rsidR="00F1246B" w:rsidRPr="00DA471B">
        <w:rPr>
          <w:rFonts w:ascii="Arial" w:hAnsi="Arial" w:cs="Arial"/>
          <w:color w:val="1E1E1E"/>
          <w:sz w:val="24"/>
          <w:szCs w:val="24"/>
        </w:rPr>
        <w:t>.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5</w:t>
      </w:r>
      <w:r w:rsidR="00F1246B" w:rsidRPr="00DA471B">
        <w:rPr>
          <w:rFonts w:ascii="Arial" w:hAnsi="Arial" w:cs="Arial"/>
          <w:color w:val="1E1E1E"/>
          <w:sz w:val="24"/>
          <w:szCs w:val="24"/>
        </w:rPr>
        <w:t>. Карта внутреннего финансового контроля подлежит актуализации до начала очередного финансового года. Актуализация карт внутреннего финансового контроля также проводится при принятии решения Главой администрации Слюдянского городского поселения.</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lastRenderedPageBreak/>
        <w:t>6</w:t>
      </w:r>
      <w:r w:rsidR="00F1246B" w:rsidRPr="00DA471B">
        <w:rPr>
          <w:rFonts w:ascii="Arial" w:hAnsi="Arial" w:cs="Arial"/>
          <w:color w:val="1E1E1E"/>
          <w:sz w:val="24"/>
          <w:szCs w:val="24"/>
        </w:rPr>
        <w:t>. Формирование (актуализация) карты внутреннего финансового контроля осуществляется специалистом, ответственным за результаты выполнения внутренних бюджетных процедур.</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7</w:t>
      </w:r>
      <w:r w:rsidR="00F1246B" w:rsidRPr="00DA471B">
        <w:rPr>
          <w:rFonts w:ascii="Arial" w:hAnsi="Arial" w:cs="Arial"/>
          <w:color w:val="1E1E1E"/>
          <w:sz w:val="24"/>
          <w:szCs w:val="24"/>
        </w:rPr>
        <w:t xml:space="preserve">. Перед составлением карты внутреннего финансового контроля </w:t>
      </w:r>
      <w:r w:rsidRPr="00DA471B">
        <w:rPr>
          <w:rFonts w:ascii="Arial" w:hAnsi="Arial" w:cs="Arial"/>
          <w:color w:val="1E1E1E"/>
          <w:sz w:val="24"/>
          <w:szCs w:val="24"/>
        </w:rPr>
        <w:t>администрацией</w:t>
      </w:r>
      <w:r w:rsidR="00F1246B" w:rsidRPr="00DA471B">
        <w:rPr>
          <w:rFonts w:ascii="Arial" w:hAnsi="Arial" w:cs="Arial"/>
          <w:color w:val="1E1E1E"/>
          <w:sz w:val="24"/>
          <w:szCs w:val="24"/>
        </w:rPr>
        <w:t>, ответственно</w:t>
      </w:r>
      <w:r w:rsidRPr="00DA471B">
        <w:rPr>
          <w:rFonts w:ascii="Arial" w:hAnsi="Arial" w:cs="Arial"/>
          <w:color w:val="1E1E1E"/>
          <w:sz w:val="24"/>
          <w:szCs w:val="24"/>
        </w:rPr>
        <w:t xml:space="preserve">й </w:t>
      </w:r>
      <w:r w:rsidR="00F1246B" w:rsidRPr="00DA471B">
        <w:rPr>
          <w:rFonts w:ascii="Arial" w:hAnsi="Arial" w:cs="Arial"/>
          <w:color w:val="1E1E1E"/>
          <w:sz w:val="24"/>
          <w:szCs w:val="24"/>
        </w:rPr>
        <w:t>за результаты выполнения внутренних бюджетных процедур, формируется перечень операций (действий по формированию документов, необходимых для выполнения внутренней бюджетной процедуры) (далее - Перечень) (приложения № 1 и № 1.1 к настоящему Порядку).</w:t>
      </w:r>
      <w:r w:rsidR="00F70AA5" w:rsidRPr="00DA471B">
        <w:rPr>
          <w:rFonts w:ascii="Arial" w:hAnsi="Arial" w:cs="Arial"/>
          <w:color w:val="1E1E1E"/>
          <w:sz w:val="24"/>
          <w:szCs w:val="24"/>
        </w:rPr>
        <w:t xml:space="preserve"> Примерный перечень бюджетных процедур приведен в приложении 1.2.</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8</w:t>
      </w:r>
      <w:r w:rsidR="00F1246B" w:rsidRPr="00DA471B">
        <w:rPr>
          <w:rFonts w:ascii="Arial" w:hAnsi="Arial" w:cs="Arial"/>
          <w:color w:val="1E1E1E"/>
          <w:sz w:val="24"/>
          <w:szCs w:val="24"/>
        </w:rPr>
        <w:t>.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или исключения из карты внутреннего финансового контроля, определения применяемых к ней контрольных действий.</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9</w:t>
      </w:r>
      <w:r w:rsidR="00F1246B" w:rsidRPr="00DA471B">
        <w:rPr>
          <w:rFonts w:ascii="Arial" w:hAnsi="Arial" w:cs="Arial"/>
          <w:color w:val="1E1E1E"/>
          <w:sz w:val="24"/>
          <w:szCs w:val="24"/>
        </w:rPr>
        <w:t>. Оценка бюджетных рисков осуществляется методом идентификации рисков по каждой указанной в Перечне операции и определении уровня риска.</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10</w:t>
      </w:r>
      <w:r w:rsidR="00F1246B" w:rsidRPr="00DA471B">
        <w:rPr>
          <w:rFonts w:ascii="Arial" w:hAnsi="Arial" w:cs="Arial"/>
          <w:color w:val="1E1E1E"/>
          <w:sz w:val="24"/>
          <w:szCs w:val="24"/>
        </w:rPr>
        <w:t>. Идентификация рисков проводится путем проведения анализа информации, указанной в представлениях и предписаниях органов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w:t>
      </w:r>
    </w:p>
    <w:p w:rsidR="00F1246B" w:rsidRPr="00DA471B" w:rsidRDefault="00732986" w:rsidP="00DA471B">
      <w:pPr>
        <w:widowControl/>
        <w:autoSpaceDE/>
        <w:autoSpaceDN/>
        <w:adjustRightInd/>
        <w:ind w:firstLine="709"/>
        <w:jc w:val="both"/>
        <w:rPr>
          <w:rFonts w:ascii="Arial" w:hAnsi="Arial" w:cs="Arial"/>
          <w:color w:val="1E1E1E"/>
          <w:sz w:val="24"/>
          <w:szCs w:val="24"/>
        </w:rPr>
      </w:pPr>
      <w:r w:rsidRPr="00DA471B">
        <w:rPr>
          <w:rFonts w:ascii="Arial" w:hAnsi="Arial" w:cs="Arial"/>
          <w:color w:val="1E1E1E"/>
          <w:sz w:val="24"/>
          <w:szCs w:val="24"/>
        </w:rPr>
        <w:t>11</w:t>
      </w:r>
      <w:r w:rsidR="00F1246B" w:rsidRPr="00DA471B">
        <w:rPr>
          <w:rFonts w:ascii="Arial" w:hAnsi="Arial" w:cs="Arial"/>
          <w:color w:val="1E1E1E"/>
          <w:sz w:val="24"/>
          <w:szCs w:val="24"/>
        </w:rPr>
        <w:t>. Идентификация рисков заключается в определении по каждой операции возможных событий, наступление которых негативно повлияет на результат внутренней бюджетной процедуры.</w:t>
      </w:r>
    </w:p>
    <w:p w:rsidR="005000F3" w:rsidRPr="00DA471B" w:rsidRDefault="005000F3" w:rsidP="00DA471B">
      <w:pPr>
        <w:widowControl/>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12. Оценка бюджетного риска осуществляется по двум критериям:</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 "вероятность" - степень возможности наступления события, негативно влияющего на выполнение внутренней бюджетной процедуры;</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 "степень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муниципальному образованию или величине искажения бюджетной отчетности и (или) величине отклонения от целевых значений показателей муниципальной программы, а также по потере репутации Слюдянского муниципального образования, существенности налагаемых санкций за допущенное нарушение бюджетного законодательства, снижению результативности (экономности) использования бюджетных средств.</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Значение каждого из указанных критериев оценивается как "низкое", "среднее" или "высокое".</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администрации, так и для третьих лиц выгоды в виде денег, ценностей, иного имущества или услуг имущественного характера, иных имущественных прав.</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с учетом:</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lastRenderedPageBreak/>
        <w:t>информации о результатах внутреннего финансового контроля и внутреннего финансового аудита;</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информации о нарушениях, выявленных органами государственного (муниципального) финансового контроля;</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Под нарушением понимается несоблюдение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13. Оценка вероятности осуществляется на основе анализа информации о следующих причинах рисков:</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недостаточность положений правовых актов администрации,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длительный период приведения средств автоматизации подготовки документов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неэффективность средств автоматизации подготовки документа, необходимого для выполнения внутренней бюджетной процедуры;</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lastRenderedPageBreak/>
        <w:t>недостаточная укомплектованность подразделения, ответственного за выполнение внутренней бюджетной процедуры;</w:t>
      </w:r>
    </w:p>
    <w:p w:rsidR="005000F3" w:rsidRPr="00DA471B" w:rsidRDefault="005000F3" w:rsidP="00DA471B">
      <w:pPr>
        <w:widowControl/>
        <w:spacing w:before="240"/>
        <w:ind w:firstLine="709"/>
        <w:jc w:val="both"/>
        <w:rPr>
          <w:rFonts w:ascii="Arial" w:eastAsiaTheme="minorHAnsi" w:hAnsi="Arial" w:cs="Arial"/>
          <w:sz w:val="24"/>
          <w:szCs w:val="24"/>
          <w:lang w:eastAsia="en-US"/>
        </w:rPr>
      </w:pPr>
      <w:r w:rsidRPr="00DA471B">
        <w:rPr>
          <w:rFonts w:ascii="Arial" w:eastAsiaTheme="minorHAnsi" w:hAnsi="Arial" w:cs="Arial"/>
          <w:sz w:val="24"/>
          <w:szCs w:val="24"/>
          <w:lang w:eastAsia="en-US"/>
        </w:rPr>
        <w:t>иные причины риска.</w:t>
      </w:r>
    </w:p>
    <w:p w:rsidR="00F1246B" w:rsidRPr="00DA471B" w:rsidRDefault="00F1246B" w:rsidP="00DA471B">
      <w:pPr>
        <w:widowControl/>
        <w:autoSpaceDE/>
        <w:autoSpaceDN/>
        <w:adjustRightInd/>
        <w:ind w:firstLine="709"/>
        <w:rPr>
          <w:rFonts w:ascii="Arial" w:hAnsi="Arial" w:cs="Arial"/>
          <w:b/>
          <w:bCs/>
          <w:color w:val="1E1E1E"/>
          <w:sz w:val="24"/>
          <w:szCs w:val="24"/>
        </w:rPr>
      </w:pPr>
    </w:p>
    <w:p w:rsidR="007A6091" w:rsidRPr="00DA471B" w:rsidRDefault="007A6091" w:rsidP="00DA471B">
      <w:pPr>
        <w:widowControl/>
        <w:autoSpaceDE/>
        <w:autoSpaceDN/>
        <w:adjustRightInd/>
        <w:ind w:firstLine="709"/>
        <w:rPr>
          <w:rFonts w:ascii="Arial" w:hAnsi="Arial" w:cs="Arial"/>
          <w:b/>
          <w:bCs/>
          <w:color w:val="1E1E1E"/>
          <w:sz w:val="24"/>
          <w:szCs w:val="24"/>
        </w:rPr>
      </w:pPr>
    </w:p>
    <w:p w:rsidR="007A6091" w:rsidRPr="00DA471B" w:rsidRDefault="00B23246" w:rsidP="00DA471B">
      <w:pPr>
        <w:widowControl/>
        <w:autoSpaceDE/>
        <w:autoSpaceDN/>
        <w:adjustRightInd/>
        <w:ind w:firstLine="709"/>
        <w:rPr>
          <w:rFonts w:ascii="Arial" w:hAnsi="Arial" w:cs="Arial"/>
          <w:bCs/>
          <w:color w:val="1E1E1E"/>
          <w:sz w:val="24"/>
          <w:szCs w:val="24"/>
        </w:rPr>
      </w:pPr>
      <w:r w:rsidRPr="00DA471B">
        <w:rPr>
          <w:rFonts w:ascii="Arial" w:hAnsi="Arial" w:cs="Arial"/>
          <w:bCs/>
          <w:color w:val="1E1E1E"/>
          <w:sz w:val="24"/>
          <w:szCs w:val="24"/>
        </w:rPr>
        <w:t>Председатель комитета по экономике и финансам</w:t>
      </w:r>
    </w:p>
    <w:p w:rsidR="00DA471B" w:rsidRDefault="00B23246" w:rsidP="00DA471B">
      <w:pPr>
        <w:widowControl/>
        <w:autoSpaceDE/>
        <w:autoSpaceDN/>
        <w:adjustRightInd/>
        <w:ind w:firstLine="709"/>
        <w:rPr>
          <w:rFonts w:ascii="Arial" w:hAnsi="Arial" w:cs="Arial"/>
          <w:bCs/>
          <w:color w:val="1E1E1E"/>
          <w:sz w:val="24"/>
          <w:szCs w:val="24"/>
        </w:rPr>
      </w:pPr>
      <w:r w:rsidRPr="00DA471B">
        <w:rPr>
          <w:rFonts w:ascii="Arial" w:hAnsi="Arial" w:cs="Arial"/>
          <w:bCs/>
          <w:color w:val="1E1E1E"/>
          <w:sz w:val="24"/>
          <w:szCs w:val="24"/>
        </w:rPr>
        <w:t>администрации Слюдянского городского поселения</w:t>
      </w:r>
    </w:p>
    <w:p w:rsidR="00B23246" w:rsidRPr="00DA471B" w:rsidRDefault="00B23246" w:rsidP="00DA471B">
      <w:pPr>
        <w:widowControl/>
        <w:autoSpaceDE/>
        <w:autoSpaceDN/>
        <w:adjustRightInd/>
        <w:ind w:firstLine="709"/>
        <w:rPr>
          <w:rFonts w:ascii="Arial" w:hAnsi="Arial" w:cs="Arial"/>
          <w:bCs/>
          <w:color w:val="1E1E1E"/>
          <w:sz w:val="24"/>
          <w:szCs w:val="24"/>
        </w:rPr>
      </w:pPr>
      <w:r w:rsidRPr="00DA471B">
        <w:rPr>
          <w:rFonts w:ascii="Arial" w:hAnsi="Arial" w:cs="Arial"/>
          <w:bCs/>
          <w:color w:val="1E1E1E"/>
          <w:sz w:val="24"/>
          <w:szCs w:val="24"/>
        </w:rPr>
        <w:t>С.Б. Адамова</w:t>
      </w:r>
    </w:p>
    <w:p w:rsidR="007A6091" w:rsidRDefault="007A6091" w:rsidP="00DA471B">
      <w:pPr>
        <w:widowControl/>
        <w:autoSpaceDE/>
        <w:autoSpaceDN/>
        <w:adjustRightInd/>
        <w:ind w:firstLine="709"/>
        <w:rPr>
          <w:rFonts w:ascii="Arial" w:hAnsi="Arial" w:cs="Arial"/>
          <w:b/>
          <w:bCs/>
          <w:color w:val="1E1E1E"/>
          <w:sz w:val="24"/>
          <w:szCs w:val="24"/>
        </w:rPr>
      </w:pPr>
    </w:p>
    <w:p w:rsidR="00DA471B" w:rsidRPr="00DA471B" w:rsidRDefault="00DA471B" w:rsidP="00DA471B">
      <w:pPr>
        <w:widowControl/>
        <w:autoSpaceDE/>
        <w:autoSpaceDN/>
        <w:adjustRightInd/>
        <w:ind w:firstLine="709"/>
        <w:jc w:val="right"/>
        <w:rPr>
          <w:rFonts w:ascii="Courier New" w:hAnsi="Courier New" w:cs="Courier New"/>
          <w:bCs/>
          <w:color w:val="1E1E1E"/>
          <w:sz w:val="22"/>
          <w:szCs w:val="22"/>
        </w:rPr>
      </w:pPr>
      <w:r w:rsidRPr="00DA471B">
        <w:rPr>
          <w:rFonts w:ascii="Courier New" w:hAnsi="Courier New" w:cs="Courier New"/>
          <w:bCs/>
          <w:color w:val="1E1E1E"/>
          <w:sz w:val="22"/>
          <w:szCs w:val="22"/>
        </w:rPr>
        <w:t>Приложение № 1</w:t>
      </w:r>
    </w:p>
    <w:p w:rsidR="00DA471B" w:rsidRPr="00DA471B" w:rsidRDefault="00DA471B" w:rsidP="00DA471B">
      <w:pPr>
        <w:widowControl/>
        <w:autoSpaceDE/>
        <w:autoSpaceDN/>
        <w:adjustRightInd/>
        <w:ind w:firstLine="709"/>
        <w:jc w:val="right"/>
        <w:rPr>
          <w:rFonts w:ascii="Courier New" w:hAnsi="Courier New" w:cs="Courier New"/>
          <w:bCs/>
          <w:color w:val="1E1E1E"/>
          <w:sz w:val="22"/>
          <w:szCs w:val="22"/>
        </w:rPr>
      </w:pPr>
      <w:r w:rsidRPr="00DA471B">
        <w:rPr>
          <w:rFonts w:ascii="Courier New" w:hAnsi="Courier New" w:cs="Courier New"/>
          <w:bCs/>
          <w:color w:val="1E1E1E"/>
          <w:sz w:val="22"/>
          <w:szCs w:val="22"/>
        </w:rPr>
        <w:t>к Порядку формирования, утверждения</w:t>
      </w:r>
    </w:p>
    <w:p w:rsidR="00DA471B" w:rsidRPr="00DA471B" w:rsidRDefault="00DA471B" w:rsidP="00DA471B">
      <w:pPr>
        <w:widowControl/>
        <w:autoSpaceDE/>
        <w:autoSpaceDN/>
        <w:adjustRightInd/>
        <w:ind w:firstLine="709"/>
        <w:jc w:val="right"/>
        <w:rPr>
          <w:rFonts w:ascii="Courier New" w:hAnsi="Courier New" w:cs="Courier New"/>
          <w:bCs/>
          <w:color w:val="1E1E1E"/>
          <w:sz w:val="22"/>
          <w:szCs w:val="22"/>
        </w:rPr>
      </w:pPr>
      <w:r w:rsidRPr="00DA471B">
        <w:rPr>
          <w:rFonts w:ascii="Courier New" w:hAnsi="Courier New" w:cs="Courier New"/>
          <w:bCs/>
          <w:color w:val="1E1E1E"/>
          <w:sz w:val="22"/>
          <w:szCs w:val="22"/>
        </w:rPr>
        <w:t>и актуализации карт внутреннего</w:t>
      </w:r>
    </w:p>
    <w:p w:rsidR="00DA471B" w:rsidRPr="00DA471B" w:rsidRDefault="00DA471B" w:rsidP="00DA471B">
      <w:pPr>
        <w:widowControl/>
        <w:autoSpaceDE/>
        <w:autoSpaceDN/>
        <w:adjustRightInd/>
        <w:ind w:firstLine="709"/>
        <w:jc w:val="right"/>
        <w:rPr>
          <w:rFonts w:ascii="Courier New" w:hAnsi="Courier New" w:cs="Courier New"/>
          <w:bCs/>
          <w:color w:val="1E1E1E"/>
          <w:sz w:val="22"/>
          <w:szCs w:val="22"/>
        </w:rPr>
      </w:pPr>
      <w:r w:rsidRPr="00DA471B">
        <w:rPr>
          <w:rFonts w:ascii="Courier New" w:hAnsi="Courier New" w:cs="Courier New"/>
          <w:bCs/>
          <w:color w:val="1E1E1E"/>
          <w:sz w:val="22"/>
          <w:szCs w:val="22"/>
        </w:rPr>
        <w:t>финансового контроля</w:t>
      </w:r>
    </w:p>
    <w:p w:rsidR="00732986" w:rsidRDefault="00732986" w:rsidP="00DA471B">
      <w:pPr>
        <w:widowControl/>
        <w:autoSpaceDE/>
        <w:autoSpaceDN/>
        <w:adjustRightInd/>
        <w:ind w:left="9781" w:firstLine="709"/>
        <w:jc w:val="right"/>
        <w:rPr>
          <w:color w:val="1E1E1E"/>
          <w:sz w:val="24"/>
          <w:szCs w:val="24"/>
        </w:rPr>
      </w:pPr>
    </w:p>
    <w:p w:rsidR="007A6091" w:rsidRPr="007A6091" w:rsidRDefault="007A6091" w:rsidP="00DA471B">
      <w:pPr>
        <w:widowControl/>
        <w:adjustRightInd/>
        <w:spacing w:after="180"/>
        <w:ind w:left="11907" w:firstLine="709"/>
        <w:rPr>
          <w:rFonts w:eastAsiaTheme="minorEastAsia"/>
          <w:sz w:val="16"/>
          <w:szCs w:val="16"/>
        </w:rPr>
      </w:pPr>
    </w:p>
    <w:tbl>
      <w:tblPr>
        <w:tblW w:w="9809" w:type="dxa"/>
        <w:tblLayout w:type="fixed"/>
        <w:tblCellMar>
          <w:left w:w="28" w:type="dxa"/>
          <w:right w:w="28" w:type="dxa"/>
        </w:tblCellMar>
        <w:tblLook w:val="0000" w:firstRow="0" w:lastRow="0" w:firstColumn="0" w:lastColumn="0" w:noHBand="0" w:noVBand="0"/>
      </w:tblPr>
      <w:tblGrid>
        <w:gridCol w:w="1588"/>
        <w:gridCol w:w="814"/>
        <w:gridCol w:w="425"/>
        <w:gridCol w:w="283"/>
        <w:gridCol w:w="1419"/>
        <w:gridCol w:w="310"/>
        <w:gridCol w:w="340"/>
        <w:gridCol w:w="312"/>
        <w:gridCol w:w="1767"/>
        <w:gridCol w:w="1531"/>
        <w:gridCol w:w="1020"/>
      </w:tblGrid>
      <w:tr w:rsidR="007A6091" w:rsidRPr="00877A1E" w:rsidTr="00E71CFE">
        <w:trPr>
          <w:cantSplit/>
        </w:trPr>
        <w:tc>
          <w:tcPr>
            <w:tcW w:w="8789" w:type="dxa"/>
            <w:gridSpan w:val="10"/>
            <w:tcBorders>
              <w:top w:val="nil"/>
              <w:left w:val="nil"/>
              <w:bottom w:val="nil"/>
              <w:right w:val="nil"/>
            </w:tcBorders>
            <w:vAlign w:val="bottom"/>
          </w:tcPr>
          <w:p w:rsidR="007A6091" w:rsidRPr="00877A1E" w:rsidRDefault="007A6091" w:rsidP="00DA471B">
            <w:pPr>
              <w:widowControl/>
              <w:adjustRightInd/>
              <w:ind w:right="57" w:firstLine="709"/>
              <w:jc w:val="center"/>
              <w:rPr>
                <w:rFonts w:eastAsiaTheme="minorEastAsia"/>
                <w:b/>
                <w:bCs/>
                <w:sz w:val="18"/>
                <w:szCs w:val="18"/>
              </w:rPr>
            </w:pPr>
            <w:r w:rsidRPr="00877A1E">
              <w:rPr>
                <w:rFonts w:eastAsiaTheme="minorEastAsia"/>
                <w:b/>
                <w:bCs/>
                <w:sz w:val="18"/>
                <w:szCs w:val="18"/>
              </w:rPr>
              <w:t>ПЕРЕЧЕНЬ</w:t>
            </w:r>
          </w:p>
        </w:tc>
        <w:tc>
          <w:tcPr>
            <w:tcW w:w="1020" w:type="dxa"/>
            <w:tcBorders>
              <w:top w:val="nil"/>
              <w:left w:val="nil"/>
              <w:bottom w:val="nil"/>
              <w:right w:val="nil"/>
            </w:tcBorders>
            <w:vAlign w:val="center"/>
          </w:tcPr>
          <w:p w:rsidR="007A6091" w:rsidRPr="00877A1E" w:rsidRDefault="007A6091" w:rsidP="00DA471B">
            <w:pPr>
              <w:widowControl/>
              <w:adjustRightInd/>
              <w:ind w:firstLine="709"/>
              <w:jc w:val="center"/>
              <w:rPr>
                <w:rFonts w:eastAsiaTheme="minorEastAsia"/>
                <w:sz w:val="18"/>
                <w:szCs w:val="18"/>
              </w:rPr>
            </w:pPr>
          </w:p>
        </w:tc>
      </w:tr>
      <w:tr w:rsidR="007A6091" w:rsidRPr="00877A1E" w:rsidTr="00E71CFE">
        <w:trPr>
          <w:cantSplit/>
        </w:trPr>
        <w:tc>
          <w:tcPr>
            <w:tcW w:w="8789" w:type="dxa"/>
            <w:gridSpan w:val="10"/>
            <w:tcBorders>
              <w:top w:val="nil"/>
              <w:left w:val="nil"/>
              <w:bottom w:val="nil"/>
              <w:right w:val="nil"/>
            </w:tcBorders>
            <w:vAlign w:val="bottom"/>
          </w:tcPr>
          <w:p w:rsidR="007A6091" w:rsidRPr="00877A1E" w:rsidRDefault="007A6091" w:rsidP="00DA471B">
            <w:pPr>
              <w:widowControl/>
              <w:adjustRightInd/>
              <w:ind w:right="57" w:firstLine="709"/>
              <w:jc w:val="center"/>
              <w:rPr>
                <w:rFonts w:eastAsiaTheme="minorEastAsia"/>
                <w:b/>
                <w:bCs/>
                <w:sz w:val="18"/>
                <w:szCs w:val="18"/>
              </w:rPr>
            </w:pPr>
            <w:r w:rsidRPr="00877A1E">
              <w:rPr>
                <w:rFonts w:eastAsiaTheme="minorEastAsia"/>
                <w:b/>
                <w:bCs/>
                <w:sz w:val="18"/>
                <w:szCs w:val="18"/>
              </w:rPr>
              <w:t>операций (действий по формированию документов, необходимых для выполнения внутренней бюджетной процедуры)</w:t>
            </w:r>
          </w:p>
        </w:tc>
        <w:tc>
          <w:tcPr>
            <w:tcW w:w="1020" w:type="dxa"/>
            <w:tcBorders>
              <w:top w:val="single" w:sz="4" w:space="0" w:color="auto"/>
              <w:left w:val="single" w:sz="4" w:space="0" w:color="auto"/>
              <w:bottom w:val="single" w:sz="12" w:space="0" w:color="auto"/>
              <w:right w:val="single" w:sz="4" w:space="0" w:color="auto"/>
            </w:tcBorders>
            <w:vAlign w:val="center"/>
          </w:tcPr>
          <w:p w:rsidR="007A6091" w:rsidRPr="00877A1E" w:rsidRDefault="007A6091" w:rsidP="00877A1E">
            <w:pPr>
              <w:widowControl/>
              <w:adjustRightInd/>
              <w:jc w:val="center"/>
              <w:rPr>
                <w:rFonts w:eastAsiaTheme="minorEastAsia"/>
                <w:sz w:val="18"/>
                <w:szCs w:val="18"/>
              </w:rPr>
            </w:pPr>
            <w:r w:rsidRPr="00877A1E">
              <w:rPr>
                <w:rFonts w:eastAsiaTheme="minorEastAsia"/>
                <w:sz w:val="18"/>
                <w:szCs w:val="18"/>
              </w:rPr>
              <w:t>Коды</w:t>
            </w:r>
          </w:p>
        </w:tc>
      </w:tr>
      <w:tr w:rsidR="007A6091" w:rsidRPr="00877A1E" w:rsidTr="00E71CFE">
        <w:trPr>
          <w:cantSplit/>
        </w:trPr>
        <w:tc>
          <w:tcPr>
            <w:tcW w:w="2402" w:type="dxa"/>
            <w:gridSpan w:val="2"/>
            <w:tcBorders>
              <w:top w:val="nil"/>
              <w:left w:val="nil"/>
              <w:bottom w:val="nil"/>
              <w:right w:val="nil"/>
            </w:tcBorders>
            <w:vAlign w:val="bottom"/>
          </w:tcPr>
          <w:p w:rsidR="007A6091" w:rsidRPr="00877A1E" w:rsidRDefault="007A6091" w:rsidP="00DA471B">
            <w:pPr>
              <w:widowControl/>
              <w:adjustRightInd/>
              <w:ind w:right="57" w:firstLine="709"/>
              <w:jc w:val="right"/>
              <w:rPr>
                <w:rFonts w:eastAsiaTheme="minorEastAsia"/>
                <w:sz w:val="18"/>
                <w:szCs w:val="18"/>
              </w:rPr>
            </w:pPr>
            <w:r w:rsidRPr="00877A1E">
              <w:rPr>
                <w:rFonts w:eastAsiaTheme="minorEastAsia"/>
                <w:sz w:val="18"/>
                <w:szCs w:val="18"/>
              </w:rPr>
              <w:t>№</w:t>
            </w:r>
          </w:p>
        </w:tc>
        <w:tc>
          <w:tcPr>
            <w:tcW w:w="2127" w:type="dxa"/>
            <w:gridSpan w:val="3"/>
            <w:tcBorders>
              <w:top w:val="nil"/>
              <w:left w:val="nil"/>
              <w:bottom w:val="single" w:sz="4" w:space="0" w:color="auto"/>
              <w:right w:val="nil"/>
            </w:tcBorders>
            <w:vAlign w:val="bottom"/>
          </w:tcPr>
          <w:p w:rsidR="007A6091" w:rsidRPr="00877A1E" w:rsidRDefault="007A6091" w:rsidP="00DA471B">
            <w:pPr>
              <w:widowControl/>
              <w:adjustRightInd/>
              <w:ind w:firstLine="709"/>
              <w:jc w:val="center"/>
              <w:rPr>
                <w:rFonts w:eastAsiaTheme="minorEastAsia"/>
                <w:sz w:val="18"/>
                <w:szCs w:val="18"/>
              </w:rPr>
            </w:pPr>
          </w:p>
        </w:tc>
        <w:tc>
          <w:tcPr>
            <w:tcW w:w="4260" w:type="dxa"/>
            <w:gridSpan w:val="5"/>
            <w:tcBorders>
              <w:top w:val="nil"/>
              <w:left w:val="nil"/>
              <w:bottom w:val="nil"/>
              <w:right w:val="single" w:sz="12" w:space="0" w:color="auto"/>
            </w:tcBorders>
            <w:vAlign w:val="bottom"/>
          </w:tcPr>
          <w:p w:rsidR="007A6091" w:rsidRPr="00877A1E" w:rsidRDefault="007A6091" w:rsidP="00DA471B">
            <w:pPr>
              <w:widowControl/>
              <w:adjustRightInd/>
              <w:ind w:right="57" w:firstLine="709"/>
              <w:jc w:val="right"/>
              <w:rPr>
                <w:rFonts w:eastAsiaTheme="minorEastAsia"/>
                <w:sz w:val="18"/>
                <w:szCs w:val="18"/>
              </w:rPr>
            </w:pPr>
          </w:p>
        </w:tc>
        <w:tc>
          <w:tcPr>
            <w:tcW w:w="1020" w:type="dxa"/>
            <w:tcBorders>
              <w:top w:val="nil"/>
              <w:left w:val="nil"/>
              <w:bottom w:val="nil"/>
              <w:right w:val="single" w:sz="12" w:space="0" w:color="auto"/>
            </w:tcBorders>
            <w:vAlign w:val="bottom"/>
          </w:tcPr>
          <w:p w:rsidR="007A6091" w:rsidRPr="00877A1E" w:rsidRDefault="007A6091" w:rsidP="00DA471B">
            <w:pPr>
              <w:widowControl/>
              <w:adjustRightInd/>
              <w:ind w:firstLine="709"/>
              <w:jc w:val="center"/>
              <w:rPr>
                <w:rFonts w:eastAsiaTheme="minorEastAsia"/>
                <w:sz w:val="18"/>
                <w:szCs w:val="18"/>
              </w:rPr>
            </w:pPr>
          </w:p>
        </w:tc>
      </w:tr>
      <w:tr w:rsidR="007A6091" w:rsidRPr="00877A1E" w:rsidTr="00E71CFE">
        <w:trPr>
          <w:cantSplit/>
        </w:trPr>
        <w:tc>
          <w:tcPr>
            <w:tcW w:w="2402" w:type="dxa"/>
            <w:gridSpan w:val="2"/>
            <w:tcBorders>
              <w:top w:val="nil"/>
              <w:left w:val="nil"/>
              <w:bottom w:val="nil"/>
              <w:right w:val="nil"/>
            </w:tcBorders>
            <w:vAlign w:val="bottom"/>
          </w:tcPr>
          <w:p w:rsidR="007A6091" w:rsidRPr="00877A1E" w:rsidRDefault="007A6091" w:rsidP="00DA471B">
            <w:pPr>
              <w:widowControl/>
              <w:adjustRightInd/>
              <w:ind w:firstLine="709"/>
              <w:jc w:val="right"/>
              <w:rPr>
                <w:rFonts w:eastAsiaTheme="minorEastAsia"/>
                <w:sz w:val="18"/>
                <w:szCs w:val="18"/>
              </w:rPr>
            </w:pPr>
            <w:r w:rsidRPr="00877A1E">
              <w:rPr>
                <w:rFonts w:eastAsiaTheme="minorEastAsia"/>
                <w:sz w:val="18"/>
                <w:szCs w:val="18"/>
              </w:rPr>
              <w:t>по состоянию на “</w:t>
            </w:r>
          </w:p>
        </w:tc>
        <w:tc>
          <w:tcPr>
            <w:tcW w:w="425" w:type="dxa"/>
            <w:tcBorders>
              <w:top w:val="nil"/>
              <w:left w:val="nil"/>
              <w:bottom w:val="single" w:sz="4" w:space="0" w:color="auto"/>
              <w:right w:val="nil"/>
            </w:tcBorders>
            <w:vAlign w:val="bottom"/>
          </w:tcPr>
          <w:p w:rsidR="007A6091" w:rsidRPr="00877A1E" w:rsidRDefault="007A6091" w:rsidP="00DA471B">
            <w:pPr>
              <w:widowControl/>
              <w:adjustRightInd/>
              <w:ind w:firstLine="709"/>
              <w:jc w:val="center"/>
              <w:rPr>
                <w:rFonts w:eastAsiaTheme="minorEastAsia"/>
                <w:sz w:val="18"/>
                <w:szCs w:val="18"/>
              </w:rPr>
            </w:pPr>
          </w:p>
        </w:tc>
        <w:tc>
          <w:tcPr>
            <w:tcW w:w="283" w:type="dxa"/>
            <w:tcBorders>
              <w:top w:val="nil"/>
              <w:left w:val="nil"/>
              <w:bottom w:val="nil"/>
              <w:right w:val="nil"/>
            </w:tcBorders>
            <w:vAlign w:val="bottom"/>
          </w:tcPr>
          <w:p w:rsidR="007A6091" w:rsidRPr="00877A1E" w:rsidRDefault="007A6091" w:rsidP="00DA471B">
            <w:pPr>
              <w:widowControl/>
              <w:adjustRightInd/>
              <w:ind w:firstLine="709"/>
              <w:rPr>
                <w:rFonts w:eastAsiaTheme="minorEastAsia"/>
                <w:sz w:val="18"/>
                <w:szCs w:val="18"/>
              </w:rPr>
            </w:pPr>
            <w:r w:rsidRPr="00877A1E">
              <w:rPr>
                <w:rFonts w:eastAsiaTheme="minorEastAsia"/>
                <w:sz w:val="18"/>
                <w:szCs w:val="18"/>
              </w:rPr>
              <w:t>”</w:t>
            </w:r>
          </w:p>
        </w:tc>
        <w:tc>
          <w:tcPr>
            <w:tcW w:w="1729" w:type="dxa"/>
            <w:gridSpan w:val="2"/>
            <w:tcBorders>
              <w:top w:val="nil"/>
              <w:left w:val="nil"/>
              <w:bottom w:val="single" w:sz="4" w:space="0" w:color="auto"/>
              <w:right w:val="nil"/>
            </w:tcBorders>
            <w:vAlign w:val="bottom"/>
          </w:tcPr>
          <w:p w:rsidR="007A6091" w:rsidRPr="00877A1E" w:rsidRDefault="007A6091" w:rsidP="00DA471B">
            <w:pPr>
              <w:widowControl/>
              <w:adjustRightInd/>
              <w:ind w:firstLine="709"/>
              <w:jc w:val="center"/>
              <w:rPr>
                <w:rFonts w:eastAsiaTheme="minorEastAsia"/>
                <w:sz w:val="18"/>
                <w:szCs w:val="18"/>
              </w:rPr>
            </w:pPr>
          </w:p>
        </w:tc>
        <w:tc>
          <w:tcPr>
            <w:tcW w:w="340" w:type="dxa"/>
            <w:tcBorders>
              <w:top w:val="nil"/>
              <w:left w:val="nil"/>
              <w:bottom w:val="nil"/>
              <w:right w:val="nil"/>
            </w:tcBorders>
            <w:vAlign w:val="bottom"/>
          </w:tcPr>
          <w:p w:rsidR="007A6091" w:rsidRPr="00877A1E" w:rsidRDefault="007A6091" w:rsidP="00DA471B">
            <w:pPr>
              <w:widowControl/>
              <w:adjustRightInd/>
              <w:ind w:firstLine="709"/>
              <w:jc w:val="right"/>
              <w:rPr>
                <w:rFonts w:eastAsiaTheme="minorEastAsia"/>
                <w:sz w:val="18"/>
                <w:szCs w:val="18"/>
              </w:rPr>
            </w:pPr>
            <w:r w:rsidRPr="00877A1E">
              <w:rPr>
                <w:rFonts w:eastAsiaTheme="minorEastAsia"/>
                <w:sz w:val="18"/>
                <w:szCs w:val="18"/>
              </w:rPr>
              <w:t>20</w:t>
            </w:r>
          </w:p>
        </w:tc>
        <w:tc>
          <w:tcPr>
            <w:tcW w:w="312" w:type="dxa"/>
            <w:tcBorders>
              <w:top w:val="nil"/>
              <w:left w:val="nil"/>
              <w:bottom w:val="single" w:sz="4" w:space="0" w:color="auto"/>
              <w:right w:val="nil"/>
            </w:tcBorders>
            <w:vAlign w:val="bottom"/>
          </w:tcPr>
          <w:p w:rsidR="007A6091" w:rsidRPr="00877A1E" w:rsidRDefault="007A6091" w:rsidP="00DA471B">
            <w:pPr>
              <w:widowControl/>
              <w:adjustRightInd/>
              <w:ind w:firstLine="709"/>
              <w:rPr>
                <w:rFonts w:eastAsiaTheme="minorEastAsia"/>
                <w:sz w:val="18"/>
                <w:szCs w:val="18"/>
              </w:rPr>
            </w:pPr>
          </w:p>
        </w:tc>
        <w:tc>
          <w:tcPr>
            <w:tcW w:w="1767" w:type="dxa"/>
            <w:tcBorders>
              <w:top w:val="nil"/>
              <w:left w:val="nil"/>
              <w:bottom w:val="nil"/>
              <w:right w:val="nil"/>
            </w:tcBorders>
            <w:vAlign w:val="bottom"/>
          </w:tcPr>
          <w:p w:rsidR="007A6091" w:rsidRPr="00877A1E" w:rsidRDefault="007A6091" w:rsidP="00DA471B">
            <w:pPr>
              <w:widowControl/>
              <w:adjustRightInd/>
              <w:ind w:left="57" w:firstLine="709"/>
              <w:rPr>
                <w:rFonts w:eastAsiaTheme="minorEastAsia"/>
                <w:sz w:val="18"/>
                <w:szCs w:val="18"/>
              </w:rPr>
            </w:pPr>
            <w:r w:rsidRPr="00877A1E">
              <w:rPr>
                <w:rFonts w:eastAsiaTheme="minorEastAsia"/>
                <w:sz w:val="18"/>
                <w:szCs w:val="18"/>
              </w:rPr>
              <w:t>г.</w:t>
            </w:r>
          </w:p>
        </w:tc>
        <w:tc>
          <w:tcPr>
            <w:tcW w:w="1531" w:type="dxa"/>
            <w:tcBorders>
              <w:top w:val="nil"/>
              <w:left w:val="nil"/>
              <w:bottom w:val="nil"/>
              <w:right w:val="single" w:sz="12" w:space="0" w:color="auto"/>
            </w:tcBorders>
            <w:vAlign w:val="bottom"/>
          </w:tcPr>
          <w:p w:rsidR="007A6091" w:rsidRPr="00877A1E" w:rsidRDefault="007A6091" w:rsidP="00DA471B">
            <w:pPr>
              <w:widowControl/>
              <w:adjustRightInd/>
              <w:ind w:right="57" w:firstLine="709"/>
              <w:jc w:val="right"/>
              <w:rPr>
                <w:rFonts w:eastAsiaTheme="minorEastAsia"/>
                <w:sz w:val="18"/>
                <w:szCs w:val="18"/>
              </w:rPr>
            </w:pPr>
            <w:r w:rsidRPr="00877A1E">
              <w:rPr>
                <w:rFonts w:eastAsiaTheme="minorEastAsia"/>
                <w:sz w:val="18"/>
                <w:szCs w:val="18"/>
              </w:rPr>
              <w:t>Дата</w:t>
            </w:r>
          </w:p>
        </w:tc>
        <w:tc>
          <w:tcPr>
            <w:tcW w:w="1020" w:type="dxa"/>
            <w:tcBorders>
              <w:top w:val="single" w:sz="4" w:space="0" w:color="auto"/>
              <w:left w:val="nil"/>
              <w:bottom w:val="single" w:sz="4" w:space="0" w:color="auto"/>
              <w:right w:val="single" w:sz="12" w:space="0" w:color="auto"/>
            </w:tcBorders>
            <w:vAlign w:val="bottom"/>
          </w:tcPr>
          <w:p w:rsidR="007A6091" w:rsidRPr="00877A1E" w:rsidRDefault="007A6091" w:rsidP="00E71CFE">
            <w:pPr>
              <w:widowControl/>
              <w:adjustRightInd/>
              <w:jc w:val="center"/>
              <w:rPr>
                <w:rFonts w:eastAsiaTheme="minorEastAsia"/>
                <w:sz w:val="18"/>
                <w:szCs w:val="18"/>
              </w:rPr>
            </w:pPr>
          </w:p>
        </w:tc>
      </w:tr>
      <w:tr w:rsidR="007A6091" w:rsidRPr="00877A1E" w:rsidTr="00E71CFE">
        <w:tc>
          <w:tcPr>
            <w:tcW w:w="1588" w:type="dxa"/>
            <w:tcBorders>
              <w:top w:val="nil"/>
              <w:left w:val="nil"/>
              <w:bottom w:val="nil"/>
              <w:right w:val="nil"/>
            </w:tcBorders>
            <w:vAlign w:val="bottom"/>
          </w:tcPr>
          <w:p w:rsidR="007A6091" w:rsidRPr="00877A1E" w:rsidRDefault="007A6091" w:rsidP="00877A1E">
            <w:pPr>
              <w:widowControl/>
              <w:adjustRightInd/>
              <w:rPr>
                <w:rFonts w:eastAsiaTheme="minorEastAsia"/>
                <w:sz w:val="18"/>
                <w:szCs w:val="18"/>
              </w:rPr>
            </w:pPr>
            <w:r w:rsidRPr="00877A1E">
              <w:rPr>
                <w:rFonts w:eastAsiaTheme="minorEastAsia"/>
                <w:sz w:val="18"/>
                <w:szCs w:val="18"/>
              </w:rPr>
              <w:t>Наименование главного администратора бюджетных средств</w:t>
            </w:r>
          </w:p>
        </w:tc>
        <w:tc>
          <w:tcPr>
            <w:tcW w:w="5670" w:type="dxa"/>
            <w:gridSpan w:val="8"/>
            <w:tcBorders>
              <w:top w:val="nil"/>
              <w:left w:val="nil"/>
              <w:bottom w:val="single" w:sz="4" w:space="0" w:color="auto"/>
              <w:right w:val="nil"/>
            </w:tcBorders>
            <w:vAlign w:val="bottom"/>
          </w:tcPr>
          <w:p w:rsidR="007A6091" w:rsidRPr="00877A1E" w:rsidRDefault="007A6091" w:rsidP="00DA471B">
            <w:pPr>
              <w:widowControl/>
              <w:adjustRightInd/>
              <w:ind w:firstLine="709"/>
              <w:rPr>
                <w:rFonts w:eastAsiaTheme="minorEastAsia"/>
                <w:sz w:val="18"/>
                <w:szCs w:val="18"/>
              </w:rPr>
            </w:pPr>
          </w:p>
        </w:tc>
        <w:tc>
          <w:tcPr>
            <w:tcW w:w="1531" w:type="dxa"/>
            <w:tcBorders>
              <w:top w:val="nil"/>
              <w:left w:val="nil"/>
              <w:bottom w:val="nil"/>
              <w:right w:val="single" w:sz="12" w:space="0" w:color="auto"/>
            </w:tcBorders>
            <w:vAlign w:val="bottom"/>
          </w:tcPr>
          <w:p w:rsidR="007A6091" w:rsidRPr="00877A1E" w:rsidRDefault="007A6091" w:rsidP="00DA471B">
            <w:pPr>
              <w:widowControl/>
              <w:adjustRightInd/>
              <w:ind w:right="57" w:firstLine="709"/>
              <w:jc w:val="right"/>
              <w:rPr>
                <w:rFonts w:eastAsiaTheme="minorEastAsia"/>
                <w:sz w:val="18"/>
                <w:szCs w:val="18"/>
              </w:rPr>
            </w:pPr>
            <w:r w:rsidRPr="00877A1E">
              <w:rPr>
                <w:rFonts w:eastAsiaTheme="minorEastAsia"/>
                <w:sz w:val="18"/>
                <w:szCs w:val="18"/>
              </w:rPr>
              <w:t>Глава по БК</w:t>
            </w:r>
          </w:p>
        </w:tc>
        <w:tc>
          <w:tcPr>
            <w:tcW w:w="1020" w:type="dxa"/>
            <w:tcBorders>
              <w:top w:val="single" w:sz="4" w:space="0" w:color="auto"/>
              <w:left w:val="nil"/>
              <w:bottom w:val="single" w:sz="4" w:space="0" w:color="auto"/>
              <w:right w:val="single" w:sz="12" w:space="0" w:color="auto"/>
            </w:tcBorders>
            <w:vAlign w:val="bottom"/>
          </w:tcPr>
          <w:p w:rsidR="007A6091" w:rsidRPr="00877A1E" w:rsidRDefault="007A6091" w:rsidP="00DA471B">
            <w:pPr>
              <w:widowControl/>
              <w:adjustRightInd/>
              <w:ind w:firstLine="709"/>
              <w:jc w:val="center"/>
              <w:rPr>
                <w:rFonts w:eastAsiaTheme="minorEastAsia"/>
                <w:sz w:val="18"/>
                <w:szCs w:val="18"/>
              </w:rPr>
            </w:pPr>
          </w:p>
        </w:tc>
      </w:tr>
      <w:tr w:rsidR="007A6091" w:rsidRPr="00877A1E" w:rsidTr="00E71CFE">
        <w:tc>
          <w:tcPr>
            <w:tcW w:w="1588" w:type="dxa"/>
            <w:tcBorders>
              <w:top w:val="nil"/>
              <w:left w:val="nil"/>
              <w:bottom w:val="nil"/>
              <w:right w:val="nil"/>
            </w:tcBorders>
            <w:vAlign w:val="bottom"/>
          </w:tcPr>
          <w:p w:rsidR="007A6091" w:rsidRPr="00877A1E" w:rsidRDefault="007A6091" w:rsidP="00877A1E">
            <w:pPr>
              <w:widowControl/>
              <w:adjustRightInd/>
              <w:rPr>
                <w:rFonts w:eastAsiaTheme="minorEastAsia"/>
                <w:sz w:val="18"/>
                <w:szCs w:val="18"/>
              </w:rPr>
            </w:pPr>
            <w:r w:rsidRPr="00877A1E">
              <w:rPr>
                <w:rFonts w:eastAsiaTheme="minorEastAsia"/>
                <w:sz w:val="18"/>
                <w:szCs w:val="18"/>
              </w:rPr>
              <w:t>Наименование бюджета</w:t>
            </w:r>
          </w:p>
        </w:tc>
        <w:tc>
          <w:tcPr>
            <w:tcW w:w="5670" w:type="dxa"/>
            <w:gridSpan w:val="8"/>
            <w:tcBorders>
              <w:top w:val="single" w:sz="4" w:space="0" w:color="auto"/>
              <w:left w:val="nil"/>
              <w:bottom w:val="single" w:sz="4" w:space="0" w:color="auto"/>
              <w:right w:val="nil"/>
            </w:tcBorders>
            <w:vAlign w:val="bottom"/>
          </w:tcPr>
          <w:p w:rsidR="007A6091" w:rsidRPr="00877A1E" w:rsidRDefault="007A6091" w:rsidP="00DA471B">
            <w:pPr>
              <w:widowControl/>
              <w:adjustRightInd/>
              <w:ind w:firstLine="709"/>
              <w:rPr>
                <w:rFonts w:eastAsiaTheme="minorEastAsia"/>
                <w:sz w:val="18"/>
                <w:szCs w:val="18"/>
              </w:rPr>
            </w:pPr>
          </w:p>
        </w:tc>
        <w:tc>
          <w:tcPr>
            <w:tcW w:w="1531" w:type="dxa"/>
            <w:tcBorders>
              <w:top w:val="nil"/>
              <w:left w:val="nil"/>
              <w:bottom w:val="nil"/>
              <w:right w:val="single" w:sz="12" w:space="0" w:color="auto"/>
            </w:tcBorders>
            <w:vAlign w:val="bottom"/>
          </w:tcPr>
          <w:p w:rsidR="007A6091" w:rsidRPr="00877A1E" w:rsidRDefault="007A6091" w:rsidP="00DA471B">
            <w:pPr>
              <w:widowControl/>
              <w:adjustRightInd/>
              <w:ind w:right="57" w:firstLine="709"/>
              <w:jc w:val="right"/>
              <w:rPr>
                <w:rFonts w:eastAsiaTheme="minorEastAsia"/>
                <w:sz w:val="18"/>
                <w:szCs w:val="18"/>
              </w:rPr>
            </w:pPr>
            <w:r w:rsidRPr="00877A1E">
              <w:rPr>
                <w:rFonts w:eastAsiaTheme="minorEastAsia"/>
                <w:sz w:val="18"/>
                <w:szCs w:val="18"/>
              </w:rPr>
              <w:t>по ОКТМО</w:t>
            </w:r>
          </w:p>
        </w:tc>
        <w:tc>
          <w:tcPr>
            <w:tcW w:w="1020" w:type="dxa"/>
            <w:tcBorders>
              <w:top w:val="single" w:sz="4" w:space="0" w:color="auto"/>
              <w:left w:val="nil"/>
              <w:bottom w:val="single" w:sz="4" w:space="0" w:color="auto"/>
              <w:right w:val="single" w:sz="12" w:space="0" w:color="auto"/>
            </w:tcBorders>
            <w:vAlign w:val="bottom"/>
          </w:tcPr>
          <w:p w:rsidR="007A6091" w:rsidRPr="00877A1E" w:rsidRDefault="007A6091" w:rsidP="00DA471B">
            <w:pPr>
              <w:widowControl/>
              <w:adjustRightInd/>
              <w:ind w:firstLine="709"/>
              <w:jc w:val="center"/>
              <w:rPr>
                <w:rFonts w:eastAsiaTheme="minorEastAsia"/>
                <w:sz w:val="18"/>
                <w:szCs w:val="18"/>
              </w:rPr>
            </w:pPr>
          </w:p>
        </w:tc>
      </w:tr>
      <w:tr w:rsidR="007A6091" w:rsidRPr="00877A1E" w:rsidTr="00E71CFE">
        <w:tc>
          <w:tcPr>
            <w:tcW w:w="1588" w:type="dxa"/>
            <w:tcBorders>
              <w:top w:val="nil"/>
              <w:left w:val="nil"/>
              <w:bottom w:val="nil"/>
              <w:right w:val="nil"/>
            </w:tcBorders>
            <w:vAlign w:val="bottom"/>
          </w:tcPr>
          <w:p w:rsidR="007A6091" w:rsidRPr="00877A1E" w:rsidRDefault="007A6091" w:rsidP="00877A1E">
            <w:pPr>
              <w:widowControl/>
              <w:adjustRightInd/>
              <w:rPr>
                <w:rFonts w:eastAsiaTheme="minorEastAsia"/>
                <w:sz w:val="18"/>
                <w:szCs w:val="18"/>
              </w:rPr>
            </w:pPr>
            <w:r w:rsidRPr="00877A1E">
              <w:rPr>
                <w:rFonts w:eastAsiaTheme="minorEastAsia"/>
                <w:sz w:val="18"/>
                <w:szCs w:val="18"/>
              </w:rPr>
              <w:t>Наименование структурного подразделения, ответственного за выполнение внутренних бюджетных процедур</w:t>
            </w:r>
          </w:p>
        </w:tc>
        <w:tc>
          <w:tcPr>
            <w:tcW w:w="5670" w:type="dxa"/>
            <w:gridSpan w:val="8"/>
            <w:tcBorders>
              <w:top w:val="nil"/>
              <w:left w:val="nil"/>
              <w:bottom w:val="single" w:sz="4" w:space="0" w:color="auto"/>
              <w:right w:val="nil"/>
            </w:tcBorders>
            <w:vAlign w:val="bottom"/>
          </w:tcPr>
          <w:p w:rsidR="007A6091" w:rsidRPr="00877A1E" w:rsidRDefault="007A6091" w:rsidP="00DA471B">
            <w:pPr>
              <w:widowControl/>
              <w:adjustRightInd/>
              <w:ind w:firstLine="709"/>
              <w:rPr>
                <w:rFonts w:eastAsiaTheme="minorEastAsia"/>
                <w:sz w:val="18"/>
                <w:szCs w:val="18"/>
              </w:rPr>
            </w:pPr>
          </w:p>
        </w:tc>
        <w:tc>
          <w:tcPr>
            <w:tcW w:w="1531" w:type="dxa"/>
            <w:tcBorders>
              <w:top w:val="nil"/>
              <w:left w:val="nil"/>
              <w:bottom w:val="nil"/>
              <w:right w:val="single" w:sz="12" w:space="0" w:color="auto"/>
            </w:tcBorders>
            <w:vAlign w:val="bottom"/>
          </w:tcPr>
          <w:p w:rsidR="007A6091" w:rsidRPr="00877A1E" w:rsidRDefault="007A6091" w:rsidP="00DA471B">
            <w:pPr>
              <w:widowControl/>
              <w:adjustRightInd/>
              <w:ind w:right="57" w:firstLine="709"/>
              <w:jc w:val="right"/>
              <w:rPr>
                <w:rFonts w:eastAsiaTheme="minorEastAsia"/>
                <w:sz w:val="18"/>
                <w:szCs w:val="18"/>
              </w:rPr>
            </w:pPr>
          </w:p>
        </w:tc>
        <w:tc>
          <w:tcPr>
            <w:tcW w:w="1020" w:type="dxa"/>
            <w:tcBorders>
              <w:top w:val="single" w:sz="4" w:space="0" w:color="auto"/>
              <w:left w:val="nil"/>
              <w:bottom w:val="single" w:sz="12" w:space="0" w:color="auto"/>
              <w:right w:val="single" w:sz="12" w:space="0" w:color="auto"/>
            </w:tcBorders>
            <w:vAlign w:val="bottom"/>
          </w:tcPr>
          <w:p w:rsidR="007A6091" w:rsidRPr="00877A1E" w:rsidRDefault="007A6091" w:rsidP="00DA471B">
            <w:pPr>
              <w:widowControl/>
              <w:adjustRightInd/>
              <w:ind w:firstLine="709"/>
              <w:jc w:val="center"/>
              <w:rPr>
                <w:rFonts w:eastAsiaTheme="minorEastAsia"/>
                <w:sz w:val="18"/>
                <w:szCs w:val="18"/>
              </w:rPr>
            </w:pPr>
          </w:p>
        </w:tc>
      </w:tr>
    </w:tbl>
    <w:p w:rsidR="007A6091" w:rsidRPr="007A6091" w:rsidRDefault="007A6091" w:rsidP="00DA471B">
      <w:pPr>
        <w:widowControl/>
        <w:adjustRightInd/>
        <w:spacing w:before="40"/>
        <w:ind w:firstLine="709"/>
        <w:rPr>
          <w:rFonts w:eastAsiaTheme="minorEastAsia"/>
          <w:sz w:val="22"/>
          <w:szCs w:val="22"/>
        </w:rPr>
      </w:pPr>
      <w:r w:rsidRPr="007A6091">
        <w:rPr>
          <w:rFonts w:eastAsiaTheme="minorEastAsia"/>
          <w:lang w:val="en-US"/>
        </w:rPr>
        <w:t>I</w:t>
      </w:r>
      <w:r w:rsidRPr="007A6091">
        <w:rPr>
          <w:rFonts w:eastAsiaTheme="minorEastAsia"/>
        </w:rPr>
        <w:t xml:space="preserve">.  </w:t>
      </w:r>
    </w:p>
    <w:p w:rsidR="007A6091" w:rsidRPr="007A6091" w:rsidRDefault="007A6091" w:rsidP="00DA471B">
      <w:pPr>
        <w:widowControl/>
        <w:pBdr>
          <w:top w:val="single" w:sz="4" w:space="1" w:color="auto"/>
        </w:pBdr>
        <w:adjustRightInd/>
        <w:spacing w:after="30"/>
        <w:ind w:firstLine="709"/>
        <w:jc w:val="center"/>
        <w:rPr>
          <w:rFonts w:eastAsiaTheme="minorEastAsia"/>
          <w:sz w:val="16"/>
          <w:szCs w:val="16"/>
        </w:rPr>
      </w:pPr>
      <w:r w:rsidRPr="007A6091">
        <w:rPr>
          <w:rFonts w:eastAsiaTheme="minorEastAsia"/>
          <w:sz w:val="16"/>
          <w:szCs w:val="16"/>
        </w:rPr>
        <w:t>(наименование внутренней бюджетной процедуры)</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850"/>
        <w:gridCol w:w="851"/>
        <w:gridCol w:w="1418"/>
        <w:gridCol w:w="1276"/>
        <w:gridCol w:w="1984"/>
      </w:tblGrid>
      <w:tr w:rsidR="00133F4D" w:rsidRPr="00361B56" w:rsidTr="00E71CFE">
        <w:trPr>
          <w:cantSplit/>
          <w:trHeight w:val="450"/>
        </w:trPr>
        <w:tc>
          <w:tcPr>
            <w:tcW w:w="1871" w:type="dxa"/>
            <w:vMerge w:val="restart"/>
            <w:tcBorders>
              <w:bottom w:val="single" w:sz="4" w:space="0" w:color="auto"/>
            </w:tcBorders>
            <w:vAlign w:val="center"/>
          </w:tcPr>
          <w:p w:rsidR="00133F4D" w:rsidRPr="00361B56" w:rsidRDefault="00133F4D" w:rsidP="00877A1E">
            <w:pPr>
              <w:widowControl/>
              <w:adjustRightInd/>
              <w:ind w:firstLine="709"/>
              <w:rPr>
                <w:rFonts w:eastAsiaTheme="minorEastAsia"/>
              </w:rPr>
            </w:pPr>
            <w:r w:rsidRPr="00361B56">
              <w:rPr>
                <w:rFonts w:eastAsiaTheme="minorEastAsia"/>
              </w:rPr>
              <w:t>Процесс</w:t>
            </w:r>
          </w:p>
        </w:tc>
        <w:tc>
          <w:tcPr>
            <w:tcW w:w="1559" w:type="dxa"/>
            <w:vMerge w:val="restart"/>
            <w:tcBorders>
              <w:bottom w:val="single" w:sz="4" w:space="0" w:color="auto"/>
            </w:tcBorders>
            <w:vAlign w:val="center"/>
          </w:tcPr>
          <w:p w:rsidR="00133F4D" w:rsidRPr="00361B56" w:rsidRDefault="00133F4D" w:rsidP="00877A1E">
            <w:pPr>
              <w:widowControl/>
              <w:adjustRightInd/>
              <w:jc w:val="center"/>
              <w:rPr>
                <w:rFonts w:eastAsiaTheme="minorEastAsia"/>
              </w:rPr>
            </w:pPr>
            <w:r w:rsidRPr="00361B56">
              <w:rPr>
                <w:rFonts w:eastAsiaTheme="minorEastAsia"/>
              </w:rPr>
              <w:t>Операция</w:t>
            </w:r>
          </w:p>
        </w:tc>
        <w:tc>
          <w:tcPr>
            <w:tcW w:w="850" w:type="dxa"/>
            <w:vMerge w:val="restart"/>
            <w:tcBorders>
              <w:bottom w:val="single" w:sz="4" w:space="0" w:color="auto"/>
            </w:tcBorders>
            <w:vAlign w:val="center"/>
          </w:tcPr>
          <w:p w:rsidR="00133F4D" w:rsidRPr="00361B56" w:rsidRDefault="00133F4D" w:rsidP="00877A1E">
            <w:pPr>
              <w:widowControl/>
              <w:adjustRightInd/>
              <w:ind w:hanging="28"/>
              <w:jc w:val="center"/>
              <w:rPr>
                <w:rFonts w:eastAsiaTheme="minorEastAsia"/>
              </w:rPr>
            </w:pPr>
            <w:r w:rsidRPr="00361B56">
              <w:rPr>
                <w:rFonts w:eastAsiaTheme="minorEastAsia"/>
              </w:rPr>
              <w:t>Должностное лицо, ответственное за выполнение операции</w:t>
            </w:r>
          </w:p>
        </w:tc>
        <w:tc>
          <w:tcPr>
            <w:tcW w:w="2269" w:type="dxa"/>
            <w:gridSpan w:val="2"/>
            <w:tcBorders>
              <w:bottom w:val="single" w:sz="4" w:space="0" w:color="auto"/>
            </w:tcBorders>
            <w:vAlign w:val="center"/>
          </w:tcPr>
          <w:p w:rsidR="00133F4D" w:rsidRPr="00361B56" w:rsidRDefault="00133F4D" w:rsidP="00DA471B">
            <w:pPr>
              <w:ind w:firstLine="709"/>
              <w:jc w:val="center"/>
              <w:rPr>
                <w:rFonts w:eastAsiaTheme="minorEastAsia"/>
              </w:rPr>
            </w:pPr>
            <w:r w:rsidRPr="00361B56">
              <w:rPr>
                <w:rFonts w:eastAsiaTheme="minorEastAsia"/>
              </w:rPr>
              <w:t>Бюджетный риски</w:t>
            </w:r>
          </w:p>
        </w:tc>
        <w:tc>
          <w:tcPr>
            <w:tcW w:w="1276" w:type="dxa"/>
            <w:vMerge w:val="restart"/>
            <w:tcBorders>
              <w:bottom w:val="single" w:sz="4" w:space="0" w:color="auto"/>
            </w:tcBorders>
            <w:vAlign w:val="center"/>
          </w:tcPr>
          <w:p w:rsidR="00133F4D" w:rsidRPr="00361B56" w:rsidRDefault="00133F4D" w:rsidP="00877A1E">
            <w:pPr>
              <w:jc w:val="center"/>
              <w:rPr>
                <w:rFonts w:eastAsiaTheme="minorEastAsia"/>
              </w:rPr>
            </w:pPr>
            <w:r w:rsidRPr="00361B56">
              <w:rPr>
                <w:rFonts w:eastAsiaTheme="minorEastAsia"/>
              </w:rPr>
              <w:t>Включить в карту ВФК</w:t>
            </w:r>
          </w:p>
        </w:tc>
        <w:tc>
          <w:tcPr>
            <w:tcW w:w="1984" w:type="dxa"/>
            <w:vMerge w:val="restart"/>
            <w:tcBorders>
              <w:bottom w:val="single" w:sz="4" w:space="0" w:color="auto"/>
            </w:tcBorders>
            <w:vAlign w:val="center"/>
          </w:tcPr>
          <w:p w:rsidR="00133F4D" w:rsidRPr="00361B56" w:rsidRDefault="00133F4D" w:rsidP="00877A1E">
            <w:pPr>
              <w:jc w:val="center"/>
              <w:rPr>
                <w:rFonts w:eastAsiaTheme="minorEastAsia"/>
              </w:rPr>
            </w:pPr>
            <w:r w:rsidRPr="00361B56">
              <w:rPr>
                <w:rFonts w:eastAsiaTheme="minorEastAsia"/>
              </w:rPr>
              <w:t>Предложения по применению контрольных действий</w:t>
            </w:r>
          </w:p>
        </w:tc>
      </w:tr>
      <w:tr w:rsidR="00133F4D" w:rsidRPr="00361B56" w:rsidTr="00E71CFE">
        <w:trPr>
          <w:cantSplit/>
          <w:trHeight w:val="320"/>
        </w:trPr>
        <w:tc>
          <w:tcPr>
            <w:tcW w:w="1871" w:type="dxa"/>
            <w:vMerge/>
            <w:vAlign w:val="center"/>
          </w:tcPr>
          <w:p w:rsidR="00133F4D" w:rsidRPr="00361B56" w:rsidRDefault="00133F4D" w:rsidP="00DA471B">
            <w:pPr>
              <w:widowControl/>
              <w:adjustRightInd/>
              <w:ind w:firstLine="709"/>
              <w:jc w:val="center"/>
              <w:rPr>
                <w:rFonts w:eastAsiaTheme="minorEastAsia"/>
              </w:rPr>
            </w:pPr>
          </w:p>
        </w:tc>
        <w:tc>
          <w:tcPr>
            <w:tcW w:w="1559" w:type="dxa"/>
            <w:vMerge/>
            <w:vAlign w:val="center"/>
          </w:tcPr>
          <w:p w:rsidR="00133F4D" w:rsidRPr="00361B56" w:rsidRDefault="00133F4D" w:rsidP="00DA471B">
            <w:pPr>
              <w:widowControl/>
              <w:adjustRightInd/>
              <w:ind w:firstLine="709"/>
              <w:jc w:val="center"/>
              <w:rPr>
                <w:rFonts w:eastAsiaTheme="minorEastAsia"/>
              </w:rPr>
            </w:pPr>
          </w:p>
        </w:tc>
        <w:tc>
          <w:tcPr>
            <w:tcW w:w="850" w:type="dxa"/>
            <w:vMerge/>
            <w:vAlign w:val="center"/>
          </w:tcPr>
          <w:p w:rsidR="00133F4D" w:rsidRPr="00361B56" w:rsidRDefault="00133F4D" w:rsidP="00DA471B">
            <w:pPr>
              <w:widowControl/>
              <w:adjustRightInd/>
              <w:ind w:firstLine="709"/>
              <w:jc w:val="center"/>
              <w:rPr>
                <w:rFonts w:eastAsiaTheme="minorEastAsia"/>
              </w:rPr>
            </w:pPr>
          </w:p>
        </w:tc>
        <w:tc>
          <w:tcPr>
            <w:tcW w:w="851" w:type="dxa"/>
            <w:vAlign w:val="center"/>
          </w:tcPr>
          <w:p w:rsidR="00133F4D" w:rsidRPr="00361B56" w:rsidRDefault="00877A1E" w:rsidP="00877A1E">
            <w:pPr>
              <w:widowControl/>
              <w:adjustRightInd/>
              <w:jc w:val="center"/>
              <w:rPr>
                <w:rFonts w:eastAsiaTheme="minorEastAsia"/>
              </w:rPr>
            </w:pPr>
            <w:r w:rsidRPr="00361B56">
              <w:rPr>
                <w:rFonts w:eastAsiaTheme="minorEastAsia"/>
              </w:rPr>
              <w:t>В</w:t>
            </w:r>
            <w:r>
              <w:rPr>
                <w:rFonts w:eastAsiaTheme="minorEastAsia"/>
              </w:rPr>
              <w:t>е</w:t>
            </w:r>
            <w:r w:rsidRPr="00361B56">
              <w:rPr>
                <w:rFonts w:eastAsiaTheme="minorEastAsia"/>
              </w:rPr>
              <w:t>роятность</w:t>
            </w:r>
            <w:r w:rsidR="00133F4D" w:rsidRPr="00361B56">
              <w:rPr>
                <w:rFonts w:eastAsiaTheme="minorEastAsia"/>
              </w:rPr>
              <w:t xml:space="preserve"> наступления</w:t>
            </w:r>
          </w:p>
        </w:tc>
        <w:tc>
          <w:tcPr>
            <w:tcW w:w="1418" w:type="dxa"/>
            <w:vAlign w:val="center"/>
          </w:tcPr>
          <w:p w:rsidR="00133F4D" w:rsidRPr="00361B56" w:rsidRDefault="00133F4D" w:rsidP="00877A1E">
            <w:pPr>
              <w:widowControl/>
              <w:adjustRightInd/>
              <w:jc w:val="center"/>
              <w:rPr>
                <w:rFonts w:eastAsiaTheme="minorEastAsia"/>
              </w:rPr>
            </w:pPr>
            <w:r w:rsidRPr="00361B56">
              <w:rPr>
                <w:rFonts w:eastAsiaTheme="minorEastAsia"/>
              </w:rPr>
              <w:t>Степень влияния</w:t>
            </w:r>
          </w:p>
        </w:tc>
        <w:tc>
          <w:tcPr>
            <w:tcW w:w="1276" w:type="dxa"/>
            <w:vMerge/>
            <w:vAlign w:val="center"/>
          </w:tcPr>
          <w:p w:rsidR="00133F4D" w:rsidRPr="00361B56" w:rsidRDefault="00133F4D" w:rsidP="00DA471B">
            <w:pPr>
              <w:widowControl/>
              <w:adjustRightInd/>
              <w:ind w:firstLine="709"/>
              <w:jc w:val="center"/>
              <w:rPr>
                <w:rFonts w:eastAsiaTheme="minorEastAsia"/>
              </w:rPr>
            </w:pPr>
          </w:p>
        </w:tc>
        <w:tc>
          <w:tcPr>
            <w:tcW w:w="1984" w:type="dxa"/>
            <w:vMerge/>
            <w:vAlign w:val="center"/>
          </w:tcPr>
          <w:p w:rsidR="00133F4D" w:rsidRPr="00361B56" w:rsidRDefault="00133F4D" w:rsidP="00DA471B">
            <w:pPr>
              <w:widowControl/>
              <w:adjustRightInd/>
              <w:ind w:firstLine="709"/>
              <w:jc w:val="center"/>
              <w:rPr>
                <w:rFonts w:eastAsiaTheme="minorEastAsia"/>
              </w:rPr>
            </w:pPr>
          </w:p>
        </w:tc>
      </w:tr>
      <w:tr w:rsidR="00133F4D" w:rsidRPr="00361B56" w:rsidTr="00E71CFE">
        <w:trPr>
          <w:cantSplit/>
        </w:trPr>
        <w:tc>
          <w:tcPr>
            <w:tcW w:w="1871" w:type="dxa"/>
          </w:tcPr>
          <w:p w:rsidR="00133F4D" w:rsidRPr="00361B56" w:rsidRDefault="00133F4D" w:rsidP="00DA471B">
            <w:pPr>
              <w:widowControl/>
              <w:adjustRightInd/>
              <w:ind w:firstLine="709"/>
              <w:jc w:val="center"/>
              <w:rPr>
                <w:rFonts w:eastAsiaTheme="minorEastAsia"/>
              </w:rPr>
            </w:pPr>
            <w:r w:rsidRPr="00361B56">
              <w:rPr>
                <w:rFonts w:eastAsiaTheme="minorEastAsia"/>
              </w:rPr>
              <w:t>1</w:t>
            </w:r>
          </w:p>
        </w:tc>
        <w:tc>
          <w:tcPr>
            <w:tcW w:w="1559" w:type="dxa"/>
          </w:tcPr>
          <w:p w:rsidR="00133F4D" w:rsidRPr="00361B56" w:rsidRDefault="00133F4D" w:rsidP="00DA471B">
            <w:pPr>
              <w:widowControl/>
              <w:adjustRightInd/>
              <w:ind w:firstLine="709"/>
              <w:jc w:val="center"/>
              <w:rPr>
                <w:rFonts w:eastAsiaTheme="minorEastAsia"/>
              </w:rPr>
            </w:pPr>
            <w:r w:rsidRPr="00361B56">
              <w:rPr>
                <w:rFonts w:eastAsiaTheme="minorEastAsia"/>
              </w:rPr>
              <w:t>2</w:t>
            </w:r>
          </w:p>
        </w:tc>
        <w:tc>
          <w:tcPr>
            <w:tcW w:w="850" w:type="dxa"/>
          </w:tcPr>
          <w:p w:rsidR="00133F4D" w:rsidRPr="00361B56" w:rsidRDefault="00133F4D" w:rsidP="00DA471B">
            <w:pPr>
              <w:widowControl/>
              <w:adjustRightInd/>
              <w:ind w:firstLine="709"/>
              <w:jc w:val="center"/>
              <w:rPr>
                <w:rFonts w:eastAsiaTheme="minorEastAsia"/>
              </w:rPr>
            </w:pPr>
            <w:r w:rsidRPr="00361B56">
              <w:rPr>
                <w:rFonts w:eastAsiaTheme="minorEastAsia"/>
              </w:rPr>
              <w:t>3</w:t>
            </w:r>
          </w:p>
        </w:tc>
        <w:tc>
          <w:tcPr>
            <w:tcW w:w="851" w:type="dxa"/>
          </w:tcPr>
          <w:p w:rsidR="00133F4D" w:rsidRPr="00361B56" w:rsidRDefault="00133F4D" w:rsidP="00DA471B">
            <w:pPr>
              <w:widowControl/>
              <w:adjustRightInd/>
              <w:ind w:firstLine="709"/>
              <w:jc w:val="center"/>
              <w:rPr>
                <w:rFonts w:eastAsiaTheme="minorEastAsia"/>
              </w:rPr>
            </w:pPr>
            <w:r w:rsidRPr="00361B56">
              <w:rPr>
                <w:rFonts w:eastAsiaTheme="minorEastAsia"/>
              </w:rPr>
              <w:t>4</w:t>
            </w:r>
          </w:p>
        </w:tc>
        <w:tc>
          <w:tcPr>
            <w:tcW w:w="1418" w:type="dxa"/>
          </w:tcPr>
          <w:p w:rsidR="00133F4D" w:rsidRPr="00361B56" w:rsidRDefault="00133F4D" w:rsidP="00DA471B">
            <w:pPr>
              <w:widowControl/>
              <w:adjustRightInd/>
              <w:ind w:firstLine="709"/>
              <w:jc w:val="center"/>
              <w:rPr>
                <w:rFonts w:eastAsiaTheme="minorEastAsia"/>
              </w:rPr>
            </w:pPr>
            <w:r w:rsidRPr="00361B56">
              <w:rPr>
                <w:rFonts w:eastAsiaTheme="minorEastAsia"/>
              </w:rPr>
              <w:t>5</w:t>
            </w:r>
          </w:p>
        </w:tc>
        <w:tc>
          <w:tcPr>
            <w:tcW w:w="1276" w:type="dxa"/>
          </w:tcPr>
          <w:p w:rsidR="00133F4D" w:rsidRPr="00361B56" w:rsidRDefault="00133F4D" w:rsidP="00DA471B">
            <w:pPr>
              <w:widowControl/>
              <w:adjustRightInd/>
              <w:ind w:firstLine="709"/>
              <w:jc w:val="center"/>
              <w:rPr>
                <w:rFonts w:eastAsiaTheme="minorEastAsia"/>
              </w:rPr>
            </w:pPr>
            <w:r w:rsidRPr="00361B56">
              <w:rPr>
                <w:rFonts w:eastAsiaTheme="minorEastAsia"/>
              </w:rPr>
              <w:t>6</w:t>
            </w:r>
          </w:p>
        </w:tc>
        <w:tc>
          <w:tcPr>
            <w:tcW w:w="1984" w:type="dxa"/>
          </w:tcPr>
          <w:p w:rsidR="00133F4D" w:rsidRPr="00361B56" w:rsidRDefault="00133F4D" w:rsidP="00DA471B">
            <w:pPr>
              <w:widowControl/>
              <w:adjustRightInd/>
              <w:ind w:firstLine="709"/>
              <w:jc w:val="center"/>
              <w:rPr>
                <w:rFonts w:eastAsiaTheme="minorEastAsia"/>
              </w:rPr>
            </w:pPr>
            <w:r w:rsidRPr="00361B56">
              <w:rPr>
                <w:rFonts w:eastAsiaTheme="minorEastAsia"/>
              </w:rPr>
              <w:t>7</w:t>
            </w:r>
          </w:p>
        </w:tc>
      </w:tr>
      <w:tr w:rsidR="00133F4D" w:rsidRPr="00361B56" w:rsidTr="00E71CFE">
        <w:trPr>
          <w:cantSplit/>
        </w:trPr>
        <w:tc>
          <w:tcPr>
            <w:tcW w:w="1871" w:type="dxa"/>
            <w:vAlign w:val="center"/>
          </w:tcPr>
          <w:p w:rsidR="00133F4D" w:rsidRPr="00361B56" w:rsidRDefault="00133F4D" w:rsidP="00DA471B">
            <w:pPr>
              <w:widowControl/>
              <w:adjustRightInd/>
              <w:ind w:firstLine="709"/>
              <w:rPr>
                <w:rFonts w:eastAsiaTheme="minorEastAsia"/>
              </w:rPr>
            </w:pPr>
          </w:p>
        </w:tc>
        <w:tc>
          <w:tcPr>
            <w:tcW w:w="1559" w:type="dxa"/>
            <w:vAlign w:val="center"/>
          </w:tcPr>
          <w:p w:rsidR="00133F4D" w:rsidRPr="00361B56" w:rsidRDefault="00133F4D" w:rsidP="00DA471B">
            <w:pPr>
              <w:widowControl/>
              <w:adjustRightInd/>
              <w:ind w:firstLine="709"/>
              <w:rPr>
                <w:rFonts w:eastAsiaTheme="minorEastAsia"/>
              </w:rPr>
            </w:pPr>
          </w:p>
        </w:tc>
        <w:tc>
          <w:tcPr>
            <w:tcW w:w="850" w:type="dxa"/>
            <w:vAlign w:val="center"/>
          </w:tcPr>
          <w:p w:rsidR="00133F4D" w:rsidRPr="00361B56" w:rsidRDefault="00133F4D" w:rsidP="00DA471B">
            <w:pPr>
              <w:widowControl/>
              <w:adjustRightInd/>
              <w:ind w:firstLine="709"/>
              <w:rPr>
                <w:rFonts w:eastAsiaTheme="minorEastAsia"/>
              </w:rPr>
            </w:pPr>
          </w:p>
        </w:tc>
        <w:tc>
          <w:tcPr>
            <w:tcW w:w="851" w:type="dxa"/>
            <w:vAlign w:val="center"/>
          </w:tcPr>
          <w:p w:rsidR="00133F4D" w:rsidRPr="00361B56" w:rsidRDefault="00133F4D" w:rsidP="00DA471B">
            <w:pPr>
              <w:widowControl/>
              <w:adjustRightInd/>
              <w:ind w:firstLine="709"/>
              <w:jc w:val="center"/>
              <w:rPr>
                <w:rFonts w:eastAsiaTheme="minorEastAsia"/>
              </w:rPr>
            </w:pPr>
          </w:p>
        </w:tc>
        <w:tc>
          <w:tcPr>
            <w:tcW w:w="1418" w:type="dxa"/>
            <w:vAlign w:val="center"/>
          </w:tcPr>
          <w:p w:rsidR="00133F4D" w:rsidRPr="00361B56" w:rsidRDefault="00133F4D" w:rsidP="00DA471B">
            <w:pPr>
              <w:widowControl/>
              <w:adjustRightInd/>
              <w:ind w:firstLine="709"/>
              <w:jc w:val="center"/>
              <w:rPr>
                <w:rFonts w:eastAsiaTheme="minorEastAsia"/>
              </w:rPr>
            </w:pPr>
          </w:p>
        </w:tc>
        <w:tc>
          <w:tcPr>
            <w:tcW w:w="1276" w:type="dxa"/>
            <w:vAlign w:val="center"/>
          </w:tcPr>
          <w:p w:rsidR="00133F4D" w:rsidRPr="00361B56" w:rsidRDefault="00133F4D" w:rsidP="00DA471B">
            <w:pPr>
              <w:widowControl/>
              <w:adjustRightInd/>
              <w:ind w:firstLine="709"/>
              <w:jc w:val="center"/>
              <w:rPr>
                <w:rFonts w:eastAsiaTheme="minorEastAsia"/>
              </w:rPr>
            </w:pPr>
          </w:p>
        </w:tc>
        <w:tc>
          <w:tcPr>
            <w:tcW w:w="1984" w:type="dxa"/>
            <w:vAlign w:val="center"/>
          </w:tcPr>
          <w:p w:rsidR="00133F4D" w:rsidRPr="00361B56" w:rsidRDefault="00133F4D" w:rsidP="00DA471B">
            <w:pPr>
              <w:widowControl/>
              <w:adjustRightInd/>
              <w:ind w:firstLine="709"/>
              <w:rPr>
                <w:rFonts w:eastAsiaTheme="minorEastAsia"/>
              </w:rPr>
            </w:pPr>
          </w:p>
        </w:tc>
      </w:tr>
    </w:tbl>
    <w:p w:rsidR="00133F4D" w:rsidRDefault="00133F4D" w:rsidP="00DA471B">
      <w:pPr>
        <w:widowControl/>
        <w:adjustRightInd/>
        <w:spacing w:before="40"/>
        <w:ind w:firstLine="709"/>
        <w:rPr>
          <w:rFonts w:eastAsiaTheme="minorEastAsia"/>
          <w:lang w:val="en-US"/>
        </w:rPr>
      </w:pPr>
    </w:p>
    <w:p w:rsidR="007A6091" w:rsidRPr="007A6091" w:rsidRDefault="007A6091" w:rsidP="00DA471B">
      <w:pPr>
        <w:widowControl/>
        <w:adjustRightInd/>
        <w:spacing w:before="40"/>
        <w:ind w:firstLine="709"/>
        <w:rPr>
          <w:rFonts w:eastAsiaTheme="minorEastAsia"/>
          <w:sz w:val="22"/>
          <w:szCs w:val="22"/>
        </w:rPr>
      </w:pPr>
      <w:r w:rsidRPr="007A6091">
        <w:rPr>
          <w:rFonts w:eastAsiaTheme="minorEastAsia"/>
          <w:lang w:val="en-US"/>
        </w:rPr>
        <w:t>II</w:t>
      </w:r>
      <w:r w:rsidRPr="007A6091">
        <w:rPr>
          <w:rFonts w:eastAsiaTheme="minorEastAsia"/>
        </w:rPr>
        <w:t xml:space="preserve">.  </w:t>
      </w:r>
    </w:p>
    <w:p w:rsidR="007A6091" w:rsidRPr="007A6091" w:rsidRDefault="007A6091" w:rsidP="00DA471B">
      <w:pPr>
        <w:widowControl/>
        <w:pBdr>
          <w:top w:val="single" w:sz="4" w:space="1" w:color="auto"/>
        </w:pBdr>
        <w:adjustRightInd/>
        <w:spacing w:after="30"/>
        <w:ind w:firstLine="709"/>
        <w:jc w:val="center"/>
        <w:rPr>
          <w:rFonts w:eastAsiaTheme="minorEastAsia"/>
          <w:sz w:val="16"/>
          <w:szCs w:val="16"/>
        </w:rPr>
      </w:pPr>
      <w:r w:rsidRPr="007A6091">
        <w:rPr>
          <w:rFonts w:eastAsiaTheme="minorEastAsia"/>
          <w:sz w:val="16"/>
          <w:szCs w:val="16"/>
        </w:rPr>
        <w:t>(наименование внутренней бюджетной процедуры)</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59"/>
        <w:gridCol w:w="851"/>
        <w:gridCol w:w="850"/>
        <w:gridCol w:w="1418"/>
        <w:gridCol w:w="1276"/>
        <w:gridCol w:w="1984"/>
      </w:tblGrid>
      <w:tr w:rsidR="00133F4D" w:rsidRPr="00361B56" w:rsidTr="00E71CFE">
        <w:trPr>
          <w:cantSplit/>
          <w:trHeight w:val="450"/>
        </w:trPr>
        <w:tc>
          <w:tcPr>
            <w:tcW w:w="1871" w:type="dxa"/>
            <w:vMerge w:val="restart"/>
            <w:tcBorders>
              <w:bottom w:val="single" w:sz="4" w:space="0" w:color="auto"/>
            </w:tcBorders>
            <w:vAlign w:val="center"/>
          </w:tcPr>
          <w:p w:rsidR="00133F4D" w:rsidRPr="00361B56" w:rsidRDefault="00133F4D" w:rsidP="00877A1E">
            <w:pPr>
              <w:widowControl/>
              <w:adjustRightInd/>
              <w:jc w:val="center"/>
              <w:rPr>
                <w:rFonts w:eastAsiaTheme="minorEastAsia"/>
              </w:rPr>
            </w:pPr>
            <w:r w:rsidRPr="00361B56">
              <w:rPr>
                <w:rFonts w:eastAsiaTheme="minorEastAsia"/>
              </w:rPr>
              <w:t>Процесс</w:t>
            </w:r>
          </w:p>
        </w:tc>
        <w:tc>
          <w:tcPr>
            <w:tcW w:w="1559" w:type="dxa"/>
            <w:vMerge w:val="restart"/>
            <w:tcBorders>
              <w:bottom w:val="single" w:sz="4" w:space="0" w:color="auto"/>
            </w:tcBorders>
            <w:vAlign w:val="center"/>
          </w:tcPr>
          <w:p w:rsidR="00133F4D" w:rsidRPr="00361B56" w:rsidRDefault="00133F4D" w:rsidP="00877A1E">
            <w:pPr>
              <w:widowControl/>
              <w:adjustRightInd/>
              <w:ind w:hanging="28"/>
              <w:jc w:val="center"/>
              <w:rPr>
                <w:rFonts w:eastAsiaTheme="minorEastAsia"/>
              </w:rPr>
            </w:pPr>
            <w:r w:rsidRPr="00361B56">
              <w:rPr>
                <w:rFonts w:eastAsiaTheme="minorEastAsia"/>
              </w:rPr>
              <w:t>Операция</w:t>
            </w:r>
          </w:p>
        </w:tc>
        <w:tc>
          <w:tcPr>
            <w:tcW w:w="851" w:type="dxa"/>
            <w:vMerge w:val="restart"/>
            <w:tcBorders>
              <w:bottom w:val="single" w:sz="4" w:space="0" w:color="auto"/>
            </w:tcBorders>
            <w:vAlign w:val="center"/>
          </w:tcPr>
          <w:p w:rsidR="00133F4D" w:rsidRPr="00361B56" w:rsidRDefault="00133F4D" w:rsidP="00877A1E">
            <w:pPr>
              <w:widowControl/>
              <w:adjustRightInd/>
              <w:jc w:val="center"/>
              <w:rPr>
                <w:rFonts w:eastAsiaTheme="minorEastAsia"/>
              </w:rPr>
            </w:pPr>
            <w:r w:rsidRPr="00361B56">
              <w:rPr>
                <w:rFonts w:eastAsiaTheme="minorEastAsia"/>
              </w:rPr>
              <w:t xml:space="preserve">Должностное </w:t>
            </w:r>
            <w:r w:rsidRPr="00361B56">
              <w:rPr>
                <w:rFonts w:eastAsiaTheme="minorEastAsia"/>
              </w:rPr>
              <w:lastRenderedPageBreak/>
              <w:t>лицо, ответственное за выполнение операции</w:t>
            </w:r>
          </w:p>
        </w:tc>
        <w:tc>
          <w:tcPr>
            <w:tcW w:w="2268" w:type="dxa"/>
            <w:gridSpan w:val="2"/>
            <w:tcBorders>
              <w:bottom w:val="single" w:sz="4" w:space="0" w:color="auto"/>
            </w:tcBorders>
            <w:vAlign w:val="center"/>
          </w:tcPr>
          <w:p w:rsidR="00133F4D" w:rsidRPr="00361B56" w:rsidRDefault="00133F4D" w:rsidP="00DA471B">
            <w:pPr>
              <w:ind w:firstLine="709"/>
              <w:jc w:val="center"/>
              <w:rPr>
                <w:rFonts w:eastAsiaTheme="minorEastAsia"/>
              </w:rPr>
            </w:pPr>
            <w:r w:rsidRPr="00361B56">
              <w:rPr>
                <w:rFonts w:eastAsiaTheme="minorEastAsia"/>
              </w:rPr>
              <w:lastRenderedPageBreak/>
              <w:t>Бюджетный риски</w:t>
            </w:r>
          </w:p>
        </w:tc>
        <w:tc>
          <w:tcPr>
            <w:tcW w:w="1276" w:type="dxa"/>
            <w:vMerge w:val="restart"/>
            <w:tcBorders>
              <w:bottom w:val="single" w:sz="4" w:space="0" w:color="auto"/>
            </w:tcBorders>
            <w:vAlign w:val="center"/>
          </w:tcPr>
          <w:p w:rsidR="00133F4D" w:rsidRPr="00361B56" w:rsidRDefault="00133F4D" w:rsidP="00877A1E">
            <w:pPr>
              <w:ind w:hanging="28"/>
              <w:jc w:val="center"/>
              <w:rPr>
                <w:rFonts w:eastAsiaTheme="minorEastAsia"/>
              </w:rPr>
            </w:pPr>
            <w:r w:rsidRPr="00361B56">
              <w:rPr>
                <w:rFonts w:eastAsiaTheme="minorEastAsia"/>
              </w:rPr>
              <w:t>Включить в карту ВФК</w:t>
            </w:r>
          </w:p>
        </w:tc>
        <w:tc>
          <w:tcPr>
            <w:tcW w:w="1984" w:type="dxa"/>
            <w:vMerge w:val="restart"/>
            <w:tcBorders>
              <w:bottom w:val="single" w:sz="4" w:space="0" w:color="auto"/>
            </w:tcBorders>
            <w:vAlign w:val="center"/>
          </w:tcPr>
          <w:p w:rsidR="00133F4D" w:rsidRPr="00361B56" w:rsidRDefault="00133F4D" w:rsidP="00877A1E">
            <w:pPr>
              <w:jc w:val="center"/>
              <w:rPr>
                <w:rFonts w:eastAsiaTheme="minorEastAsia"/>
              </w:rPr>
            </w:pPr>
            <w:r w:rsidRPr="00361B56">
              <w:rPr>
                <w:rFonts w:eastAsiaTheme="minorEastAsia"/>
              </w:rPr>
              <w:t xml:space="preserve">Предложения по применению </w:t>
            </w:r>
            <w:r w:rsidRPr="00361B56">
              <w:rPr>
                <w:rFonts w:eastAsiaTheme="minorEastAsia"/>
              </w:rPr>
              <w:lastRenderedPageBreak/>
              <w:t>контрольных действий</w:t>
            </w:r>
          </w:p>
        </w:tc>
      </w:tr>
      <w:tr w:rsidR="00133F4D" w:rsidRPr="00361B56" w:rsidTr="00E71CFE">
        <w:trPr>
          <w:cantSplit/>
          <w:trHeight w:val="320"/>
        </w:trPr>
        <w:tc>
          <w:tcPr>
            <w:tcW w:w="1871" w:type="dxa"/>
            <w:vMerge/>
            <w:vAlign w:val="center"/>
          </w:tcPr>
          <w:p w:rsidR="00133F4D" w:rsidRPr="00361B56" w:rsidRDefault="00133F4D" w:rsidP="00DA471B">
            <w:pPr>
              <w:widowControl/>
              <w:adjustRightInd/>
              <w:ind w:firstLine="709"/>
              <w:jc w:val="center"/>
              <w:rPr>
                <w:rFonts w:eastAsiaTheme="minorEastAsia"/>
              </w:rPr>
            </w:pPr>
          </w:p>
        </w:tc>
        <w:tc>
          <w:tcPr>
            <w:tcW w:w="1559" w:type="dxa"/>
            <w:vMerge/>
            <w:vAlign w:val="center"/>
          </w:tcPr>
          <w:p w:rsidR="00133F4D" w:rsidRPr="00361B56" w:rsidRDefault="00133F4D" w:rsidP="00DA471B">
            <w:pPr>
              <w:widowControl/>
              <w:adjustRightInd/>
              <w:ind w:firstLine="709"/>
              <w:jc w:val="center"/>
              <w:rPr>
                <w:rFonts w:eastAsiaTheme="minorEastAsia"/>
              </w:rPr>
            </w:pPr>
          </w:p>
        </w:tc>
        <w:tc>
          <w:tcPr>
            <w:tcW w:w="851" w:type="dxa"/>
            <w:vMerge/>
            <w:vAlign w:val="center"/>
          </w:tcPr>
          <w:p w:rsidR="00133F4D" w:rsidRPr="00361B56" w:rsidRDefault="00133F4D" w:rsidP="00DA471B">
            <w:pPr>
              <w:widowControl/>
              <w:adjustRightInd/>
              <w:ind w:firstLine="709"/>
              <w:jc w:val="center"/>
              <w:rPr>
                <w:rFonts w:eastAsiaTheme="minorEastAsia"/>
              </w:rPr>
            </w:pPr>
          </w:p>
        </w:tc>
        <w:tc>
          <w:tcPr>
            <w:tcW w:w="850" w:type="dxa"/>
            <w:vAlign w:val="center"/>
          </w:tcPr>
          <w:p w:rsidR="00133F4D" w:rsidRPr="00361B56" w:rsidRDefault="00133F4D" w:rsidP="00877A1E">
            <w:pPr>
              <w:widowControl/>
              <w:adjustRightInd/>
              <w:jc w:val="center"/>
              <w:rPr>
                <w:rFonts w:eastAsiaTheme="minorEastAsia"/>
              </w:rPr>
            </w:pPr>
            <w:r w:rsidRPr="00361B56">
              <w:rPr>
                <w:rFonts w:eastAsiaTheme="minorEastAsia"/>
              </w:rPr>
              <w:t>Вероятность наступления</w:t>
            </w:r>
          </w:p>
        </w:tc>
        <w:tc>
          <w:tcPr>
            <w:tcW w:w="1418" w:type="dxa"/>
            <w:vAlign w:val="center"/>
          </w:tcPr>
          <w:p w:rsidR="00133F4D" w:rsidRPr="00361B56" w:rsidRDefault="00133F4D" w:rsidP="00877A1E">
            <w:pPr>
              <w:widowControl/>
              <w:adjustRightInd/>
              <w:ind w:left="-595" w:firstLine="595"/>
              <w:jc w:val="center"/>
              <w:rPr>
                <w:rFonts w:eastAsiaTheme="minorEastAsia"/>
              </w:rPr>
            </w:pPr>
            <w:r w:rsidRPr="00361B56">
              <w:rPr>
                <w:rFonts w:eastAsiaTheme="minorEastAsia"/>
              </w:rPr>
              <w:t>Степень влияния</w:t>
            </w:r>
          </w:p>
        </w:tc>
        <w:tc>
          <w:tcPr>
            <w:tcW w:w="1276" w:type="dxa"/>
            <w:vMerge/>
            <w:vAlign w:val="center"/>
          </w:tcPr>
          <w:p w:rsidR="00133F4D" w:rsidRPr="00361B56" w:rsidRDefault="00133F4D" w:rsidP="00DA471B">
            <w:pPr>
              <w:widowControl/>
              <w:adjustRightInd/>
              <w:ind w:firstLine="709"/>
              <w:jc w:val="center"/>
              <w:rPr>
                <w:rFonts w:eastAsiaTheme="minorEastAsia"/>
              </w:rPr>
            </w:pPr>
          </w:p>
        </w:tc>
        <w:tc>
          <w:tcPr>
            <w:tcW w:w="1984" w:type="dxa"/>
            <w:vMerge/>
            <w:vAlign w:val="center"/>
          </w:tcPr>
          <w:p w:rsidR="00133F4D" w:rsidRPr="00361B56" w:rsidRDefault="00133F4D" w:rsidP="00DA471B">
            <w:pPr>
              <w:widowControl/>
              <w:adjustRightInd/>
              <w:ind w:firstLine="709"/>
              <w:jc w:val="center"/>
              <w:rPr>
                <w:rFonts w:eastAsiaTheme="minorEastAsia"/>
              </w:rPr>
            </w:pPr>
          </w:p>
        </w:tc>
      </w:tr>
      <w:tr w:rsidR="00133F4D" w:rsidRPr="00361B56" w:rsidTr="00E71CFE">
        <w:trPr>
          <w:cantSplit/>
        </w:trPr>
        <w:tc>
          <w:tcPr>
            <w:tcW w:w="1871" w:type="dxa"/>
          </w:tcPr>
          <w:p w:rsidR="00133F4D" w:rsidRPr="00361B56" w:rsidRDefault="00133F4D" w:rsidP="00DA471B">
            <w:pPr>
              <w:widowControl/>
              <w:adjustRightInd/>
              <w:ind w:firstLine="709"/>
              <w:jc w:val="center"/>
              <w:rPr>
                <w:rFonts w:eastAsiaTheme="minorEastAsia"/>
              </w:rPr>
            </w:pPr>
            <w:r w:rsidRPr="00361B56">
              <w:rPr>
                <w:rFonts w:eastAsiaTheme="minorEastAsia"/>
              </w:rPr>
              <w:t>1</w:t>
            </w:r>
          </w:p>
        </w:tc>
        <w:tc>
          <w:tcPr>
            <w:tcW w:w="1559" w:type="dxa"/>
          </w:tcPr>
          <w:p w:rsidR="00133F4D" w:rsidRPr="00361B56" w:rsidRDefault="00133F4D" w:rsidP="00DA471B">
            <w:pPr>
              <w:widowControl/>
              <w:adjustRightInd/>
              <w:ind w:firstLine="709"/>
              <w:jc w:val="center"/>
              <w:rPr>
                <w:rFonts w:eastAsiaTheme="minorEastAsia"/>
              </w:rPr>
            </w:pPr>
            <w:r w:rsidRPr="00361B56">
              <w:rPr>
                <w:rFonts w:eastAsiaTheme="minorEastAsia"/>
              </w:rPr>
              <w:t>2</w:t>
            </w:r>
          </w:p>
        </w:tc>
        <w:tc>
          <w:tcPr>
            <w:tcW w:w="851" w:type="dxa"/>
          </w:tcPr>
          <w:p w:rsidR="00133F4D" w:rsidRPr="00361B56" w:rsidRDefault="00133F4D" w:rsidP="00DA471B">
            <w:pPr>
              <w:widowControl/>
              <w:adjustRightInd/>
              <w:ind w:firstLine="709"/>
              <w:jc w:val="center"/>
              <w:rPr>
                <w:rFonts w:eastAsiaTheme="minorEastAsia"/>
              </w:rPr>
            </w:pPr>
            <w:r w:rsidRPr="00361B56">
              <w:rPr>
                <w:rFonts w:eastAsiaTheme="minorEastAsia"/>
              </w:rPr>
              <w:t>3</w:t>
            </w:r>
          </w:p>
        </w:tc>
        <w:tc>
          <w:tcPr>
            <w:tcW w:w="850" w:type="dxa"/>
          </w:tcPr>
          <w:p w:rsidR="00133F4D" w:rsidRPr="00361B56" w:rsidRDefault="00133F4D" w:rsidP="00DA471B">
            <w:pPr>
              <w:widowControl/>
              <w:adjustRightInd/>
              <w:ind w:firstLine="709"/>
              <w:jc w:val="center"/>
              <w:rPr>
                <w:rFonts w:eastAsiaTheme="minorEastAsia"/>
              </w:rPr>
            </w:pPr>
            <w:r w:rsidRPr="00361B56">
              <w:rPr>
                <w:rFonts w:eastAsiaTheme="minorEastAsia"/>
              </w:rPr>
              <w:t>4</w:t>
            </w:r>
          </w:p>
        </w:tc>
        <w:tc>
          <w:tcPr>
            <w:tcW w:w="1418" w:type="dxa"/>
          </w:tcPr>
          <w:p w:rsidR="00133F4D" w:rsidRPr="00361B56" w:rsidRDefault="00133F4D" w:rsidP="00DA471B">
            <w:pPr>
              <w:widowControl/>
              <w:adjustRightInd/>
              <w:ind w:firstLine="709"/>
              <w:jc w:val="center"/>
              <w:rPr>
                <w:rFonts w:eastAsiaTheme="minorEastAsia"/>
              </w:rPr>
            </w:pPr>
            <w:r w:rsidRPr="00361B56">
              <w:rPr>
                <w:rFonts w:eastAsiaTheme="minorEastAsia"/>
              </w:rPr>
              <w:t>5</w:t>
            </w:r>
          </w:p>
        </w:tc>
        <w:tc>
          <w:tcPr>
            <w:tcW w:w="1276" w:type="dxa"/>
          </w:tcPr>
          <w:p w:rsidR="00133F4D" w:rsidRPr="00361B56" w:rsidRDefault="00133F4D" w:rsidP="00DA471B">
            <w:pPr>
              <w:widowControl/>
              <w:adjustRightInd/>
              <w:ind w:firstLine="709"/>
              <w:jc w:val="center"/>
              <w:rPr>
                <w:rFonts w:eastAsiaTheme="minorEastAsia"/>
              </w:rPr>
            </w:pPr>
            <w:r w:rsidRPr="00361B56">
              <w:rPr>
                <w:rFonts w:eastAsiaTheme="minorEastAsia"/>
              </w:rPr>
              <w:t>6</w:t>
            </w:r>
          </w:p>
        </w:tc>
        <w:tc>
          <w:tcPr>
            <w:tcW w:w="1984" w:type="dxa"/>
          </w:tcPr>
          <w:p w:rsidR="00133F4D" w:rsidRPr="00361B56" w:rsidRDefault="00133F4D" w:rsidP="00DA471B">
            <w:pPr>
              <w:widowControl/>
              <w:adjustRightInd/>
              <w:ind w:firstLine="709"/>
              <w:jc w:val="center"/>
              <w:rPr>
                <w:rFonts w:eastAsiaTheme="minorEastAsia"/>
              </w:rPr>
            </w:pPr>
            <w:r w:rsidRPr="00361B56">
              <w:rPr>
                <w:rFonts w:eastAsiaTheme="minorEastAsia"/>
              </w:rPr>
              <w:t>7</w:t>
            </w:r>
          </w:p>
        </w:tc>
      </w:tr>
      <w:tr w:rsidR="00133F4D" w:rsidRPr="00361B56" w:rsidTr="00E71CFE">
        <w:trPr>
          <w:cantSplit/>
        </w:trPr>
        <w:tc>
          <w:tcPr>
            <w:tcW w:w="1871" w:type="dxa"/>
            <w:vAlign w:val="center"/>
          </w:tcPr>
          <w:p w:rsidR="00133F4D" w:rsidRPr="00361B56" w:rsidRDefault="00133F4D" w:rsidP="00DA471B">
            <w:pPr>
              <w:widowControl/>
              <w:adjustRightInd/>
              <w:ind w:firstLine="709"/>
              <w:rPr>
                <w:rFonts w:eastAsiaTheme="minorEastAsia"/>
              </w:rPr>
            </w:pPr>
          </w:p>
        </w:tc>
        <w:tc>
          <w:tcPr>
            <w:tcW w:w="1559" w:type="dxa"/>
            <w:vAlign w:val="center"/>
          </w:tcPr>
          <w:p w:rsidR="00133F4D" w:rsidRPr="00361B56" w:rsidRDefault="00133F4D" w:rsidP="00DA471B">
            <w:pPr>
              <w:widowControl/>
              <w:adjustRightInd/>
              <w:ind w:firstLine="709"/>
              <w:rPr>
                <w:rFonts w:eastAsiaTheme="minorEastAsia"/>
              </w:rPr>
            </w:pPr>
          </w:p>
        </w:tc>
        <w:tc>
          <w:tcPr>
            <w:tcW w:w="851" w:type="dxa"/>
            <w:vAlign w:val="center"/>
          </w:tcPr>
          <w:p w:rsidR="00133F4D" w:rsidRPr="00361B56" w:rsidRDefault="00133F4D" w:rsidP="00DA471B">
            <w:pPr>
              <w:widowControl/>
              <w:adjustRightInd/>
              <w:ind w:firstLine="709"/>
              <w:rPr>
                <w:rFonts w:eastAsiaTheme="minorEastAsia"/>
              </w:rPr>
            </w:pPr>
          </w:p>
        </w:tc>
        <w:tc>
          <w:tcPr>
            <w:tcW w:w="850" w:type="dxa"/>
            <w:vAlign w:val="center"/>
          </w:tcPr>
          <w:p w:rsidR="00133F4D" w:rsidRPr="00361B56" w:rsidRDefault="00133F4D" w:rsidP="00DA471B">
            <w:pPr>
              <w:widowControl/>
              <w:adjustRightInd/>
              <w:ind w:firstLine="709"/>
              <w:jc w:val="center"/>
              <w:rPr>
                <w:rFonts w:eastAsiaTheme="minorEastAsia"/>
              </w:rPr>
            </w:pPr>
          </w:p>
        </w:tc>
        <w:tc>
          <w:tcPr>
            <w:tcW w:w="1418" w:type="dxa"/>
            <w:vAlign w:val="center"/>
          </w:tcPr>
          <w:p w:rsidR="00133F4D" w:rsidRPr="00361B56" w:rsidRDefault="00133F4D" w:rsidP="00DA471B">
            <w:pPr>
              <w:widowControl/>
              <w:adjustRightInd/>
              <w:ind w:firstLine="709"/>
              <w:jc w:val="center"/>
              <w:rPr>
                <w:rFonts w:eastAsiaTheme="minorEastAsia"/>
              </w:rPr>
            </w:pPr>
          </w:p>
        </w:tc>
        <w:tc>
          <w:tcPr>
            <w:tcW w:w="1276" w:type="dxa"/>
            <w:vAlign w:val="center"/>
          </w:tcPr>
          <w:p w:rsidR="00133F4D" w:rsidRPr="00361B56" w:rsidRDefault="00133F4D" w:rsidP="00DA471B">
            <w:pPr>
              <w:widowControl/>
              <w:adjustRightInd/>
              <w:ind w:firstLine="709"/>
              <w:jc w:val="center"/>
              <w:rPr>
                <w:rFonts w:eastAsiaTheme="minorEastAsia"/>
              </w:rPr>
            </w:pPr>
          </w:p>
        </w:tc>
        <w:tc>
          <w:tcPr>
            <w:tcW w:w="1984" w:type="dxa"/>
            <w:vAlign w:val="center"/>
          </w:tcPr>
          <w:p w:rsidR="00133F4D" w:rsidRPr="00361B56" w:rsidRDefault="00133F4D" w:rsidP="00DA471B">
            <w:pPr>
              <w:widowControl/>
              <w:adjustRightInd/>
              <w:ind w:firstLine="709"/>
              <w:rPr>
                <w:rFonts w:eastAsiaTheme="minorEastAsia"/>
              </w:rPr>
            </w:pPr>
          </w:p>
        </w:tc>
      </w:tr>
    </w:tbl>
    <w:p w:rsidR="007A6091" w:rsidRDefault="007A6091" w:rsidP="00DA471B">
      <w:pPr>
        <w:widowControl/>
        <w:adjustRightInd/>
        <w:spacing w:after="60"/>
        <w:ind w:firstLine="709"/>
        <w:rPr>
          <w:rFonts w:eastAsiaTheme="minorEastAsia"/>
          <w:sz w:val="2"/>
          <w:szCs w:val="2"/>
        </w:rPr>
      </w:pPr>
    </w:p>
    <w:p w:rsidR="00133F4D" w:rsidRPr="007A6091" w:rsidRDefault="00133F4D" w:rsidP="00DA471B">
      <w:pPr>
        <w:widowControl/>
        <w:adjustRightInd/>
        <w:spacing w:after="60"/>
        <w:ind w:firstLine="709"/>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3232"/>
        <w:gridCol w:w="2268"/>
        <w:gridCol w:w="284"/>
        <w:gridCol w:w="1418"/>
        <w:gridCol w:w="284"/>
        <w:gridCol w:w="2268"/>
      </w:tblGrid>
      <w:tr w:rsidR="007A6091" w:rsidRPr="001C1061" w:rsidTr="006E48AA">
        <w:tc>
          <w:tcPr>
            <w:tcW w:w="3232" w:type="dxa"/>
            <w:tcBorders>
              <w:top w:val="nil"/>
              <w:left w:val="nil"/>
              <w:bottom w:val="nil"/>
              <w:right w:val="nil"/>
            </w:tcBorders>
            <w:vAlign w:val="bottom"/>
          </w:tcPr>
          <w:p w:rsidR="007A6091" w:rsidRPr="001C1061" w:rsidRDefault="007A6091" w:rsidP="00DA471B">
            <w:pPr>
              <w:widowControl/>
              <w:adjustRightInd/>
              <w:ind w:firstLine="709"/>
              <w:rPr>
                <w:rFonts w:eastAsiaTheme="minorEastAsia"/>
                <w:sz w:val="22"/>
                <w:szCs w:val="22"/>
              </w:rPr>
            </w:pPr>
            <w:r w:rsidRPr="001C1061">
              <w:rPr>
                <w:rFonts w:eastAsiaTheme="minorEastAsia"/>
                <w:sz w:val="22"/>
                <w:szCs w:val="22"/>
              </w:rPr>
              <w:t>Руководитель структурного</w:t>
            </w:r>
          </w:p>
        </w:tc>
        <w:tc>
          <w:tcPr>
            <w:tcW w:w="2268" w:type="dxa"/>
            <w:tcBorders>
              <w:top w:val="nil"/>
              <w:left w:val="nil"/>
              <w:bottom w:val="single" w:sz="4" w:space="0" w:color="auto"/>
              <w:right w:val="nil"/>
            </w:tcBorders>
            <w:vAlign w:val="bottom"/>
          </w:tcPr>
          <w:p w:rsidR="007A6091" w:rsidRPr="001C1061" w:rsidRDefault="007A6091" w:rsidP="00DA471B">
            <w:pPr>
              <w:widowControl/>
              <w:adjustRightInd/>
              <w:ind w:firstLine="709"/>
              <w:jc w:val="center"/>
              <w:rPr>
                <w:rFonts w:eastAsiaTheme="minorEastAsia"/>
                <w:sz w:val="22"/>
                <w:szCs w:val="22"/>
              </w:rPr>
            </w:pPr>
          </w:p>
        </w:tc>
        <w:tc>
          <w:tcPr>
            <w:tcW w:w="284" w:type="dxa"/>
            <w:tcBorders>
              <w:top w:val="nil"/>
              <w:left w:val="nil"/>
              <w:bottom w:val="nil"/>
              <w:right w:val="nil"/>
            </w:tcBorders>
            <w:vAlign w:val="bottom"/>
          </w:tcPr>
          <w:p w:rsidR="007A6091" w:rsidRPr="001C1061" w:rsidRDefault="007A6091" w:rsidP="00DA471B">
            <w:pPr>
              <w:widowControl/>
              <w:adjustRightInd/>
              <w:ind w:firstLine="709"/>
              <w:rPr>
                <w:rFonts w:eastAsiaTheme="minorEastAsia"/>
                <w:sz w:val="22"/>
                <w:szCs w:val="22"/>
              </w:rPr>
            </w:pPr>
          </w:p>
        </w:tc>
        <w:tc>
          <w:tcPr>
            <w:tcW w:w="1418" w:type="dxa"/>
            <w:tcBorders>
              <w:top w:val="nil"/>
              <w:left w:val="nil"/>
              <w:bottom w:val="single" w:sz="4" w:space="0" w:color="auto"/>
              <w:right w:val="nil"/>
            </w:tcBorders>
            <w:vAlign w:val="bottom"/>
          </w:tcPr>
          <w:p w:rsidR="007A6091" w:rsidRPr="001C1061" w:rsidRDefault="007A6091" w:rsidP="00DA471B">
            <w:pPr>
              <w:widowControl/>
              <w:adjustRightInd/>
              <w:ind w:firstLine="709"/>
              <w:jc w:val="center"/>
              <w:rPr>
                <w:rFonts w:eastAsiaTheme="minorEastAsia"/>
                <w:sz w:val="22"/>
                <w:szCs w:val="22"/>
              </w:rPr>
            </w:pPr>
          </w:p>
        </w:tc>
        <w:tc>
          <w:tcPr>
            <w:tcW w:w="284" w:type="dxa"/>
            <w:tcBorders>
              <w:top w:val="nil"/>
              <w:left w:val="nil"/>
              <w:bottom w:val="nil"/>
              <w:right w:val="nil"/>
            </w:tcBorders>
            <w:vAlign w:val="bottom"/>
          </w:tcPr>
          <w:p w:rsidR="007A6091" w:rsidRPr="001C1061" w:rsidRDefault="007A6091" w:rsidP="00DA471B">
            <w:pPr>
              <w:widowControl/>
              <w:adjustRightInd/>
              <w:ind w:firstLine="709"/>
              <w:rPr>
                <w:rFonts w:eastAsiaTheme="minorEastAsia"/>
                <w:sz w:val="22"/>
                <w:szCs w:val="22"/>
              </w:rPr>
            </w:pPr>
          </w:p>
        </w:tc>
        <w:tc>
          <w:tcPr>
            <w:tcW w:w="2268" w:type="dxa"/>
            <w:tcBorders>
              <w:top w:val="nil"/>
              <w:left w:val="nil"/>
              <w:bottom w:val="single" w:sz="4" w:space="0" w:color="auto"/>
              <w:right w:val="nil"/>
            </w:tcBorders>
            <w:vAlign w:val="bottom"/>
          </w:tcPr>
          <w:p w:rsidR="007A6091" w:rsidRPr="001C1061" w:rsidRDefault="007A6091" w:rsidP="00DA471B">
            <w:pPr>
              <w:widowControl/>
              <w:adjustRightInd/>
              <w:ind w:firstLine="709"/>
              <w:jc w:val="center"/>
              <w:rPr>
                <w:rFonts w:eastAsiaTheme="minorEastAsia"/>
                <w:sz w:val="22"/>
                <w:szCs w:val="22"/>
              </w:rPr>
            </w:pPr>
          </w:p>
        </w:tc>
      </w:tr>
      <w:tr w:rsidR="007A6091" w:rsidRPr="001C1061" w:rsidTr="006E48AA">
        <w:tc>
          <w:tcPr>
            <w:tcW w:w="3232" w:type="dxa"/>
            <w:tcBorders>
              <w:top w:val="nil"/>
              <w:left w:val="nil"/>
              <w:bottom w:val="nil"/>
              <w:right w:val="nil"/>
            </w:tcBorders>
          </w:tcPr>
          <w:p w:rsidR="007A6091" w:rsidRPr="001C1061" w:rsidRDefault="007A6091" w:rsidP="00DA471B">
            <w:pPr>
              <w:widowControl/>
              <w:adjustRightInd/>
              <w:ind w:firstLine="709"/>
              <w:rPr>
                <w:rFonts w:eastAsiaTheme="minorEastAsia"/>
                <w:sz w:val="22"/>
                <w:szCs w:val="22"/>
              </w:rPr>
            </w:pPr>
            <w:r w:rsidRPr="001C1061">
              <w:rPr>
                <w:rFonts w:eastAsiaTheme="minorEastAsia"/>
                <w:sz w:val="22"/>
                <w:szCs w:val="22"/>
              </w:rPr>
              <w:t>подразделения</w:t>
            </w:r>
          </w:p>
        </w:tc>
        <w:tc>
          <w:tcPr>
            <w:tcW w:w="2268" w:type="dxa"/>
            <w:tcBorders>
              <w:top w:val="nil"/>
              <w:left w:val="nil"/>
              <w:bottom w:val="nil"/>
              <w:right w:val="nil"/>
            </w:tcBorders>
          </w:tcPr>
          <w:p w:rsidR="007A6091" w:rsidRPr="001C1061" w:rsidRDefault="007A6091" w:rsidP="00DA471B">
            <w:pPr>
              <w:widowControl/>
              <w:adjustRightInd/>
              <w:ind w:firstLine="709"/>
              <w:jc w:val="center"/>
              <w:rPr>
                <w:rFonts w:eastAsiaTheme="minorEastAsia"/>
                <w:sz w:val="22"/>
                <w:szCs w:val="22"/>
              </w:rPr>
            </w:pPr>
            <w:r w:rsidRPr="001C1061">
              <w:rPr>
                <w:rFonts w:eastAsiaTheme="minorEastAsia"/>
                <w:sz w:val="22"/>
                <w:szCs w:val="22"/>
              </w:rPr>
              <w:t>(должность)</w:t>
            </w:r>
          </w:p>
        </w:tc>
        <w:tc>
          <w:tcPr>
            <w:tcW w:w="284" w:type="dxa"/>
            <w:tcBorders>
              <w:top w:val="nil"/>
              <w:left w:val="nil"/>
              <w:bottom w:val="nil"/>
              <w:right w:val="nil"/>
            </w:tcBorders>
          </w:tcPr>
          <w:p w:rsidR="007A6091" w:rsidRPr="001C1061" w:rsidRDefault="007A6091" w:rsidP="00DA471B">
            <w:pPr>
              <w:widowControl/>
              <w:adjustRightInd/>
              <w:ind w:firstLine="709"/>
              <w:rPr>
                <w:rFonts w:eastAsiaTheme="minorEastAsia"/>
                <w:sz w:val="22"/>
                <w:szCs w:val="22"/>
              </w:rPr>
            </w:pPr>
          </w:p>
        </w:tc>
        <w:tc>
          <w:tcPr>
            <w:tcW w:w="1418" w:type="dxa"/>
            <w:tcBorders>
              <w:top w:val="nil"/>
              <w:left w:val="nil"/>
              <w:bottom w:val="nil"/>
              <w:right w:val="nil"/>
            </w:tcBorders>
          </w:tcPr>
          <w:p w:rsidR="007A6091" w:rsidRPr="001C1061" w:rsidRDefault="007A6091" w:rsidP="00DA471B">
            <w:pPr>
              <w:widowControl/>
              <w:adjustRightInd/>
              <w:ind w:firstLine="709"/>
              <w:jc w:val="center"/>
              <w:rPr>
                <w:rFonts w:eastAsiaTheme="minorEastAsia"/>
                <w:sz w:val="22"/>
                <w:szCs w:val="22"/>
              </w:rPr>
            </w:pPr>
            <w:r w:rsidRPr="001C1061">
              <w:rPr>
                <w:rFonts w:eastAsiaTheme="minorEastAsia"/>
                <w:sz w:val="22"/>
                <w:szCs w:val="22"/>
              </w:rPr>
              <w:t>(подпись)</w:t>
            </w:r>
          </w:p>
        </w:tc>
        <w:tc>
          <w:tcPr>
            <w:tcW w:w="284" w:type="dxa"/>
            <w:tcBorders>
              <w:top w:val="nil"/>
              <w:left w:val="nil"/>
              <w:bottom w:val="nil"/>
              <w:right w:val="nil"/>
            </w:tcBorders>
          </w:tcPr>
          <w:p w:rsidR="007A6091" w:rsidRPr="001C1061" w:rsidRDefault="007A6091" w:rsidP="00DA471B">
            <w:pPr>
              <w:widowControl/>
              <w:adjustRightInd/>
              <w:ind w:firstLine="709"/>
              <w:rPr>
                <w:rFonts w:eastAsiaTheme="minorEastAsia"/>
                <w:sz w:val="22"/>
                <w:szCs w:val="22"/>
              </w:rPr>
            </w:pPr>
          </w:p>
        </w:tc>
        <w:tc>
          <w:tcPr>
            <w:tcW w:w="2268" w:type="dxa"/>
            <w:tcBorders>
              <w:top w:val="nil"/>
              <w:left w:val="nil"/>
              <w:bottom w:val="nil"/>
              <w:right w:val="nil"/>
            </w:tcBorders>
          </w:tcPr>
          <w:p w:rsidR="007A6091" w:rsidRPr="001C1061" w:rsidRDefault="007A6091" w:rsidP="00DA471B">
            <w:pPr>
              <w:widowControl/>
              <w:adjustRightInd/>
              <w:ind w:firstLine="709"/>
              <w:jc w:val="center"/>
              <w:rPr>
                <w:rFonts w:eastAsiaTheme="minorEastAsia"/>
                <w:sz w:val="22"/>
                <w:szCs w:val="22"/>
              </w:rPr>
            </w:pPr>
            <w:r w:rsidRPr="001C1061">
              <w:rPr>
                <w:rFonts w:eastAsiaTheme="minorEastAsia"/>
                <w:sz w:val="22"/>
                <w:szCs w:val="22"/>
              </w:rPr>
              <w:t>(расшифровка подписи)</w:t>
            </w:r>
          </w:p>
        </w:tc>
      </w:tr>
    </w:tbl>
    <w:p w:rsidR="007A6091" w:rsidRPr="001C1061" w:rsidRDefault="007A6091" w:rsidP="00DA471B">
      <w:pPr>
        <w:widowControl/>
        <w:adjustRightInd/>
        <w:spacing w:after="40"/>
        <w:ind w:firstLine="709"/>
        <w:rPr>
          <w:rFonts w:eastAsiaTheme="minorEastAsia"/>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54"/>
        <w:gridCol w:w="198"/>
        <w:gridCol w:w="2098"/>
        <w:gridCol w:w="340"/>
        <w:gridCol w:w="340"/>
        <w:gridCol w:w="340"/>
      </w:tblGrid>
      <w:tr w:rsidR="007A6091" w:rsidRPr="001C1061" w:rsidTr="006E48AA">
        <w:tc>
          <w:tcPr>
            <w:tcW w:w="170" w:type="dxa"/>
            <w:tcBorders>
              <w:top w:val="nil"/>
              <w:left w:val="nil"/>
              <w:bottom w:val="nil"/>
              <w:right w:val="nil"/>
            </w:tcBorders>
            <w:vAlign w:val="bottom"/>
          </w:tcPr>
          <w:p w:rsidR="007A6091" w:rsidRPr="001C1061" w:rsidRDefault="007A6091" w:rsidP="00DA471B">
            <w:pPr>
              <w:widowControl/>
              <w:adjustRightInd/>
              <w:ind w:firstLine="709"/>
              <w:jc w:val="right"/>
              <w:rPr>
                <w:rFonts w:eastAsiaTheme="minorEastAsia"/>
                <w:sz w:val="22"/>
                <w:szCs w:val="22"/>
              </w:rPr>
            </w:pPr>
            <w:r w:rsidRPr="001C1061">
              <w:rPr>
                <w:rFonts w:eastAsiaTheme="minorEastAsia"/>
                <w:sz w:val="22"/>
                <w:szCs w:val="22"/>
              </w:rPr>
              <w:t>“</w:t>
            </w:r>
          </w:p>
        </w:tc>
        <w:tc>
          <w:tcPr>
            <w:tcW w:w="454" w:type="dxa"/>
            <w:tcBorders>
              <w:top w:val="nil"/>
              <w:left w:val="nil"/>
              <w:bottom w:val="single" w:sz="4" w:space="0" w:color="auto"/>
              <w:right w:val="nil"/>
            </w:tcBorders>
            <w:vAlign w:val="bottom"/>
          </w:tcPr>
          <w:p w:rsidR="007A6091" w:rsidRPr="001C1061" w:rsidRDefault="007A6091" w:rsidP="00DA471B">
            <w:pPr>
              <w:widowControl/>
              <w:adjustRightInd/>
              <w:ind w:firstLine="709"/>
              <w:jc w:val="center"/>
              <w:rPr>
                <w:rFonts w:eastAsiaTheme="minorEastAsia"/>
                <w:sz w:val="22"/>
                <w:szCs w:val="22"/>
              </w:rPr>
            </w:pPr>
          </w:p>
        </w:tc>
        <w:tc>
          <w:tcPr>
            <w:tcW w:w="198" w:type="dxa"/>
            <w:tcBorders>
              <w:top w:val="nil"/>
              <w:left w:val="nil"/>
              <w:bottom w:val="nil"/>
              <w:right w:val="nil"/>
            </w:tcBorders>
            <w:vAlign w:val="bottom"/>
          </w:tcPr>
          <w:p w:rsidR="007A6091" w:rsidRPr="001C1061" w:rsidRDefault="007A6091" w:rsidP="00DA471B">
            <w:pPr>
              <w:widowControl/>
              <w:adjustRightInd/>
              <w:ind w:firstLine="709"/>
              <w:rPr>
                <w:rFonts w:eastAsiaTheme="minorEastAsia"/>
                <w:sz w:val="22"/>
                <w:szCs w:val="22"/>
              </w:rPr>
            </w:pPr>
            <w:r w:rsidRPr="001C1061">
              <w:rPr>
                <w:rFonts w:eastAsiaTheme="minorEastAsia"/>
                <w:sz w:val="22"/>
                <w:szCs w:val="22"/>
              </w:rPr>
              <w:t>”</w:t>
            </w:r>
          </w:p>
        </w:tc>
        <w:tc>
          <w:tcPr>
            <w:tcW w:w="2098" w:type="dxa"/>
            <w:tcBorders>
              <w:top w:val="nil"/>
              <w:left w:val="nil"/>
              <w:bottom w:val="single" w:sz="4" w:space="0" w:color="auto"/>
              <w:right w:val="nil"/>
            </w:tcBorders>
            <w:vAlign w:val="bottom"/>
          </w:tcPr>
          <w:p w:rsidR="007A6091" w:rsidRPr="001C1061" w:rsidRDefault="007A6091" w:rsidP="00DA471B">
            <w:pPr>
              <w:widowControl/>
              <w:adjustRightInd/>
              <w:ind w:firstLine="709"/>
              <w:jc w:val="center"/>
              <w:rPr>
                <w:rFonts w:eastAsiaTheme="minorEastAsia"/>
                <w:sz w:val="22"/>
                <w:szCs w:val="22"/>
              </w:rPr>
            </w:pPr>
          </w:p>
        </w:tc>
        <w:tc>
          <w:tcPr>
            <w:tcW w:w="340" w:type="dxa"/>
            <w:tcBorders>
              <w:top w:val="nil"/>
              <w:left w:val="nil"/>
              <w:bottom w:val="nil"/>
              <w:right w:val="nil"/>
            </w:tcBorders>
            <w:vAlign w:val="bottom"/>
          </w:tcPr>
          <w:p w:rsidR="007A6091" w:rsidRPr="001C1061" w:rsidRDefault="007A6091" w:rsidP="00DA471B">
            <w:pPr>
              <w:widowControl/>
              <w:adjustRightInd/>
              <w:ind w:firstLine="709"/>
              <w:jc w:val="right"/>
              <w:rPr>
                <w:rFonts w:eastAsiaTheme="minorEastAsia"/>
                <w:sz w:val="22"/>
                <w:szCs w:val="22"/>
              </w:rPr>
            </w:pPr>
            <w:r w:rsidRPr="001C1061">
              <w:rPr>
                <w:rFonts w:eastAsiaTheme="minorEastAsia"/>
                <w:sz w:val="22"/>
                <w:szCs w:val="22"/>
              </w:rPr>
              <w:t>20</w:t>
            </w:r>
          </w:p>
        </w:tc>
        <w:tc>
          <w:tcPr>
            <w:tcW w:w="340" w:type="dxa"/>
            <w:tcBorders>
              <w:top w:val="nil"/>
              <w:left w:val="nil"/>
              <w:bottom w:val="single" w:sz="4" w:space="0" w:color="auto"/>
              <w:right w:val="nil"/>
            </w:tcBorders>
            <w:vAlign w:val="bottom"/>
          </w:tcPr>
          <w:p w:rsidR="007A6091" w:rsidRPr="001C1061" w:rsidRDefault="007A6091" w:rsidP="00DA471B">
            <w:pPr>
              <w:widowControl/>
              <w:adjustRightInd/>
              <w:ind w:firstLine="709"/>
              <w:rPr>
                <w:rFonts w:eastAsiaTheme="minorEastAsia"/>
                <w:sz w:val="22"/>
                <w:szCs w:val="22"/>
              </w:rPr>
            </w:pPr>
          </w:p>
        </w:tc>
        <w:tc>
          <w:tcPr>
            <w:tcW w:w="340" w:type="dxa"/>
            <w:tcBorders>
              <w:top w:val="nil"/>
              <w:left w:val="nil"/>
              <w:bottom w:val="nil"/>
              <w:right w:val="nil"/>
            </w:tcBorders>
            <w:vAlign w:val="bottom"/>
          </w:tcPr>
          <w:p w:rsidR="007A6091" w:rsidRPr="001C1061" w:rsidRDefault="007A6091" w:rsidP="00DA471B">
            <w:pPr>
              <w:widowControl/>
              <w:adjustRightInd/>
              <w:ind w:left="57" w:firstLine="709"/>
              <w:rPr>
                <w:rFonts w:eastAsiaTheme="minorEastAsia"/>
                <w:sz w:val="22"/>
                <w:szCs w:val="22"/>
              </w:rPr>
            </w:pPr>
            <w:r w:rsidRPr="001C1061">
              <w:rPr>
                <w:rFonts w:eastAsiaTheme="minorEastAsia"/>
                <w:sz w:val="22"/>
                <w:szCs w:val="22"/>
              </w:rPr>
              <w:t>г.</w:t>
            </w:r>
          </w:p>
        </w:tc>
      </w:tr>
    </w:tbl>
    <w:p w:rsidR="00732986" w:rsidRDefault="00732986" w:rsidP="00DA471B">
      <w:pPr>
        <w:widowControl/>
        <w:autoSpaceDE/>
        <w:autoSpaceDN/>
        <w:adjustRightInd/>
        <w:ind w:firstLine="709"/>
        <w:rPr>
          <w:sz w:val="24"/>
          <w:szCs w:val="24"/>
        </w:rPr>
      </w:pPr>
    </w:p>
    <w:p w:rsidR="00C65A80" w:rsidRPr="00C65A80" w:rsidRDefault="00C65A80" w:rsidP="00C65A80">
      <w:pPr>
        <w:widowControl/>
        <w:autoSpaceDE/>
        <w:autoSpaceDN/>
        <w:adjustRightInd/>
        <w:ind w:firstLine="709"/>
        <w:jc w:val="right"/>
        <w:rPr>
          <w:rFonts w:ascii="Courier New" w:hAnsi="Courier New" w:cs="Courier New"/>
          <w:sz w:val="22"/>
          <w:szCs w:val="22"/>
        </w:rPr>
      </w:pPr>
      <w:r w:rsidRPr="00C65A80">
        <w:rPr>
          <w:rFonts w:ascii="Courier New" w:hAnsi="Courier New" w:cs="Courier New"/>
          <w:sz w:val="22"/>
          <w:szCs w:val="22"/>
        </w:rPr>
        <w:t>Приложение № 1.1</w:t>
      </w:r>
    </w:p>
    <w:p w:rsidR="00C65A80" w:rsidRPr="00C65A80" w:rsidRDefault="00C65A80" w:rsidP="00C65A80">
      <w:pPr>
        <w:widowControl/>
        <w:autoSpaceDE/>
        <w:autoSpaceDN/>
        <w:adjustRightInd/>
        <w:ind w:firstLine="709"/>
        <w:jc w:val="right"/>
        <w:rPr>
          <w:rFonts w:ascii="Courier New" w:hAnsi="Courier New" w:cs="Courier New"/>
          <w:sz w:val="22"/>
          <w:szCs w:val="22"/>
        </w:rPr>
      </w:pPr>
      <w:r w:rsidRPr="00C65A80">
        <w:rPr>
          <w:rFonts w:ascii="Courier New" w:hAnsi="Courier New" w:cs="Courier New"/>
          <w:sz w:val="22"/>
          <w:szCs w:val="22"/>
        </w:rPr>
        <w:t>к Порядку формирования, утверждения и актуализации</w:t>
      </w:r>
    </w:p>
    <w:p w:rsidR="00C65A80" w:rsidRPr="00C65A80" w:rsidRDefault="00C65A80" w:rsidP="00C65A80">
      <w:pPr>
        <w:widowControl/>
        <w:autoSpaceDE/>
        <w:autoSpaceDN/>
        <w:adjustRightInd/>
        <w:ind w:firstLine="709"/>
        <w:jc w:val="right"/>
        <w:rPr>
          <w:rFonts w:ascii="Courier New" w:hAnsi="Courier New" w:cs="Courier New"/>
          <w:sz w:val="22"/>
          <w:szCs w:val="22"/>
        </w:rPr>
      </w:pPr>
      <w:r w:rsidRPr="00C65A80">
        <w:rPr>
          <w:rFonts w:ascii="Courier New" w:hAnsi="Courier New" w:cs="Courier New"/>
          <w:sz w:val="22"/>
          <w:szCs w:val="22"/>
        </w:rPr>
        <w:t>карт в</w:t>
      </w:r>
      <w:r w:rsidR="00E71CFE">
        <w:rPr>
          <w:rFonts w:ascii="Courier New" w:hAnsi="Courier New" w:cs="Courier New"/>
          <w:sz w:val="22"/>
          <w:szCs w:val="22"/>
        </w:rPr>
        <w:t>нутреннего финансового контроля</w:t>
      </w:r>
    </w:p>
    <w:p w:rsidR="00C65A80" w:rsidRPr="00B23246" w:rsidRDefault="00C65A80" w:rsidP="00DA471B">
      <w:pPr>
        <w:widowControl/>
        <w:autoSpaceDE/>
        <w:autoSpaceDN/>
        <w:adjustRightInd/>
        <w:ind w:firstLine="709"/>
        <w:rPr>
          <w:sz w:val="24"/>
          <w:szCs w:val="24"/>
        </w:rPr>
      </w:pPr>
    </w:p>
    <w:p w:rsidR="006E48AA" w:rsidRPr="00877A1E" w:rsidRDefault="006E48AA" w:rsidP="00DA471B">
      <w:pPr>
        <w:widowControl/>
        <w:ind w:firstLine="709"/>
        <w:jc w:val="center"/>
        <w:outlineLvl w:val="0"/>
        <w:rPr>
          <w:rFonts w:ascii="Arial" w:eastAsiaTheme="minorHAnsi" w:hAnsi="Arial" w:cs="Arial"/>
          <w:sz w:val="30"/>
          <w:szCs w:val="30"/>
          <w:lang w:eastAsia="en-US"/>
        </w:rPr>
      </w:pPr>
      <w:r w:rsidRPr="00877A1E">
        <w:rPr>
          <w:rFonts w:ascii="Arial" w:eastAsiaTheme="minorHAnsi" w:hAnsi="Arial" w:cs="Arial"/>
          <w:sz w:val="30"/>
          <w:szCs w:val="30"/>
          <w:lang w:eastAsia="en-US"/>
        </w:rPr>
        <w:t>Рекомендации</w:t>
      </w:r>
    </w:p>
    <w:p w:rsidR="006E48AA" w:rsidRPr="00877A1E" w:rsidRDefault="006E48AA" w:rsidP="00DA471B">
      <w:pPr>
        <w:widowControl/>
        <w:ind w:firstLine="709"/>
        <w:jc w:val="center"/>
        <w:rPr>
          <w:rFonts w:ascii="Arial" w:eastAsiaTheme="minorHAnsi" w:hAnsi="Arial" w:cs="Arial"/>
          <w:sz w:val="30"/>
          <w:szCs w:val="30"/>
          <w:lang w:eastAsia="en-US"/>
        </w:rPr>
      </w:pPr>
      <w:r w:rsidRPr="00877A1E">
        <w:rPr>
          <w:rFonts w:ascii="Arial" w:eastAsiaTheme="minorHAnsi" w:hAnsi="Arial" w:cs="Arial"/>
          <w:sz w:val="30"/>
          <w:szCs w:val="30"/>
          <w:lang w:eastAsia="en-US"/>
        </w:rPr>
        <w:t>по заполнению Перечня операций (действий по формированию</w:t>
      </w:r>
    </w:p>
    <w:p w:rsidR="006E48AA" w:rsidRPr="00877A1E" w:rsidRDefault="006E48AA" w:rsidP="00DA471B">
      <w:pPr>
        <w:widowControl/>
        <w:ind w:firstLine="709"/>
        <w:jc w:val="center"/>
        <w:rPr>
          <w:rFonts w:ascii="Arial" w:eastAsiaTheme="minorHAnsi" w:hAnsi="Arial" w:cs="Arial"/>
          <w:sz w:val="30"/>
          <w:szCs w:val="30"/>
          <w:lang w:eastAsia="en-US"/>
        </w:rPr>
      </w:pPr>
      <w:r w:rsidRPr="00877A1E">
        <w:rPr>
          <w:rFonts w:ascii="Arial" w:eastAsiaTheme="minorHAnsi" w:hAnsi="Arial" w:cs="Arial"/>
          <w:sz w:val="30"/>
          <w:szCs w:val="30"/>
          <w:lang w:eastAsia="en-US"/>
        </w:rPr>
        <w:t>документов, необходимых для выполнения внутренней</w:t>
      </w:r>
    </w:p>
    <w:p w:rsidR="006E48AA" w:rsidRPr="00877A1E" w:rsidRDefault="006E48AA" w:rsidP="00DA471B">
      <w:pPr>
        <w:widowControl/>
        <w:ind w:firstLine="709"/>
        <w:jc w:val="center"/>
        <w:rPr>
          <w:rFonts w:ascii="Arial" w:eastAsiaTheme="minorHAnsi" w:hAnsi="Arial" w:cs="Arial"/>
          <w:sz w:val="30"/>
          <w:szCs w:val="30"/>
          <w:lang w:eastAsia="en-US"/>
        </w:rPr>
      </w:pPr>
      <w:r w:rsidRPr="00877A1E">
        <w:rPr>
          <w:rFonts w:ascii="Arial" w:eastAsiaTheme="minorHAnsi" w:hAnsi="Arial" w:cs="Arial"/>
          <w:sz w:val="30"/>
          <w:szCs w:val="30"/>
          <w:lang w:eastAsia="en-US"/>
        </w:rPr>
        <w:t>бюджетной процедуры)</w:t>
      </w:r>
    </w:p>
    <w:p w:rsidR="006E48AA" w:rsidRPr="00471A51" w:rsidRDefault="006E48AA" w:rsidP="00DA471B">
      <w:pPr>
        <w:widowControl/>
        <w:ind w:firstLine="709"/>
        <w:jc w:val="both"/>
        <w:rPr>
          <w:rFonts w:eastAsiaTheme="minorHAnsi"/>
          <w:sz w:val="24"/>
          <w:szCs w:val="24"/>
          <w:lang w:eastAsia="en-US"/>
        </w:rPr>
      </w:pPr>
    </w:p>
    <w:p w:rsidR="006E48AA" w:rsidRPr="00C65A80" w:rsidRDefault="006E48AA" w:rsidP="00DA471B">
      <w:pPr>
        <w:widowControl/>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При заполнении Перечня указываются следующие сведения.</w:t>
      </w:r>
    </w:p>
    <w:p w:rsidR="001C1061" w:rsidRPr="00C65A80" w:rsidRDefault="006E48AA"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 xml:space="preserve">1. В </w:t>
      </w:r>
      <w:hyperlink r:id="rId6" w:history="1">
        <w:r w:rsidRPr="00C65A80">
          <w:rPr>
            <w:rFonts w:ascii="Arial" w:eastAsiaTheme="minorHAnsi" w:hAnsi="Arial" w:cs="Arial"/>
            <w:sz w:val="24"/>
            <w:szCs w:val="24"/>
            <w:lang w:eastAsia="en-US"/>
          </w:rPr>
          <w:t>графе 1</w:t>
        </w:r>
      </w:hyperlink>
      <w:r w:rsidRPr="00C65A80">
        <w:rPr>
          <w:rFonts w:ascii="Arial" w:eastAsiaTheme="minorHAnsi" w:hAnsi="Arial" w:cs="Arial"/>
          <w:sz w:val="24"/>
          <w:szCs w:val="24"/>
          <w:lang w:eastAsia="en-US"/>
        </w:rP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 </w:t>
      </w:r>
    </w:p>
    <w:p w:rsidR="006E48AA" w:rsidRPr="00C65A80" w:rsidRDefault="006E48AA"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 xml:space="preserve">2. В </w:t>
      </w:r>
      <w:hyperlink r:id="rId7" w:history="1">
        <w:r w:rsidRPr="00C65A80">
          <w:rPr>
            <w:rFonts w:ascii="Arial" w:eastAsiaTheme="minorHAnsi" w:hAnsi="Arial" w:cs="Arial"/>
            <w:sz w:val="24"/>
            <w:szCs w:val="24"/>
            <w:lang w:eastAsia="en-US"/>
          </w:rPr>
          <w:t>графе 2</w:t>
        </w:r>
      </w:hyperlink>
      <w:r w:rsidRPr="00C65A80">
        <w:rPr>
          <w:rFonts w:ascii="Arial" w:eastAsiaTheme="minorHAnsi" w:hAnsi="Arial" w:cs="Arial"/>
          <w:sz w:val="24"/>
          <w:szCs w:val="24"/>
          <w:lang w:eastAsia="en-US"/>
        </w:rP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w:t>
      </w:r>
    </w:p>
    <w:p w:rsidR="006E48AA" w:rsidRPr="00C65A80" w:rsidRDefault="006E48AA"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 xml:space="preserve">3. В </w:t>
      </w:r>
      <w:hyperlink r:id="rId8" w:history="1">
        <w:r w:rsidRPr="00C65A80">
          <w:rPr>
            <w:rFonts w:ascii="Arial" w:eastAsiaTheme="minorHAnsi" w:hAnsi="Arial" w:cs="Arial"/>
            <w:sz w:val="24"/>
            <w:szCs w:val="24"/>
            <w:lang w:eastAsia="en-US"/>
          </w:rPr>
          <w:t>графе 3</w:t>
        </w:r>
      </w:hyperlink>
      <w:r w:rsidRPr="00C65A80">
        <w:rPr>
          <w:rFonts w:ascii="Arial" w:eastAsiaTheme="minorHAnsi" w:hAnsi="Arial" w:cs="Arial"/>
          <w:sz w:val="24"/>
          <w:szCs w:val="24"/>
          <w:lang w:eastAsia="en-US"/>
        </w:rP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6E48AA" w:rsidRPr="00C65A80" w:rsidRDefault="00471A51"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 xml:space="preserve">4. В </w:t>
      </w:r>
      <w:hyperlink r:id="rId9" w:history="1">
        <w:r w:rsidRPr="00C65A80">
          <w:rPr>
            <w:rFonts w:ascii="Arial" w:eastAsiaTheme="minorHAnsi" w:hAnsi="Arial" w:cs="Arial"/>
            <w:sz w:val="24"/>
            <w:szCs w:val="24"/>
            <w:lang w:eastAsia="en-US"/>
          </w:rPr>
          <w:t>графе 4</w:t>
        </w:r>
      </w:hyperlink>
      <w:r w:rsidR="006E48AA" w:rsidRPr="00C65A80">
        <w:rPr>
          <w:rFonts w:ascii="Arial" w:eastAsiaTheme="minorHAnsi" w:hAnsi="Arial" w:cs="Arial"/>
          <w:sz w:val="24"/>
          <w:szCs w:val="24"/>
          <w:lang w:eastAsia="en-US"/>
        </w:rPr>
        <w:t xml:space="preserve"> Перечня указывается уровень вероятность наступления бюджетного риска по критерию "Вероятность".</w:t>
      </w:r>
    </w:p>
    <w:p w:rsidR="006E48AA" w:rsidRPr="00C65A80" w:rsidRDefault="00471A51"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5</w:t>
      </w:r>
      <w:r w:rsidR="006E48AA" w:rsidRPr="00C65A80">
        <w:rPr>
          <w:rFonts w:ascii="Arial" w:eastAsiaTheme="minorHAnsi" w:hAnsi="Arial" w:cs="Arial"/>
          <w:sz w:val="24"/>
          <w:szCs w:val="24"/>
          <w:lang w:eastAsia="en-US"/>
        </w:rPr>
        <w:t xml:space="preserve">. </w:t>
      </w:r>
      <w:r w:rsidRPr="00C65A80">
        <w:rPr>
          <w:rFonts w:ascii="Arial" w:eastAsiaTheme="minorHAnsi" w:hAnsi="Arial" w:cs="Arial"/>
          <w:sz w:val="24"/>
          <w:szCs w:val="24"/>
          <w:lang w:eastAsia="en-US"/>
        </w:rPr>
        <w:t xml:space="preserve">В </w:t>
      </w:r>
      <w:hyperlink r:id="rId10" w:history="1">
        <w:r w:rsidRPr="00C65A80">
          <w:rPr>
            <w:rFonts w:ascii="Arial" w:eastAsiaTheme="minorHAnsi" w:hAnsi="Arial" w:cs="Arial"/>
            <w:sz w:val="24"/>
            <w:szCs w:val="24"/>
            <w:lang w:eastAsia="en-US"/>
          </w:rPr>
          <w:t>графе 5</w:t>
        </w:r>
      </w:hyperlink>
      <w:r w:rsidR="006E48AA" w:rsidRPr="00C65A80">
        <w:rPr>
          <w:rFonts w:ascii="Arial" w:eastAsiaTheme="minorHAnsi" w:hAnsi="Arial" w:cs="Arial"/>
          <w:sz w:val="24"/>
          <w:szCs w:val="24"/>
          <w:lang w:eastAsia="en-US"/>
        </w:rPr>
        <w:t xml:space="preserve"> Перечня указывается </w:t>
      </w:r>
      <w:r w:rsidRPr="00C65A80">
        <w:rPr>
          <w:rFonts w:ascii="Arial" w:eastAsiaTheme="minorHAnsi" w:hAnsi="Arial" w:cs="Arial"/>
          <w:sz w:val="24"/>
          <w:szCs w:val="24"/>
          <w:lang w:eastAsia="en-US"/>
        </w:rPr>
        <w:t>степень влияния от наступления бюджетного риска.</w:t>
      </w:r>
    </w:p>
    <w:p w:rsidR="006E48AA" w:rsidRPr="00C65A80" w:rsidRDefault="00471A51"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t>6</w:t>
      </w:r>
      <w:r w:rsidR="006E48AA" w:rsidRPr="00C65A80">
        <w:rPr>
          <w:rFonts w:ascii="Arial" w:eastAsiaTheme="minorHAnsi" w:hAnsi="Arial" w:cs="Arial"/>
          <w:sz w:val="24"/>
          <w:szCs w:val="24"/>
          <w:lang w:eastAsia="en-US"/>
        </w:rPr>
        <w:t xml:space="preserve">. </w:t>
      </w:r>
      <w:r w:rsidRPr="00C65A80">
        <w:rPr>
          <w:rFonts w:ascii="Arial" w:eastAsiaTheme="minorHAnsi" w:hAnsi="Arial" w:cs="Arial"/>
          <w:sz w:val="24"/>
          <w:szCs w:val="24"/>
          <w:lang w:eastAsia="en-US"/>
        </w:rPr>
        <w:t xml:space="preserve">В </w:t>
      </w:r>
      <w:hyperlink r:id="rId11" w:history="1">
        <w:r w:rsidRPr="00C65A80">
          <w:rPr>
            <w:rFonts w:ascii="Arial" w:eastAsiaTheme="minorHAnsi" w:hAnsi="Arial" w:cs="Arial"/>
            <w:sz w:val="24"/>
            <w:szCs w:val="24"/>
            <w:lang w:eastAsia="en-US"/>
          </w:rPr>
          <w:t>графе 6</w:t>
        </w:r>
      </w:hyperlink>
      <w:r w:rsidR="006E48AA" w:rsidRPr="00C65A80">
        <w:rPr>
          <w:rFonts w:ascii="Arial" w:eastAsiaTheme="minorHAnsi" w:hAnsi="Arial" w:cs="Arial"/>
          <w:sz w:val="24"/>
          <w:szCs w:val="24"/>
          <w:lang w:eastAsia="en-US"/>
        </w:rPr>
        <w:t xml:space="preserve"> Перечня по осуществлению внутреннего финансового контроля указывается слово "да" в случае включения операции в карту внутреннего финансового контроля или слово "нет" в ином случае.</w:t>
      </w:r>
    </w:p>
    <w:p w:rsidR="006E48AA" w:rsidRPr="00C65A80" w:rsidRDefault="00471A51" w:rsidP="00DA471B">
      <w:pPr>
        <w:widowControl/>
        <w:spacing w:before="160"/>
        <w:ind w:firstLine="709"/>
        <w:jc w:val="both"/>
        <w:rPr>
          <w:rFonts w:ascii="Arial" w:eastAsiaTheme="minorHAnsi" w:hAnsi="Arial" w:cs="Arial"/>
          <w:sz w:val="24"/>
          <w:szCs w:val="24"/>
          <w:lang w:eastAsia="en-US"/>
        </w:rPr>
      </w:pPr>
      <w:r w:rsidRPr="00C65A80">
        <w:rPr>
          <w:rFonts w:ascii="Arial" w:eastAsiaTheme="minorHAnsi" w:hAnsi="Arial" w:cs="Arial"/>
          <w:sz w:val="24"/>
          <w:szCs w:val="24"/>
          <w:lang w:eastAsia="en-US"/>
        </w:rPr>
        <w:lastRenderedPageBreak/>
        <w:t>7</w:t>
      </w:r>
      <w:r w:rsidR="006E48AA" w:rsidRPr="00C65A80">
        <w:rPr>
          <w:rFonts w:ascii="Arial" w:eastAsiaTheme="minorHAnsi" w:hAnsi="Arial" w:cs="Arial"/>
          <w:sz w:val="24"/>
          <w:szCs w:val="24"/>
          <w:lang w:eastAsia="en-US"/>
        </w:rPr>
        <w:t xml:space="preserve">. </w:t>
      </w:r>
      <w:r w:rsidRPr="00C65A80">
        <w:rPr>
          <w:rFonts w:ascii="Arial" w:eastAsiaTheme="minorHAnsi" w:hAnsi="Arial" w:cs="Arial"/>
          <w:sz w:val="24"/>
          <w:szCs w:val="24"/>
          <w:lang w:eastAsia="en-US"/>
        </w:rPr>
        <w:t xml:space="preserve">В </w:t>
      </w:r>
      <w:hyperlink r:id="rId12" w:history="1">
        <w:r w:rsidRPr="00C65A80">
          <w:rPr>
            <w:rFonts w:ascii="Arial" w:eastAsiaTheme="minorHAnsi" w:hAnsi="Arial" w:cs="Arial"/>
            <w:sz w:val="24"/>
            <w:szCs w:val="24"/>
            <w:lang w:eastAsia="en-US"/>
          </w:rPr>
          <w:t>графе 7</w:t>
        </w:r>
      </w:hyperlink>
      <w:r w:rsidR="006E48AA" w:rsidRPr="00C65A80">
        <w:rPr>
          <w:rFonts w:ascii="Arial" w:eastAsiaTheme="minorHAnsi" w:hAnsi="Arial" w:cs="Arial"/>
          <w:sz w:val="24"/>
          <w:szCs w:val="24"/>
          <w:lang w:eastAsia="en-US"/>
        </w:rPr>
        <w:t xml:space="preserve"> Перечня отражаются предложения по применению контрольных действий с указанием их характеристик в отношении операций, включаемых в карту внутреннего финансового контроля. Например, в отношении поступающих сведений от иных структурных подразделений государственного органа (органа местного самоуправления), казенных учреждений, необходимых для формирования показателей данного обоснования бюджетных ассигнований, в ходе контроля по уровню подведомственности проводится проверка соответствующих данных, указанных в этих сведениях, на соответствие требованиям, установленным бюджетным законодательством и внутренними стандартами (правовыми актами главного администратора (администраторов) бюджетных средств).</w:t>
      </w:r>
    </w:p>
    <w:p w:rsidR="00471A51" w:rsidRDefault="00471A51" w:rsidP="00DA471B">
      <w:pPr>
        <w:widowControl/>
        <w:autoSpaceDE/>
        <w:autoSpaceDN/>
        <w:adjustRightInd/>
        <w:ind w:firstLine="709"/>
        <w:rPr>
          <w:color w:val="1E1E1E"/>
          <w:sz w:val="24"/>
          <w:szCs w:val="24"/>
        </w:rPr>
      </w:pPr>
    </w:p>
    <w:p w:rsidR="00C65A80" w:rsidRPr="00C65A80" w:rsidRDefault="00C65A80" w:rsidP="00C65A80">
      <w:pPr>
        <w:widowControl/>
        <w:autoSpaceDE/>
        <w:autoSpaceDN/>
        <w:adjustRightInd/>
        <w:ind w:firstLine="709"/>
        <w:jc w:val="right"/>
        <w:rPr>
          <w:rFonts w:ascii="Courier New" w:hAnsi="Courier New" w:cs="Courier New"/>
          <w:color w:val="1E1E1E"/>
          <w:sz w:val="22"/>
          <w:szCs w:val="22"/>
        </w:rPr>
      </w:pPr>
      <w:r w:rsidRPr="00C65A80">
        <w:rPr>
          <w:rFonts w:ascii="Courier New" w:hAnsi="Courier New" w:cs="Courier New"/>
          <w:color w:val="1E1E1E"/>
          <w:sz w:val="22"/>
          <w:szCs w:val="22"/>
        </w:rPr>
        <w:t>Приложение № 1.2</w:t>
      </w:r>
    </w:p>
    <w:p w:rsidR="00C65A80" w:rsidRPr="00C65A80" w:rsidRDefault="00C65A80" w:rsidP="00C65A80">
      <w:pPr>
        <w:widowControl/>
        <w:autoSpaceDE/>
        <w:autoSpaceDN/>
        <w:adjustRightInd/>
        <w:ind w:firstLine="709"/>
        <w:jc w:val="right"/>
        <w:rPr>
          <w:rFonts w:ascii="Courier New" w:hAnsi="Courier New" w:cs="Courier New"/>
          <w:color w:val="1E1E1E"/>
          <w:sz w:val="22"/>
          <w:szCs w:val="22"/>
        </w:rPr>
      </w:pPr>
      <w:r w:rsidRPr="00C65A80">
        <w:rPr>
          <w:rFonts w:ascii="Courier New" w:hAnsi="Courier New" w:cs="Courier New"/>
          <w:color w:val="1E1E1E"/>
          <w:sz w:val="22"/>
          <w:szCs w:val="22"/>
        </w:rPr>
        <w:t>к Порядку формирования, утверждения и актуализации</w:t>
      </w:r>
    </w:p>
    <w:p w:rsidR="00C65A80" w:rsidRPr="00C65A80" w:rsidRDefault="00C65A80" w:rsidP="00C65A80">
      <w:pPr>
        <w:widowControl/>
        <w:autoSpaceDE/>
        <w:autoSpaceDN/>
        <w:adjustRightInd/>
        <w:ind w:firstLine="709"/>
        <w:jc w:val="right"/>
        <w:rPr>
          <w:rFonts w:ascii="Courier New" w:hAnsi="Courier New" w:cs="Courier New"/>
          <w:color w:val="1E1E1E"/>
          <w:sz w:val="22"/>
          <w:szCs w:val="22"/>
        </w:rPr>
      </w:pPr>
      <w:r w:rsidRPr="00C65A80">
        <w:rPr>
          <w:rFonts w:ascii="Courier New" w:hAnsi="Courier New" w:cs="Courier New"/>
          <w:color w:val="1E1E1E"/>
          <w:sz w:val="22"/>
          <w:szCs w:val="22"/>
        </w:rPr>
        <w:t>карт внутреннего финансового контроля</w:t>
      </w:r>
    </w:p>
    <w:p w:rsidR="00732986" w:rsidRDefault="00732986" w:rsidP="00DA471B">
      <w:pPr>
        <w:widowControl/>
        <w:autoSpaceDE/>
        <w:autoSpaceDN/>
        <w:adjustRightInd/>
        <w:ind w:firstLine="709"/>
        <w:rPr>
          <w:b/>
          <w:bCs/>
          <w:color w:val="1E1E1E"/>
          <w:sz w:val="24"/>
          <w:szCs w:val="24"/>
        </w:rPr>
      </w:pPr>
    </w:p>
    <w:p w:rsidR="00471A51" w:rsidRPr="00C65A80" w:rsidRDefault="00732986" w:rsidP="00DA471B">
      <w:pPr>
        <w:widowControl/>
        <w:autoSpaceDE/>
        <w:autoSpaceDN/>
        <w:adjustRightInd/>
        <w:ind w:firstLine="709"/>
        <w:jc w:val="center"/>
        <w:rPr>
          <w:rFonts w:ascii="Arial" w:hAnsi="Arial" w:cs="Arial"/>
          <w:b/>
          <w:bCs/>
          <w:color w:val="1E1E1E"/>
          <w:sz w:val="30"/>
          <w:szCs w:val="30"/>
        </w:rPr>
      </w:pPr>
      <w:r w:rsidRPr="00C65A80">
        <w:rPr>
          <w:rFonts w:ascii="Arial" w:hAnsi="Arial" w:cs="Arial"/>
          <w:b/>
          <w:bCs/>
          <w:color w:val="1E1E1E"/>
          <w:sz w:val="30"/>
          <w:szCs w:val="30"/>
        </w:rPr>
        <w:t>ПРИМЕРНЫЙ ПЕРЕЧЕНЬ ВНУТРЕННИХ БЮДЖЕТНЫХ ПРОЦЕДУР</w:t>
      </w:r>
    </w:p>
    <w:p w:rsidR="00397D04" w:rsidRPr="00C65A80" w:rsidRDefault="00397D04" w:rsidP="00DA471B">
      <w:pPr>
        <w:widowControl/>
        <w:autoSpaceDE/>
        <w:autoSpaceDN/>
        <w:adjustRightInd/>
        <w:ind w:firstLine="709"/>
        <w:jc w:val="center"/>
        <w:rPr>
          <w:rFonts w:ascii="Arial" w:hAnsi="Arial" w:cs="Arial"/>
          <w:bCs/>
          <w:color w:val="1E1E1E"/>
          <w:sz w:val="30"/>
          <w:szCs w:val="30"/>
        </w:rPr>
      </w:pPr>
    </w:p>
    <w:p w:rsidR="00397D04" w:rsidRPr="007A6091" w:rsidRDefault="00397D04" w:rsidP="00DA471B">
      <w:pPr>
        <w:widowControl/>
        <w:pBdr>
          <w:top w:val="single" w:sz="4" w:space="0" w:color="auto"/>
        </w:pBdr>
        <w:adjustRightInd/>
        <w:spacing w:after="30"/>
        <w:ind w:firstLine="709"/>
        <w:rPr>
          <w:rFonts w:eastAsiaTheme="minorEastAsia"/>
          <w:sz w:val="16"/>
          <w:szCs w:val="16"/>
        </w:rPr>
      </w:pPr>
    </w:p>
    <w:tbl>
      <w:tblPr>
        <w:tblpPr w:leftFromText="180" w:rightFromText="180" w:vertAnchor="text" w:tblpY="1"/>
        <w:tblOverlap w:val="neve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3118"/>
        <w:gridCol w:w="1560"/>
        <w:gridCol w:w="1842"/>
        <w:gridCol w:w="7"/>
      </w:tblGrid>
      <w:tr w:rsidR="00471A51" w:rsidRPr="00C65A80" w:rsidTr="00105023">
        <w:trPr>
          <w:gridAfter w:val="1"/>
          <w:wAfter w:w="7" w:type="dxa"/>
          <w:cantSplit/>
          <w:trHeight w:val="1104"/>
        </w:trPr>
        <w:tc>
          <w:tcPr>
            <w:tcW w:w="3005" w:type="dxa"/>
            <w:tcBorders>
              <w:bottom w:val="single" w:sz="4" w:space="0" w:color="auto"/>
            </w:tcBorders>
            <w:vAlign w:val="center"/>
          </w:tcPr>
          <w:p w:rsidR="00471A51" w:rsidRPr="00C65A80" w:rsidRDefault="00471A51" w:rsidP="00C65A80">
            <w:pPr>
              <w:widowControl/>
              <w:adjustRightInd/>
              <w:jc w:val="center"/>
              <w:rPr>
                <w:rFonts w:eastAsiaTheme="minorEastAsia"/>
                <w:b/>
                <w:sz w:val="18"/>
                <w:szCs w:val="18"/>
              </w:rPr>
            </w:pPr>
            <w:r w:rsidRPr="00C65A80">
              <w:rPr>
                <w:rFonts w:eastAsiaTheme="minorEastAsia"/>
                <w:b/>
                <w:sz w:val="18"/>
                <w:szCs w:val="18"/>
              </w:rPr>
              <w:t>Процесс</w:t>
            </w:r>
          </w:p>
        </w:tc>
        <w:tc>
          <w:tcPr>
            <w:tcW w:w="3118" w:type="dxa"/>
            <w:tcBorders>
              <w:bottom w:val="single" w:sz="4" w:space="0" w:color="auto"/>
            </w:tcBorders>
            <w:vAlign w:val="center"/>
          </w:tcPr>
          <w:p w:rsidR="00471A51" w:rsidRPr="00C65A80" w:rsidRDefault="00471A51" w:rsidP="00105023">
            <w:pPr>
              <w:widowControl/>
              <w:adjustRightInd/>
              <w:ind w:left="-418" w:firstLine="418"/>
              <w:jc w:val="center"/>
              <w:rPr>
                <w:rFonts w:eastAsiaTheme="minorEastAsia"/>
                <w:b/>
                <w:sz w:val="18"/>
                <w:szCs w:val="18"/>
              </w:rPr>
            </w:pPr>
            <w:r w:rsidRPr="00C65A80">
              <w:rPr>
                <w:rFonts w:eastAsiaTheme="minorEastAsia"/>
                <w:b/>
                <w:sz w:val="18"/>
                <w:szCs w:val="18"/>
              </w:rPr>
              <w:t>Операция</w:t>
            </w:r>
          </w:p>
        </w:tc>
        <w:tc>
          <w:tcPr>
            <w:tcW w:w="1560" w:type="dxa"/>
            <w:vAlign w:val="center"/>
          </w:tcPr>
          <w:p w:rsidR="00471A51" w:rsidRPr="00C65A80" w:rsidRDefault="00471A51" w:rsidP="00C65A80">
            <w:pPr>
              <w:widowControl/>
              <w:adjustRightInd/>
              <w:jc w:val="center"/>
              <w:rPr>
                <w:b/>
                <w:bCs/>
                <w:sz w:val="18"/>
                <w:szCs w:val="18"/>
              </w:rPr>
            </w:pPr>
            <w:r w:rsidRPr="00C65A80">
              <w:rPr>
                <w:b/>
                <w:bCs/>
                <w:sz w:val="18"/>
                <w:szCs w:val="18"/>
              </w:rPr>
              <w:t>Код</w:t>
            </w:r>
          </w:p>
        </w:tc>
        <w:tc>
          <w:tcPr>
            <w:tcW w:w="1842" w:type="dxa"/>
            <w:tcBorders>
              <w:bottom w:val="single" w:sz="4" w:space="0" w:color="auto"/>
            </w:tcBorders>
            <w:vAlign w:val="center"/>
          </w:tcPr>
          <w:p w:rsidR="00471A51" w:rsidRPr="00C65A80" w:rsidRDefault="00471A51" w:rsidP="00C65A80">
            <w:pPr>
              <w:widowControl/>
              <w:adjustRightInd/>
              <w:jc w:val="center"/>
              <w:rPr>
                <w:rFonts w:eastAsiaTheme="minorEastAsia"/>
                <w:b/>
                <w:sz w:val="18"/>
                <w:szCs w:val="18"/>
              </w:rPr>
            </w:pPr>
            <w:r w:rsidRPr="00C65A80">
              <w:rPr>
                <w:b/>
                <w:bCs/>
                <w:sz w:val="18"/>
                <w:szCs w:val="18"/>
              </w:rPr>
              <w:t>Ответственный за результат выполнения внутренней бюджетной процедуры</w:t>
            </w:r>
          </w:p>
        </w:tc>
      </w:tr>
      <w:tr w:rsidR="00471A51" w:rsidRPr="00C65A80" w:rsidTr="00105023">
        <w:trPr>
          <w:gridAfter w:val="1"/>
          <w:wAfter w:w="7" w:type="dxa"/>
          <w:cantSplit/>
        </w:trPr>
        <w:tc>
          <w:tcPr>
            <w:tcW w:w="3005" w:type="dxa"/>
          </w:tcPr>
          <w:p w:rsidR="00471A51" w:rsidRPr="00C65A80" w:rsidRDefault="00471A51" w:rsidP="00DA471B">
            <w:pPr>
              <w:widowControl/>
              <w:adjustRightInd/>
              <w:ind w:firstLine="709"/>
              <w:jc w:val="center"/>
              <w:rPr>
                <w:rFonts w:eastAsiaTheme="minorEastAsia"/>
                <w:sz w:val="18"/>
                <w:szCs w:val="18"/>
              </w:rPr>
            </w:pPr>
            <w:r w:rsidRPr="00C65A80">
              <w:rPr>
                <w:rFonts w:eastAsiaTheme="minorEastAsia"/>
                <w:sz w:val="18"/>
                <w:szCs w:val="18"/>
              </w:rPr>
              <w:t>1</w:t>
            </w:r>
          </w:p>
        </w:tc>
        <w:tc>
          <w:tcPr>
            <w:tcW w:w="3118" w:type="dxa"/>
          </w:tcPr>
          <w:p w:rsidR="00471A51" w:rsidRPr="00C65A80" w:rsidRDefault="00471A51" w:rsidP="00DA471B">
            <w:pPr>
              <w:widowControl/>
              <w:adjustRightInd/>
              <w:ind w:firstLine="709"/>
              <w:jc w:val="center"/>
              <w:rPr>
                <w:rFonts w:eastAsiaTheme="minorEastAsia"/>
                <w:sz w:val="18"/>
                <w:szCs w:val="18"/>
              </w:rPr>
            </w:pPr>
            <w:r w:rsidRPr="00C65A80">
              <w:rPr>
                <w:rFonts w:eastAsiaTheme="minorEastAsia"/>
                <w:sz w:val="18"/>
                <w:szCs w:val="18"/>
              </w:rPr>
              <w:t>2</w:t>
            </w:r>
          </w:p>
        </w:tc>
        <w:tc>
          <w:tcPr>
            <w:tcW w:w="1560" w:type="dxa"/>
          </w:tcPr>
          <w:p w:rsidR="00471A51" w:rsidRPr="00C65A80" w:rsidRDefault="00471A51" w:rsidP="00DA471B">
            <w:pPr>
              <w:widowControl/>
              <w:adjustRightInd/>
              <w:ind w:firstLine="709"/>
              <w:jc w:val="center"/>
              <w:rPr>
                <w:rFonts w:eastAsiaTheme="minorEastAsia"/>
                <w:sz w:val="18"/>
                <w:szCs w:val="18"/>
              </w:rPr>
            </w:pPr>
            <w:r w:rsidRPr="00C65A80">
              <w:rPr>
                <w:rFonts w:eastAsiaTheme="minorEastAsia"/>
                <w:sz w:val="18"/>
                <w:szCs w:val="18"/>
              </w:rPr>
              <w:t>3</w:t>
            </w:r>
          </w:p>
        </w:tc>
        <w:tc>
          <w:tcPr>
            <w:tcW w:w="1842" w:type="dxa"/>
          </w:tcPr>
          <w:p w:rsidR="00471A51" w:rsidRPr="00C65A80" w:rsidRDefault="00471A51" w:rsidP="00DA471B">
            <w:pPr>
              <w:widowControl/>
              <w:adjustRightInd/>
              <w:ind w:firstLine="709"/>
              <w:jc w:val="center"/>
              <w:rPr>
                <w:rFonts w:eastAsiaTheme="minorEastAsia"/>
                <w:sz w:val="18"/>
                <w:szCs w:val="18"/>
              </w:rPr>
            </w:pPr>
            <w:r w:rsidRPr="00C65A80">
              <w:rPr>
                <w:rFonts w:eastAsiaTheme="minorEastAsia"/>
                <w:sz w:val="18"/>
                <w:szCs w:val="18"/>
              </w:rPr>
              <w:t>4</w:t>
            </w:r>
          </w:p>
        </w:tc>
      </w:tr>
      <w:tr w:rsidR="00397D04" w:rsidRPr="00C65A80" w:rsidTr="00105023">
        <w:trPr>
          <w:cantSplit/>
        </w:trPr>
        <w:tc>
          <w:tcPr>
            <w:tcW w:w="9532" w:type="dxa"/>
            <w:gridSpan w:val="5"/>
          </w:tcPr>
          <w:p w:rsidR="00397D04" w:rsidRPr="00C65A80" w:rsidRDefault="00397D04" w:rsidP="00DA471B">
            <w:pPr>
              <w:widowControl/>
              <w:adjustRightInd/>
              <w:spacing w:before="40"/>
              <w:ind w:firstLine="709"/>
              <w:rPr>
                <w:rFonts w:eastAsiaTheme="minorEastAsia"/>
                <w:b/>
                <w:sz w:val="18"/>
                <w:szCs w:val="18"/>
              </w:rPr>
            </w:pPr>
            <w:r w:rsidRPr="00C65A80">
              <w:rPr>
                <w:rFonts w:eastAsiaTheme="minorEastAsia"/>
                <w:b/>
                <w:sz w:val="18"/>
                <w:szCs w:val="18"/>
                <w:lang w:val="en-US"/>
              </w:rPr>
              <w:t>I</w:t>
            </w:r>
            <w:r w:rsidRPr="00C65A80">
              <w:rPr>
                <w:rFonts w:eastAsiaTheme="minorEastAsia"/>
                <w:b/>
                <w:sz w:val="18"/>
                <w:szCs w:val="18"/>
              </w:rPr>
              <w:t>.  Бюджетное планирование</w:t>
            </w:r>
          </w:p>
          <w:p w:rsidR="00397D04" w:rsidRPr="00C65A80" w:rsidRDefault="00397D04" w:rsidP="00DA471B">
            <w:pPr>
              <w:widowControl/>
              <w:pBdr>
                <w:top w:val="single" w:sz="4" w:space="1" w:color="auto"/>
              </w:pBdr>
              <w:adjustRightInd/>
              <w:spacing w:after="30"/>
              <w:ind w:firstLine="709"/>
              <w:rPr>
                <w:rFonts w:eastAsiaTheme="minorEastAsia"/>
                <w:sz w:val="18"/>
                <w:szCs w:val="18"/>
              </w:rPr>
            </w:pPr>
            <w:r w:rsidRPr="00C65A80">
              <w:rPr>
                <w:rFonts w:eastAsiaTheme="minorEastAsia"/>
                <w:sz w:val="18"/>
                <w:szCs w:val="18"/>
              </w:rPr>
              <w:t>(наименование внутренней бюджетной процедуры)</w:t>
            </w:r>
          </w:p>
        </w:tc>
      </w:tr>
      <w:tr w:rsidR="00397D04" w:rsidRPr="00C65A80" w:rsidTr="00105023">
        <w:trPr>
          <w:gridAfter w:val="1"/>
          <w:wAfter w:w="7" w:type="dxa"/>
          <w:cantSplit/>
        </w:trPr>
        <w:tc>
          <w:tcPr>
            <w:tcW w:w="3005" w:type="dxa"/>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Составление и представление документов ГРБС, необходимых для составления и рассмотрения проекта бюджета</w:t>
            </w:r>
          </w:p>
        </w:tc>
        <w:tc>
          <w:tcPr>
            <w:tcW w:w="3118" w:type="dxa"/>
            <w:vAlign w:val="center"/>
          </w:tcPr>
          <w:p w:rsidR="00397D04" w:rsidRPr="00C65A80" w:rsidRDefault="00397D04" w:rsidP="00C65A80">
            <w:pPr>
              <w:widowControl/>
              <w:adjustRightInd/>
              <w:ind w:firstLine="5"/>
              <w:rPr>
                <w:rFonts w:eastAsiaTheme="minorEastAsia"/>
                <w:sz w:val="18"/>
                <w:szCs w:val="18"/>
              </w:rPr>
            </w:pPr>
            <w:r w:rsidRPr="00C65A80">
              <w:rPr>
                <w:sz w:val="18"/>
                <w:szCs w:val="18"/>
              </w:rPr>
              <w:t>Составление и направление документов и сведений, необходимых для формирования ГРБС обоснований бюджетных ассигнований</w:t>
            </w:r>
          </w:p>
        </w:tc>
        <w:tc>
          <w:tcPr>
            <w:tcW w:w="1560" w:type="dxa"/>
          </w:tcPr>
          <w:p w:rsidR="00397D04" w:rsidRPr="00C65A80" w:rsidRDefault="00397D04" w:rsidP="00DA471B">
            <w:pPr>
              <w:widowControl/>
              <w:adjustRightInd/>
              <w:ind w:firstLine="709"/>
              <w:jc w:val="center"/>
              <w:rPr>
                <w:rFonts w:eastAsiaTheme="minorEastAsia"/>
                <w:sz w:val="18"/>
                <w:szCs w:val="18"/>
              </w:rPr>
            </w:pPr>
            <w:r w:rsidRPr="00C65A80">
              <w:rPr>
                <w:rFonts w:eastAsiaTheme="minorEastAsia"/>
                <w:sz w:val="18"/>
                <w:szCs w:val="18"/>
              </w:rPr>
              <w:t>01.01.01</w:t>
            </w:r>
          </w:p>
        </w:tc>
        <w:tc>
          <w:tcPr>
            <w:tcW w:w="1842" w:type="dxa"/>
            <w:vMerge w:val="restart"/>
            <w:vAlign w:val="center"/>
          </w:tcPr>
          <w:p w:rsidR="00397D04" w:rsidRPr="00C65A80" w:rsidRDefault="00397D04" w:rsidP="00C65A80">
            <w:pPr>
              <w:widowControl/>
              <w:adjustRightInd/>
              <w:ind w:firstLine="5"/>
              <w:jc w:val="center"/>
              <w:rPr>
                <w:rFonts w:eastAsiaTheme="minorEastAsia"/>
                <w:sz w:val="18"/>
                <w:szCs w:val="18"/>
              </w:rPr>
            </w:pPr>
            <w:r w:rsidRPr="00C65A80">
              <w:rPr>
                <w:rFonts w:eastAsiaTheme="minorEastAsia"/>
                <w:sz w:val="18"/>
                <w:szCs w:val="18"/>
              </w:rPr>
              <w:t>Администрация Слюдянского городского поселения</w:t>
            </w:r>
          </w:p>
        </w:tc>
      </w:tr>
      <w:tr w:rsidR="00397D04" w:rsidRPr="00C65A80" w:rsidTr="00105023">
        <w:trPr>
          <w:gridAfter w:val="1"/>
          <w:wAfter w:w="7" w:type="dxa"/>
          <w:cantSplit/>
        </w:trPr>
        <w:tc>
          <w:tcPr>
            <w:tcW w:w="3005" w:type="dxa"/>
            <w:vMerge w:val="restart"/>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118" w:type="dxa"/>
          </w:tcPr>
          <w:p w:rsidR="00397D04" w:rsidRPr="00C65A80" w:rsidRDefault="00397D04" w:rsidP="00C65A80">
            <w:pPr>
              <w:widowControl/>
              <w:autoSpaceDE/>
              <w:autoSpaceDN/>
              <w:adjustRightInd/>
              <w:ind w:firstLine="5"/>
              <w:rPr>
                <w:sz w:val="18"/>
                <w:szCs w:val="18"/>
              </w:rPr>
            </w:pPr>
            <w:r w:rsidRPr="00C65A80">
              <w:rPr>
                <w:sz w:val="18"/>
                <w:szCs w:val="18"/>
              </w:rPr>
              <w:t>Составление обоснований бюджетных ассигнований</w:t>
            </w:r>
          </w:p>
        </w:tc>
        <w:tc>
          <w:tcPr>
            <w:tcW w:w="1560" w:type="dxa"/>
          </w:tcPr>
          <w:p w:rsidR="00397D04" w:rsidRPr="00C65A80" w:rsidRDefault="00397D04" w:rsidP="00DA471B">
            <w:pPr>
              <w:widowControl/>
              <w:adjustRightInd/>
              <w:ind w:firstLine="709"/>
              <w:jc w:val="center"/>
              <w:rPr>
                <w:rFonts w:eastAsiaTheme="minorEastAsia"/>
                <w:sz w:val="18"/>
                <w:szCs w:val="18"/>
              </w:rPr>
            </w:pPr>
            <w:r w:rsidRPr="00C65A80">
              <w:rPr>
                <w:rFonts w:eastAsiaTheme="minorEastAsia"/>
                <w:sz w:val="18"/>
                <w:szCs w:val="18"/>
              </w:rPr>
              <w:t>01.02.01</w:t>
            </w:r>
          </w:p>
        </w:tc>
        <w:tc>
          <w:tcPr>
            <w:tcW w:w="1842" w:type="dxa"/>
            <w:vMerge/>
            <w:vAlign w:val="center"/>
          </w:tcPr>
          <w:p w:rsidR="00397D04" w:rsidRPr="00C65A80" w:rsidRDefault="00397D04" w:rsidP="00DA471B">
            <w:pPr>
              <w:widowControl/>
              <w:adjustRightInd/>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widowControl/>
              <w:autoSpaceDE/>
              <w:autoSpaceDN/>
              <w:adjustRightInd/>
              <w:ind w:firstLine="5"/>
              <w:rPr>
                <w:sz w:val="18"/>
                <w:szCs w:val="18"/>
              </w:rPr>
            </w:pPr>
            <w:r w:rsidRPr="00C65A80">
              <w:rPr>
                <w:sz w:val="18"/>
                <w:szCs w:val="18"/>
              </w:rPr>
              <w:t>Представление обоснований бюджетных ассигнований</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01.02.02</w:t>
            </w:r>
          </w:p>
        </w:tc>
        <w:tc>
          <w:tcPr>
            <w:tcW w:w="1842" w:type="dxa"/>
            <w:vMerge/>
            <w:vAlign w:val="center"/>
          </w:tcPr>
          <w:p w:rsidR="00397D04" w:rsidRPr="00C65A80" w:rsidRDefault="00397D04" w:rsidP="00DA471B">
            <w:pPr>
              <w:ind w:firstLine="709"/>
              <w:rPr>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widowControl/>
              <w:autoSpaceDE/>
              <w:autoSpaceDN/>
              <w:adjustRightInd/>
              <w:ind w:firstLine="5"/>
              <w:rPr>
                <w:sz w:val="18"/>
                <w:szCs w:val="18"/>
              </w:rPr>
            </w:pPr>
            <w:r w:rsidRPr="00C65A80">
              <w:rPr>
                <w:sz w:val="18"/>
                <w:szCs w:val="18"/>
              </w:rPr>
              <w:t>Составление реестра расходных обязательств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01.02.03</w:t>
            </w:r>
          </w:p>
        </w:tc>
        <w:tc>
          <w:tcPr>
            <w:tcW w:w="1842" w:type="dxa"/>
            <w:vMerge/>
            <w:vAlign w:val="center"/>
          </w:tcPr>
          <w:p w:rsidR="00397D04" w:rsidRPr="00C65A80" w:rsidRDefault="00397D04" w:rsidP="00DA471B">
            <w:pPr>
              <w:ind w:firstLine="709"/>
              <w:rPr>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widowControl/>
              <w:autoSpaceDE/>
              <w:autoSpaceDN/>
              <w:adjustRightInd/>
              <w:ind w:firstLine="5"/>
              <w:rPr>
                <w:sz w:val="18"/>
                <w:szCs w:val="18"/>
              </w:rPr>
            </w:pPr>
            <w:r w:rsidRPr="00C65A80">
              <w:rPr>
                <w:sz w:val="18"/>
                <w:szCs w:val="18"/>
              </w:rPr>
              <w:t>Представление реестра расходных обязательств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01.02.04</w:t>
            </w:r>
          </w:p>
        </w:tc>
        <w:tc>
          <w:tcPr>
            <w:tcW w:w="1842" w:type="dxa"/>
            <w:vMerge/>
            <w:vAlign w:val="center"/>
          </w:tcPr>
          <w:p w:rsidR="00397D04" w:rsidRPr="00C65A80" w:rsidRDefault="00397D04" w:rsidP="00DA471B">
            <w:pPr>
              <w:ind w:firstLine="709"/>
              <w:rPr>
                <w:sz w:val="18"/>
                <w:szCs w:val="18"/>
              </w:rPr>
            </w:pPr>
          </w:p>
        </w:tc>
      </w:tr>
      <w:tr w:rsidR="00813FBE" w:rsidRPr="00C65A80" w:rsidTr="00105023">
        <w:trPr>
          <w:cantSplit/>
        </w:trPr>
        <w:tc>
          <w:tcPr>
            <w:tcW w:w="9532" w:type="dxa"/>
            <w:gridSpan w:val="5"/>
            <w:vAlign w:val="center"/>
          </w:tcPr>
          <w:p w:rsidR="00813FBE" w:rsidRPr="00C65A80" w:rsidRDefault="00813FBE" w:rsidP="00C65A80">
            <w:pPr>
              <w:widowControl/>
              <w:adjustRightInd/>
              <w:spacing w:before="40"/>
              <w:ind w:firstLine="5"/>
              <w:rPr>
                <w:b/>
                <w:bCs/>
                <w:sz w:val="18"/>
                <w:szCs w:val="18"/>
              </w:rPr>
            </w:pPr>
            <w:r w:rsidRPr="00C65A80">
              <w:rPr>
                <w:rFonts w:eastAsiaTheme="minorEastAsia"/>
                <w:b/>
                <w:sz w:val="18"/>
                <w:szCs w:val="18"/>
                <w:lang w:val="en-US"/>
              </w:rPr>
              <w:t>II</w:t>
            </w:r>
            <w:r w:rsidRPr="00C65A80">
              <w:rPr>
                <w:rFonts w:eastAsiaTheme="minorEastAsia"/>
                <w:b/>
                <w:sz w:val="18"/>
                <w:szCs w:val="18"/>
              </w:rPr>
              <w:t xml:space="preserve">.  </w:t>
            </w:r>
            <w:r w:rsidRPr="00C65A80">
              <w:rPr>
                <w:b/>
                <w:bCs/>
                <w:sz w:val="18"/>
                <w:szCs w:val="18"/>
              </w:rPr>
              <w:t>Бюджетное финансирование</w:t>
            </w:r>
          </w:p>
          <w:p w:rsidR="00813FBE" w:rsidRPr="00C65A80" w:rsidRDefault="00813FBE" w:rsidP="00C65A80">
            <w:pPr>
              <w:widowControl/>
              <w:pBdr>
                <w:top w:val="single" w:sz="4" w:space="1" w:color="auto"/>
              </w:pBdr>
              <w:adjustRightInd/>
              <w:spacing w:after="30"/>
              <w:ind w:firstLine="5"/>
              <w:rPr>
                <w:rFonts w:eastAsiaTheme="minorEastAsia"/>
                <w:sz w:val="18"/>
                <w:szCs w:val="18"/>
              </w:rPr>
            </w:pPr>
            <w:r w:rsidRPr="00C65A80">
              <w:rPr>
                <w:rFonts w:eastAsiaTheme="minorEastAsia"/>
                <w:sz w:val="18"/>
                <w:szCs w:val="18"/>
              </w:rPr>
              <w:t>(наименование внутренней бюджетной процедуры)</w:t>
            </w:r>
          </w:p>
        </w:tc>
      </w:tr>
      <w:tr w:rsidR="00397D04" w:rsidRPr="00C65A80" w:rsidTr="00105023">
        <w:trPr>
          <w:gridAfter w:val="1"/>
          <w:wAfter w:w="7" w:type="dxa"/>
          <w:cantSplit/>
        </w:trPr>
        <w:tc>
          <w:tcPr>
            <w:tcW w:w="3005" w:type="dxa"/>
            <w:vMerge w:val="restart"/>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Составление и представление документов в администрацию Слюдянского городского поселения, необходимых для</w:t>
            </w:r>
          </w:p>
        </w:tc>
        <w:tc>
          <w:tcPr>
            <w:tcW w:w="3118" w:type="dxa"/>
          </w:tcPr>
          <w:p w:rsidR="00397D04" w:rsidRPr="00C65A80" w:rsidRDefault="00397D04" w:rsidP="00C65A80">
            <w:pPr>
              <w:ind w:firstLine="5"/>
              <w:rPr>
                <w:sz w:val="18"/>
                <w:szCs w:val="18"/>
              </w:rPr>
            </w:pPr>
            <w:r w:rsidRPr="00C65A80">
              <w:rPr>
                <w:sz w:val="18"/>
                <w:szCs w:val="18"/>
              </w:rPr>
              <w:t>Составление и представление ГРБС сведений, необходимых для составления и ведения кассового плана по расходам бюджета</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02.01.01</w:t>
            </w:r>
          </w:p>
        </w:tc>
        <w:tc>
          <w:tcPr>
            <w:tcW w:w="1842" w:type="dxa"/>
            <w:vMerge w:val="restart"/>
            <w:vAlign w:val="center"/>
          </w:tcPr>
          <w:p w:rsidR="00397D04" w:rsidRPr="00C65A80" w:rsidRDefault="00397D04" w:rsidP="00C65A80">
            <w:pPr>
              <w:ind w:firstLine="5"/>
              <w:jc w:val="center"/>
              <w:rPr>
                <w:rFonts w:eastAsiaTheme="minorEastAsia"/>
                <w:sz w:val="18"/>
                <w:szCs w:val="18"/>
              </w:rPr>
            </w:pPr>
            <w:r w:rsidRPr="00C65A80">
              <w:rPr>
                <w:rFonts w:eastAsiaTheme="minorEastAsia"/>
                <w:sz w:val="18"/>
                <w:szCs w:val="18"/>
              </w:rPr>
              <w:t>Администрация Слюдянского городского поселения</w:t>
            </w: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ind w:firstLine="5"/>
              <w:rPr>
                <w:sz w:val="18"/>
                <w:szCs w:val="18"/>
              </w:rPr>
            </w:pPr>
            <w:r w:rsidRPr="00C65A80">
              <w:rPr>
                <w:sz w:val="18"/>
                <w:szCs w:val="18"/>
              </w:rPr>
              <w:t>Составление и представление сведений, необходимых для составления и ведения кассового плана по расходам бюджета</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02.01.02</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restart"/>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Составление, утверждение и ведение бюджетной росписи и лимитов бюджетных обязательств ГРБС</w:t>
            </w:r>
          </w:p>
        </w:tc>
        <w:tc>
          <w:tcPr>
            <w:tcW w:w="3118" w:type="dxa"/>
          </w:tcPr>
          <w:p w:rsidR="00397D04" w:rsidRPr="00C65A80" w:rsidRDefault="00397D04" w:rsidP="00C65A80">
            <w:pPr>
              <w:ind w:firstLine="5"/>
              <w:rPr>
                <w:sz w:val="18"/>
                <w:szCs w:val="18"/>
              </w:rPr>
            </w:pPr>
            <w:r w:rsidRPr="00C65A80">
              <w:rPr>
                <w:sz w:val="18"/>
                <w:szCs w:val="18"/>
              </w:rPr>
              <w:t>Формирование и представление на утверждение бюджетной росписи и лимитов бюджетных обязательств ГРБС в разрезе получателей бюджетных средств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02.02.01</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ind w:firstLine="5"/>
              <w:rPr>
                <w:sz w:val="18"/>
                <w:szCs w:val="18"/>
              </w:rPr>
            </w:pPr>
            <w:r w:rsidRPr="00C65A80">
              <w:rPr>
                <w:sz w:val="18"/>
                <w:szCs w:val="18"/>
              </w:rPr>
              <w:t>Формирование и представление на утверждение главе поселения изменений бюджетной росписи и лимитов бюджетных обязательств ГРБС  в разрезе получателей бюджетных средств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02.02.02</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ind w:firstLine="5"/>
              <w:rPr>
                <w:sz w:val="18"/>
                <w:szCs w:val="18"/>
              </w:rPr>
            </w:pPr>
            <w:r w:rsidRPr="00C65A80">
              <w:rPr>
                <w:sz w:val="18"/>
                <w:szCs w:val="18"/>
              </w:rPr>
              <w:t>Представление сведений, необходимых для составления внесения изменений бюджетной росписи и лимитов бюджетных обязательств ГРБС в разрезе получателей бюджетных средств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02.02.03</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tcPr>
          <w:p w:rsidR="00397D04" w:rsidRPr="00C65A80" w:rsidRDefault="00397D04" w:rsidP="00DA471B">
            <w:pPr>
              <w:ind w:firstLine="709"/>
              <w:rPr>
                <w:sz w:val="18"/>
                <w:szCs w:val="18"/>
              </w:rPr>
            </w:pPr>
            <w:r w:rsidRPr="00C65A80">
              <w:rPr>
                <w:sz w:val="18"/>
                <w:szCs w:val="18"/>
              </w:rPr>
              <w:t>Доведение лимитов бюджетных обязательств до подведомственных распорядителей и получателей бюджетных средств</w:t>
            </w:r>
          </w:p>
        </w:tc>
        <w:tc>
          <w:tcPr>
            <w:tcW w:w="3118" w:type="dxa"/>
          </w:tcPr>
          <w:p w:rsidR="00397D04" w:rsidRPr="00C65A80" w:rsidRDefault="00397D04" w:rsidP="00C65A80">
            <w:pPr>
              <w:rPr>
                <w:sz w:val="18"/>
                <w:szCs w:val="18"/>
              </w:rPr>
            </w:pPr>
            <w:r w:rsidRPr="00C65A80">
              <w:rPr>
                <w:sz w:val="18"/>
                <w:szCs w:val="18"/>
              </w:rPr>
              <w:t>Формирование и представление в орган Федерального казначейства расходного расписания</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02.03.01</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tcPr>
          <w:p w:rsidR="00397D04" w:rsidRPr="00C65A80" w:rsidRDefault="00397D04" w:rsidP="00DA471B">
            <w:pPr>
              <w:ind w:firstLine="709"/>
              <w:rPr>
                <w:sz w:val="18"/>
                <w:szCs w:val="18"/>
              </w:rPr>
            </w:pPr>
            <w:r w:rsidRPr="00C65A80">
              <w:rPr>
                <w:sz w:val="18"/>
                <w:szCs w:val="18"/>
              </w:rPr>
              <w:t>Составление, утверждение и ведение бюджетных смет и (или) свода бюджетных смет</w:t>
            </w:r>
          </w:p>
        </w:tc>
        <w:tc>
          <w:tcPr>
            <w:tcW w:w="3118" w:type="dxa"/>
          </w:tcPr>
          <w:p w:rsidR="00397D04" w:rsidRPr="00C65A80" w:rsidRDefault="00397D04" w:rsidP="00C65A80">
            <w:pPr>
              <w:widowControl/>
              <w:autoSpaceDE/>
              <w:autoSpaceDN/>
              <w:adjustRightInd/>
              <w:rPr>
                <w:sz w:val="18"/>
                <w:szCs w:val="18"/>
              </w:rPr>
            </w:pPr>
            <w:r w:rsidRPr="00C65A80">
              <w:rPr>
                <w:sz w:val="18"/>
                <w:szCs w:val="18"/>
              </w:rPr>
              <w:t>Свод и формирование бюджетных смет распорядителей и получателей бюджетных средств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02.04.01</w:t>
            </w:r>
          </w:p>
        </w:tc>
        <w:tc>
          <w:tcPr>
            <w:tcW w:w="1842" w:type="dxa"/>
            <w:vMerge/>
            <w:vAlign w:val="center"/>
          </w:tcPr>
          <w:p w:rsidR="00397D04" w:rsidRPr="00C65A80" w:rsidRDefault="00397D04" w:rsidP="00DA471B">
            <w:pPr>
              <w:ind w:firstLine="709"/>
              <w:rPr>
                <w:rFonts w:eastAsiaTheme="minorEastAsia"/>
                <w:sz w:val="18"/>
                <w:szCs w:val="18"/>
              </w:rPr>
            </w:pPr>
          </w:p>
        </w:tc>
      </w:tr>
      <w:tr w:rsidR="00813FBE" w:rsidRPr="00C65A80" w:rsidTr="00105023">
        <w:trPr>
          <w:cantSplit/>
        </w:trPr>
        <w:tc>
          <w:tcPr>
            <w:tcW w:w="9532" w:type="dxa"/>
            <w:gridSpan w:val="5"/>
            <w:vAlign w:val="center"/>
          </w:tcPr>
          <w:p w:rsidR="00813FBE" w:rsidRPr="00C65A80" w:rsidRDefault="00813FBE" w:rsidP="00C65A80">
            <w:pPr>
              <w:widowControl/>
              <w:adjustRightInd/>
              <w:spacing w:before="40"/>
              <w:rPr>
                <w:rFonts w:eastAsiaTheme="minorEastAsia"/>
                <w:sz w:val="18"/>
                <w:szCs w:val="18"/>
              </w:rPr>
            </w:pPr>
            <w:r w:rsidRPr="00C65A80">
              <w:rPr>
                <w:rFonts w:eastAsiaTheme="minorEastAsia"/>
                <w:b/>
                <w:sz w:val="18"/>
                <w:szCs w:val="18"/>
                <w:lang w:val="en-US"/>
              </w:rPr>
              <w:t>III</w:t>
            </w:r>
            <w:proofErr w:type="gramStart"/>
            <w:r w:rsidRPr="00C65A80">
              <w:rPr>
                <w:rFonts w:eastAsiaTheme="minorEastAsia"/>
                <w:b/>
                <w:sz w:val="18"/>
                <w:szCs w:val="18"/>
              </w:rPr>
              <w:t>.</w:t>
            </w:r>
            <w:r w:rsidRPr="00C65A80">
              <w:rPr>
                <w:rFonts w:eastAsiaTheme="minorEastAsia"/>
                <w:sz w:val="18"/>
                <w:szCs w:val="18"/>
              </w:rPr>
              <w:t xml:space="preserve">  </w:t>
            </w:r>
            <w:r w:rsidRPr="00C65A80">
              <w:rPr>
                <w:b/>
                <w:bCs/>
                <w:sz w:val="18"/>
                <w:szCs w:val="18"/>
              </w:rPr>
              <w:t>Исполнение</w:t>
            </w:r>
            <w:proofErr w:type="gramEnd"/>
            <w:r w:rsidRPr="00C65A80">
              <w:rPr>
                <w:b/>
                <w:bCs/>
                <w:sz w:val="18"/>
                <w:szCs w:val="18"/>
              </w:rPr>
              <w:t xml:space="preserve"> бюджетной сметы. Принятие бюджетных обязательств</w:t>
            </w:r>
          </w:p>
          <w:p w:rsidR="00813FBE" w:rsidRPr="00C65A80" w:rsidRDefault="00813FBE" w:rsidP="00C65A80">
            <w:pPr>
              <w:widowControl/>
              <w:pBdr>
                <w:top w:val="single" w:sz="4" w:space="1" w:color="auto"/>
              </w:pBdr>
              <w:adjustRightInd/>
              <w:spacing w:after="30"/>
              <w:rPr>
                <w:rFonts w:eastAsiaTheme="minorEastAsia"/>
                <w:sz w:val="18"/>
                <w:szCs w:val="18"/>
              </w:rPr>
            </w:pPr>
            <w:r w:rsidRPr="00C65A80">
              <w:rPr>
                <w:rFonts w:eastAsiaTheme="minorEastAsia"/>
                <w:sz w:val="18"/>
                <w:szCs w:val="18"/>
              </w:rPr>
              <w:t>(наименование внутренней бюджетной процедуры)</w:t>
            </w:r>
          </w:p>
        </w:tc>
      </w:tr>
      <w:tr w:rsidR="00397D04" w:rsidRPr="00C65A80" w:rsidTr="00105023">
        <w:trPr>
          <w:gridAfter w:val="1"/>
          <w:wAfter w:w="7" w:type="dxa"/>
          <w:cantSplit/>
        </w:trPr>
        <w:tc>
          <w:tcPr>
            <w:tcW w:w="3005" w:type="dxa"/>
          </w:tcPr>
          <w:p w:rsidR="00397D04" w:rsidRPr="00C65A80" w:rsidRDefault="00397D04" w:rsidP="00DA471B">
            <w:pPr>
              <w:ind w:firstLine="709"/>
              <w:rPr>
                <w:sz w:val="18"/>
                <w:szCs w:val="18"/>
              </w:rPr>
            </w:pPr>
            <w:r w:rsidRPr="00C65A80">
              <w:rPr>
                <w:sz w:val="18"/>
                <w:szCs w:val="18"/>
              </w:rPr>
              <w:t>Исполнение бюджетной сметы (за исключением расходов на закупку товаров, работ, услуг для обеспечения государственных (муниципальных) нужд)</w:t>
            </w:r>
          </w:p>
        </w:tc>
        <w:tc>
          <w:tcPr>
            <w:tcW w:w="3118" w:type="dxa"/>
          </w:tcPr>
          <w:p w:rsidR="00397D04" w:rsidRPr="00C65A80" w:rsidRDefault="00397D04" w:rsidP="00C65A80">
            <w:pPr>
              <w:rPr>
                <w:sz w:val="18"/>
                <w:szCs w:val="18"/>
              </w:rPr>
            </w:pPr>
            <w:r w:rsidRPr="00C65A80">
              <w:rPr>
                <w:sz w:val="18"/>
                <w:szCs w:val="18"/>
              </w:rPr>
              <w:t>Осуществление расчетов с должностными лицами по расчету денежного содержания и заработной платы, по командировочным расходам</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03.01.01</w:t>
            </w:r>
          </w:p>
        </w:tc>
        <w:tc>
          <w:tcPr>
            <w:tcW w:w="1842" w:type="dxa"/>
            <w:vMerge w:val="restart"/>
            <w:vAlign w:val="center"/>
          </w:tcPr>
          <w:p w:rsidR="00397D04" w:rsidRPr="00C65A80" w:rsidRDefault="00397D04" w:rsidP="00C65A80">
            <w:pPr>
              <w:ind w:firstLine="5"/>
              <w:jc w:val="center"/>
              <w:rPr>
                <w:rFonts w:eastAsiaTheme="minorEastAsia"/>
                <w:sz w:val="18"/>
                <w:szCs w:val="18"/>
              </w:rPr>
            </w:pPr>
            <w:r w:rsidRPr="00C65A80">
              <w:rPr>
                <w:rFonts w:eastAsiaTheme="minorEastAsia"/>
                <w:sz w:val="18"/>
                <w:szCs w:val="18"/>
              </w:rPr>
              <w:t>Администрация Слюдянского городского поселения</w:t>
            </w:r>
          </w:p>
        </w:tc>
      </w:tr>
      <w:tr w:rsidR="00397D04" w:rsidRPr="00C65A80" w:rsidTr="00105023">
        <w:trPr>
          <w:gridAfter w:val="1"/>
          <w:wAfter w:w="7" w:type="dxa"/>
          <w:cantSplit/>
        </w:trPr>
        <w:tc>
          <w:tcPr>
            <w:tcW w:w="3005" w:type="dxa"/>
            <w:vMerge w:val="restart"/>
          </w:tcPr>
          <w:p w:rsidR="00397D04" w:rsidRPr="00C65A80" w:rsidRDefault="00397D04" w:rsidP="00DA471B">
            <w:pPr>
              <w:ind w:firstLine="709"/>
              <w:rPr>
                <w:sz w:val="18"/>
                <w:szCs w:val="18"/>
              </w:rPr>
            </w:pPr>
            <w:r w:rsidRPr="00C65A80">
              <w:rPr>
                <w:sz w:val="18"/>
                <w:szCs w:val="18"/>
              </w:rPr>
              <w:t>Принятие и исполнение бюджетных обязательств (за исключением обязательств по выплатам персоналу в целях обеспечения выполнения функций государственным органом (органом управления государственным внебюджетным фондом)</w:t>
            </w:r>
          </w:p>
        </w:tc>
        <w:tc>
          <w:tcPr>
            <w:tcW w:w="3118" w:type="dxa"/>
          </w:tcPr>
          <w:p w:rsidR="00397D04" w:rsidRPr="00C65A80" w:rsidRDefault="00397D04" w:rsidP="00C65A80">
            <w:pPr>
              <w:rPr>
                <w:sz w:val="18"/>
                <w:szCs w:val="18"/>
              </w:rPr>
            </w:pPr>
            <w:r w:rsidRPr="00C65A80">
              <w:rPr>
                <w:sz w:val="18"/>
                <w:szCs w:val="18"/>
              </w:rPr>
              <w:t>Заключение муниципальных контрактов, договоров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03.02.01</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rPr>
                <w:sz w:val="18"/>
                <w:szCs w:val="18"/>
              </w:rPr>
            </w:pPr>
            <w:r w:rsidRPr="00C65A80">
              <w:rPr>
                <w:sz w:val="18"/>
                <w:szCs w:val="18"/>
              </w:rPr>
              <w:t>Осуществление расчетов с поставщиками (подрядчиками, исполнителями) по расходам за поставленные товары, выполненные работы, оказанные услуги по муниципальным контрактам, договорам.</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03.02.02</w:t>
            </w:r>
          </w:p>
        </w:tc>
        <w:tc>
          <w:tcPr>
            <w:tcW w:w="1842" w:type="dxa"/>
            <w:vMerge/>
            <w:vAlign w:val="center"/>
          </w:tcPr>
          <w:p w:rsidR="00397D04" w:rsidRPr="00C65A80" w:rsidRDefault="00397D04" w:rsidP="00DA471B">
            <w:pPr>
              <w:ind w:firstLine="709"/>
              <w:rPr>
                <w:rFonts w:eastAsiaTheme="minorEastAsia"/>
                <w:sz w:val="18"/>
                <w:szCs w:val="18"/>
              </w:rPr>
            </w:pPr>
          </w:p>
        </w:tc>
      </w:tr>
      <w:tr w:rsidR="00813FBE" w:rsidRPr="00C65A80" w:rsidTr="00105023">
        <w:trPr>
          <w:cantSplit/>
        </w:trPr>
        <w:tc>
          <w:tcPr>
            <w:tcW w:w="9532" w:type="dxa"/>
            <w:gridSpan w:val="5"/>
            <w:vAlign w:val="center"/>
          </w:tcPr>
          <w:p w:rsidR="00813FBE" w:rsidRPr="00C65A80" w:rsidRDefault="00813FBE" w:rsidP="00DA471B">
            <w:pPr>
              <w:widowControl/>
              <w:adjustRightInd/>
              <w:spacing w:before="40"/>
              <w:ind w:firstLine="709"/>
              <w:rPr>
                <w:rFonts w:eastAsiaTheme="minorEastAsia"/>
                <w:sz w:val="18"/>
                <w:szCs w:val="18"/>
              </w:rPr>
            </w:pPr>
            <w:r w:rsidRPr="00C65A80">
              <w:rPr>
                <w:rFonts w:eastAsiaTheme="minorEastAsia"/>
                <w:b/>
                <w:sz w:val="18"/>
                <w:szCs w:val="18"/>
                <w:lang w:val="en-US"/>
              </w:rPr>
              <w:t>IV</w:t>
            </w:r>
            <w:proofErr w:type="gramStart"/>
            <w:r w:rsidRPr="00C65A80">
              <w:rPr>
                <w:rFonts w:eastAsiaTheme="minorEastAsia"/>
                <w:b/>
                <w:sz w:val="18"/>
                <w:szCs w:val="18"/>
              </w:rPr>
              <w:t>.</w:t>
            </w:r>
            <w:r w:rsidRPr="00C65A80">
              <w:rPr>
                <w:rFonts w:eastAsiaTheme="minorEastAsia"/>
                <w:sz w:val="18"/>
                <w:szCs w:val="18"/>
              </w:rPr>
              <w:t xml:space="preserve">  </w:t>
            </w:r>
            <w:r w:rsidRPr="00C65A80">
              <w:rPr>
                <w:b/>
                <w:bCs/>
                <w:sz w:val="18"/>
                <w:szCs w:val="18"/>
              </w:rPr>
              <w:t>Ведение</w:t>
            </w:r>
            <w:proofErr w:type="gramEnd"/>
            <w:r w:rsidRPr="00C65A80">
              <w:rPr>
                <w:b/>
                <w:bCs/>
                <w:sz w:val="18"/>
                <w:szCs w:val="18"/>
              </w:rPr>
              <w:t xml:space="preserve"> бюджетного учета. Составление бюджетной (финансовой) отчетности</w:t>
            </w:r>
          </w:p>
          <w:p w:rsidR="00813FBE" w:rsidRPr="00C65A80" w:rsidRDefault="00813FBE" w:rsidP="00DA471B">
            <w:pPr>
              <w:widowControl/>
              <w:pBdr>
                <w:top w:val="single" w:sz="4" w:space="1" w:color="auto"/>
              </w:pBdr>
              <w:adjustRightInd/>
              <w:spacing w:after="30"/>
              <w:ind w:firstLine="709"/>
              <w:rPr>
                <w:rFonts w:eastAsiaTheme="minorEastAsia"/>
                <w:sz w:val="18"/>
                <w:szCs w:val="18"/>
              </w:rPr>
            </w:pPr>
            <w:r w:rsidRPr="00C65A80">
              <w:rPr>
                <w:rFonts w:eastAsiaTheme="minorEastAsia"/>
                <w:sz w:val="18"/>
                <w:szCs w:val="18"/>
              </w:rPr>
              <w:t>(наименование внутренней бюджетной процедуры)</w:t>
            </w:r>
          </w:p>
        </w:tc>
      </w:tr>
      <w:tr w:rsidR="00397D04" w:rsidRPr="00C65A80" w:rsidTr="00105023">
        <w:trPr>
          <w:gridAfter w:val="1"/>
          <w:wAfter w:w="7" w:type="dxa"/>
          <w:cantSplit/>
        </w:trPr>
        <w:tc>
          <w:tcPr>
            <w:tcW w:w="3005" w:type="dxa"/>
            <w:vMerge w:val="restart"/>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а также инвентаризаций</w:t>
            </w:r>
          </w:p>
        </w:tc>
        <w:tc>
          <w:tcPr>
            <w:tcW w:w="3118" w:type="dxa"/>
          </w:tcPr>
          <w:p w:rsidR="00397D04" w:rsidRPr="00C65A80" w:rsidRDefault="00397D04" w:rsidP="00C65A80">
            <w:pPr>
              <w:rPr>
                <w:sz w:val="18"/>
                <w:szCs w:val="18"/>
              </w:rPr>
            </w:pPr>
            <w:r w:rsidRPr="00C65A80">
              <w:rPr>
                <w:sz w:val="18"/>
                <w:szCs w:val="18"/>
              </w:rPr>
              <w:t>Принятие к учету первичных учетных документов (составление сводных учетных документов)</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04.01.01</w:t>
            </w:r>
          </w:p>
        </w:tc>
        <w:tc>
          <w:tcPr>
            <w:tcW w:w="1842" w:type="dxa"/>
            <w:vMerge w:val="restart"/>
            <w:vAlign w:val="center"/>
          </w:tcPr>
          <w:p w:rsidR="00397D04" w:rsidRPr="00C65A80" w:rsidRDefault="00397D04" w:rsidP="005856FD">
            <w:pPr>
              <w:ind w:firstLine="5"/>
              <w:jc w:val="center"/>
              <w:rPr>
                <w:rFonts w:eastAsiaTheme="minorEastAsia"/>
                <w:sz w:val="18"/>
                <w:szCs w:val="18"/>
              </w:rPr>
            </w:pPr>
            <w:r w:rsidRPr="00C65A80">
              <w:rPr>
                <w:rFonts w:eastAsiaTheme="minorEastAsia"/>
                <w:sz w:val="18"/>
                <w:szCs w:val="18"/>
              </w:rPr>
              <w:t>Администрация Слюдянского городского поселения</w:t>
            </w: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rPr>
                <w:sz w:val="18"/>
                <w:szCs w:val="18"/>
              </w:rPr>
            </w:pPr>
            <w:r w:rsidRPr="00C65A80">
              <w:rPr>
                <w:sz w:val="18"/>
                <w:szCs w:val="18"/>
              </w:rPr>
              <w:t>Отражение информации, указанной в первичных учетных документах, в регистрах бюджетного учета</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04.01.02</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rPr>
                <w:sz w:val="18"/>
                <w:szCs w:val="18"/>
              </w:rPr>
            </w:pPr>
            <w:r w:rsidRPr="00C65A80">
              <w:rPr>
                <w:sz w:val="18"/>
                <w:szCs w:val="18"/>
              </w:rPr>
              <w:t>Проведение инвентаризаций</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04.01.03</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restart"/>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Составление и представление бюджетной отчетности и сводной бюджетной отчетности</w:t>
            </w:r>
          </w:p>
        </w:tc>
        <w:tc>
          <w:tcPr>
            <w:tcW w:w="3118" w:type="dxa"/>
          </w:tcPr>
          <w:p w:rsidR="00397D04" w:rsidRPr="00C65A80" w:rsidRDefault="00397D04" w:rsidP="00C65A80">
            <w:pPr>
              <w:rPr>
                <w:sz w:val="18"/>
                <w:szCs w:val="18"/>
              </w:rPr>
            </w:pPr>
            <w:r w:rsidRPr="00C65A80">
              <w:rPr>
                <w:sz w:val="18"/>
                <w:szCs w:val="18"/>
              </w:rPr>
              <w:t>Составление бюджетной отчетности и сводной бюджетной отчетности</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04.02.01</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rPr>
                <w:sz w:val="18"/>
                <w:szCs w:val="18"/>
              </w:rPr>
            </w:pPr>
            <w:r w:rsidRPr="00C65A80">
              <w:rPr>
                <w:sz w:val="18"/>
                <w:szCs w:val="18"/>
              </w:rPr>
              <w:t>Представление бюджетной отчетности и сводной бюджетной отчетности</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04.02.02</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Merge/>
            <w:vAlign w:val="center"/>
          </w:tcPr>
          <w:p w:rsidR="00397D04" w:rsidRPr="00C65A80" w:rsidRDefault="00397D04" w:rsidP="00DA471B">
            <w:pPr>
              <w:widowControl/>
              <w:adjustRightInd/>
              <w:ind w:firstLine="709"/>
              <w:rPr>
                <w:rFonts w:eastAsiaTheme="minorEastAsia"/>
                <w:sz w:val="18"/>
                <w:szCs w:val="18"/>
              </w:rPr>
            </w:pPr>
          </w:p>
        </w:tc>
        <w:tc>
          <w:tcPr>
            <w:tcW w:w="3118" w:type="dxa"/>
          </w:tcPr>
          <w:p w:rsidR="00397D04" w:rsidRPr="00C65A80" w:rsidRDefault="00397D04" w:rsidP="00C65A80">
            <w:pPr>
              <w:rPr>
                <w:sz w:val="18"/>
                <w:szCs w:val="18"/>
              </w:rPr>
            </w:pPr>
            <w:r w:rsidRPr="00C65A80">
              <w:rPr>
                <w:sz w:val="18"/>
                <w:szCs w:val="18"/>
              </w:rPr>
              <w:t>Уточнение платежей в бюджет, в том числе невыясненных поступлений</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04.02.03</w:t>
            </w:r>
          </w:p>
        </w:tc>
        <w:tc>
          <w:tcPr>
            <w:tcW w:w="1842" w:type="dxa"/>
            <w:vMerge/>
            <w:vAlign w:val="center"/>
          </w:tcPr>
          <w:p w:rsidR="00397D04" w:rsidRPr="00C65A80" w:rsidRDefault="00397D04" w:rsidP="00DA471B">
            <w:pPr>
              <w:ind w:firstLine="709"/>
              <w:rPr>
                <w:rFonts w:eastAsiaTheme="minorEastAsia"/>
                <w:sz w:val="18"/>
                <w:szCs w:val="18"/>
              </w:rPr>
            </w:pPr>
          </w:p>
        </w:tc>
      </w:tr>
      <w:tr w:rsidR="00397D04" w:rsidRPr="00C65A80" w:rsidTr="00105023">
        <w:trPr>
          <w:gridAfter w:val="1"/>
          <w:wAfter w:w="7" w:type="dxa"/>
          <w:cantSplit/>
        </w:trPr>
        <w:tc>
          <w:tcPr>
            <w:tcW w:w="3005" w:type="dxa"/>
            <w:vAlign w:val="center"/>
          </w:tcPr>
          <w:p w:rsidR="00397D04" w:rsidRPr="00C65A80" w:rsidRDefault="00397D04" w:rsidP="00DA471B">
            <w:pPr>
              <w:widowControl/>
              <w:adjustRightInd/>
              <w:ind w:firstLine="709"/>
              <w:rPr>
                <w:rFonts w:eastAsiaTheme="minorEastAsia"/>
                <w:sz w:val="18"/>
                <w:szCs w:val="18"/>
              </w:rPr>
            </w:pPr>
            <w:r w:rsidRPr="00C65A80">
              <w:rPr>
                <w:sz w:val="18"/>
                <w:szCs w:val="18"/>
              </w:rPr>
              <w:t>Исполнение судебных актов по искам к Российской Федерации, а также судебных актов, предусматривающих обращение взыскания на средства бюджета по денежным обязательствам подведомственных учреждений</w:t>
            </w:r>
          </w:p>
        </w:tc>
        <w:tc>
          <w:tcPr>
            <w:tcW w:w="3118" w:type="dxa"/>
          </w:tcPr>
          <w:p w:rsidR="00397D04" w:rsidRPr="00C65A80" w:rsidRDefault="00397D04" w:rsidP="00C65A80">
            <w:pPr>
              <w:rPr>
                <w:sz w:val="18"/>
                <w:szCs w:val="18"/>
              </w:rPr>
            </w:pPr>
            <w:r w:rsidRPr="00C65A80">
              <w:rPr>
                <w:sz w:val="18"/>
                <w:szCs w:val="18"/>
              </w:rPr>
              <w:t>Принятие к учету, контроль за правильностью исчисления, полнотой и своевременностью выплат по искам предусматривающих обращение взыскания на средства бюджета по денежным обязательствам муниципальных учреждений</w:t>
            </w:r>
          </w:p>
        </w:tc>
        <w:tc>
          <w:tcPr>
            <w:tcW w:w="1560" w:type="dxa"/>
          </w:tcPr>
          <w:p w:rsidR="00397D04" w:rsidRPr="00C65A80" w:rsidRDefault="00397D04" w:rsidP="00DA471B">
            <w:pPr>
              <w:ind w:firstLine="709"/>
              <w:jc w:val="center"/>
              <w:rPr>
                <w:rFonts w:eastAsiaTheme="minorEastAsia"/>
                <w:sz w:val="18"/>
                <w:szCs w:val="18"/>
              </w:rPr>
            </w:pPr>
            <w:r w:rsidRPr="00C65A80">
              <w:rPr>
                <w:rFonts w:eastAsiaTheme="minorEastAsia"/>
                <w:sz w:val="18"/>
                <w:szCs w:val="18"/>
              </w:rPr>
              <w:t>04.03.01</w:t>
            </w:r>
          </w:p>
        </w:tc>
        <w:tc>
          <w:tcPr>
            <w:tcW w:w="1842" w:type="dxa"/>
            <w:vMerge/>
            <w:vAlign w:val="center"/>
          </w:tcPr>
          <w:p w:rsidR="00397D04" w:rsidRPr="00C65A80" w:rsidRDefault="00397D04" w:rsidP="00DA471B">
            <w:pPr>
              <w:ind w:firstLine="709"/>
              <w:rPr>
                <w:rFonts w:eastAsiaTheme="minorEastAsia"/>
                <w:sz w:val="18"/>
                <w:szCs w:val="18"/>
              </w:rPr>
            </w:pPr>
          </w:p>
        </w:tc>
      </w:tr>
    </w:tbl>
    <w:p w:rsidR="00813FBE" w:rsidRPr="00813FBE" w:rsidRDefault="00813FBE" w:rsidP="00DA471B">
      <w:pPr>
        <w:widowControl/>
        <w:adjustRightInd/>
        <w:spacing w:before="40"/>
        <w:ind w:firstLine="709"/>
        <w:rPr>
          <w:rFonts w:eastAsiaTheme="minorEastAsia"/>
          <w:sz w:val="24"/>
          <w:szCs w:val="24"/>
        </w:rPr>
      </w:pPr>
    </w:p>
    <w:p w:rsidR="00C65A80" w:rsidRDefault="00C65A80" w:rsidP="00DA471B">
      <w:pPr>
        <w:widowControl/>
        <w:autoSpaceDE/>
        <w:autoSpaceDN/>
        <w:adjustRightInd/>
        <w:ind w:firstLine="709"/>
        <w:rPr>
          <w:rFonts w:eastAsiaTheme="minorEastAsia"/>
          <w:sz w:val="24"/>
          <w:szCs w:val="24"/>
        </w:rPr>
      </w:pPr>
    </w:p>
    <w:p w:rsidR="00732986" w:rsidRDefault="00397D04" w:rsidP="00C65A80">
      <w:pPr>
        <w:widowControl/>
        <w:autoSpaceDE/>
        <w:autoSpaceDN/>
        <w:adjustRightInd/>
        <w:jc w:val="both"/>
        <w:rPr>
          <w:rFonts w:eastAsiaTheme="minorEastAsia"/>
          <w:sz w:val="24"/>
          <w:szCs w:val="24"/>
        </w:rPr>
      </w:pPr>
      <w:r>
        <w:rPr>
          <w:rFonts w:eastAsiaTheme="minorEastAsia"/>
          <w:sz w:val="24"/>
          <w:szCs w:val="24"/>
        </w:rPr>
        <w:t>Председатель комитета по экономике</w:t>
      </w:r>
    </w:p>
    <w:p w:rsidR="00C65A80" w:rsidRDefault="00397D04" w:rsidP="00C65A80">
      <w:pPr>
        <w:widowControl/>
        <w:autoSpaceDE/>
        <w:autoSpaceDN/>
        <w:adjustRightInd/>
        <w:jc w:val="both"/>
        <w:rPr>
          <w:rFonts w:eastAsiaTheme="minorEastAsia"/>
          <w:sz w:val="24"/>
          <w:szCs w:val="24"/>
        </w:rPr>
      </w:pPr>
      <w:r>
        <w:rPr>
          <w:rFonts w:eastAsiaTheme="minorEastAsia"/>
          <w:sz w:val="24"/>
          <w:szCs w:val="24"/>
        </w:rPr>
        <w:t>администрации Слюдянского городского поселения</w:t>
      </w:r>
    </w:p>
    <w:p w:rsidR="00397D04" w:rsidRDefault="00397D04" w:rsidP="00C65A80">
      <w:pPr>
        <w:widowControl/>
        <w:autoSpaceDE/>
        <w:autoSpaceDN/>
        <w:adjustRightInd/>
        <w:jc w:val="both"/>
        <w:rPr>
          <w:rFonts w:eastAsiaTheme="minorEastAsia"/>
          <w:sz w:val="24"/>
          <w:szCs w:val="24"/>
        </w:rPr>
      </w:pPr>
      <w:proofErr w:type="spellStart"/>
      <w:r>
        <w:rPr>
          <w:rFonts w:eastAsiaTheme="minorEastAsia"/>
          <w:sz w:val="24"/>
          <w:szCs w:val="24"/>
        </w:rPr>
        <w:t>С.Б.Адамова</w:t>
      </w:r>
      <w:proofErr w:type="spellEnd"/>
    </w:p>
    <w:p w:rsidR="00C65A80" w:rsidRDefault="00C65A80" w:rsidP="00C65A80">
      <w:pPr>
        <w:widowControl/>
        <w:autoSpaceDE/>
        <w:autoSpaceDN/>
        <w:adjustRightInd/>
        <w:jc w:val="both"/>
        <w:rPr>
          <w:rFonts w:eastAsiaTheme="minorEastAsia"/>
          <w:sz w:val="24"/>
          <w:szCs w:val="24"/>
        </w:rPr>
      </w:pPr>
    </w:p>
    <w:p w:rsidR="00C65A80" w:rsidRPr="00C65A80" w:rsidRDefault="00C65A80" w:rsidP="00C65A80">
      <w:pPr>
        <w:widowControl/>
        <w:autoSpaceDE/>
        <w:autoSpaceDN/>
        <w:adjustRightInd/>
        <w:jc w:val="right"/>
        <w:rPr>
          <w:rFonts w:ascii="Courier New" w:eastAsiaTheme="minorEastAsia" w:hAnsi="Courier New" w:cs="Courier New"/>
          <w:sz w:val="22"/>
          <w:szCs w:val="22"/>
        </w:rPr>
      </w:pPr>
      <w:r w:rsidRPr="00C65A80">
        <w:rPr>
          <w:rFonts w:ascii="Courier New" w:eastAsiaTheme="minorEastAsia" w:hAnsi="Courier New" w:cs="Courier New"/>
          <w:sz w:val="22"/>
          <w:szCs w:val="22"/>
        </w:rPr>
        <w:lastRenderedPageBreak/>
        <w:t>Приложение № 2</w:t>
      </w:r>
    </w:p>
    <w:p w:rsidR="00C65A80" w:rsidRDefault="00C65A80" w:rsidP="00C65A80">
      <w:pPr>
        <w:widowControl/>
        <w:autoSpaceDE/>
        <w:autoSpaceDN/>
        <w:adjustRightInd/>
        <w:jc w:val="right"/>
        <w:rPr>
          <w:rFonts w:ascii="Courier New" w:eastAsiaTheme="minorEastAsia" w:hAnsi="Courier New" w:cs="Courier New"/>
          <w:sz w:val="22"/>
          <w:szCs w:val="22"/>
        </w:rPr>
      </w:pPr>
      <w:r w:rsidRPr="00C65A80">
        <w:rPr>
          <w:rFonts w:ascii="Courier New" w:eastAsiaTheme="minorEastAsia" w:hAnsi="Courier New" w:cs="Courier New"/>
          <w:sz w:val="22"/>
          <w:szCs w:val="22"/>
        </w:rPr>
        <w:t>к Порядку формирования, утверждения и актуализации</w:t>
      </w:r>
    </w:p>
    <w:p w:rsidR="00C65A80" w:rsidRDefault="00C65A80" w:rsidP="00C65A80">
      <w:pPr>
        <w:widowControl/>
        <w:autoSpaceDE/>
        <w:autoSpaceDN/>
        <w:adjustRightInd/>
        <w:jc w:val="right"/>
        <w:rPr>
          <w:rFonts w:ascii="Courier New" w:eastAsiaTheme="minorEastAsia" w:hAnsi="Courier New" w:cs="Courier New"/>
          <w:sz w:val="22"/>
          <w:szCs w:val="22"/>
        </w:rPr>
      </w:pPr>
      <w:r w:rsidRPr="00C65A80">
        <w:rPr>
          <w:rFonts w:ascii="Courier New" w:eastAsiaTheme="minorEastAsia" w:hAnsi="Courier New" w:cs="Courier New"/>
          <w:sz w:val="22"/>
          <w:szCs w:val="22"/>
        </w:rPr>
        <w:t xml:space="preserve"> карт внутреннего финансового контроля</w:t>
      </w:r>
    </w:p>
    <w:p w:rsidR="00C65A80" w:rsidRDefault="00C65A80" w:rsidP="00C65A80">
      <w:pPr>
        <w:widowControl/>
        <w:autoSpaceDE/>
        <w:autoSpaceDN/>
        <w:adjustRightInd/>
        <w:jc w:val="right"/>
        <w:rPr>
          <w:rFonts w:ascii="Courier New" w:eastAsiaTheme="minorEastAsia" w:hAnsi="Courier New" w:cs="Courier New"/>
          <w:sz w:val="22"/>
          <w:szCs w:val="22"/>
        </w:rPr>
      </w:pPr>
    </w:p>
    <w:p w:rsidR="00C65A80" w:rsidRPr="00C65A80" w:rsidRDefault="00C65A80" w:rsidP="00C65A80">
      <w:pPr>
        <w:widowControl/>
        <w:autoSpaceDE/>
        <w:autoSpaceDN/>
        <w:adjustRightInd/>
        <w:jc w:val="center"/>
        <w:rPr>
          <w:rFonts w:ascii="Arial" w:eastAsiaTheme="minorEastAsia" w:hAnsi="Arial" w:cs="Arial"/>
          <w:sz w:val="30"/>
          <w:szCs w:val="30"/>
        </w:rPr>
      </w:pPr>
      <w:r w:rsidRPr="00C65A80">
        <w:rPr>
          <w:rFonts w:ascii="Arial" w:eastAsiaTheme="minorEastAsia" w:hAnsi="Arial" w:cs="Arial"/>
          <w:sz w:val="30"/>
          <w:szCs w:val="30"/>
        </w:rPr>
        <w:t>Карта</w:t>
      </w:r>
    </w:p>
    <w:p w:rsidR="00C65A80" w:rsidRPr="00C65A80" w:rsidRDefault="00C65A80" w:rsidP="00C65A80">
      <w:pPr>
        <w:widowControl/>
        <w:autoSpaceDE/>
        <w:autoSpaceDN/>
        <w:adjustRightInd/>
        <w:jc w:val="center"/>
        <w:rPr>
          <w:rFonts w:ascii="Arial" w:eastAsiaTheme="minorEastAsia" w:hAnsi="Arial" w:cs="Arial"/>
          <w:sz w:val="30"/>
          <w:szCs w:val="30"/>
        </w:rPr>
      </w:pPr>
      <w:r w:rsidRPr="00C65A80">
        <w:rPr>
          <w:rFonts w:ascii="Arial" w:eastAsiaTheme="minorEastAsia" w:hAnsi="Arial" w:cs="Arial"/>
          <w:sz w:val="30"/>
          <w:szCs w:val="30"/>
        </w:rPr>
        <w:t>внутреннего финансового контроля</w:t>
      </w:r>
    </w:p>
    <w:p w:rsidR="00C65A80" w:rsidRPr="00C65A80" w:rsidRDefault="00C65A80" w:rsidP="00C65A80">
      <w:pPr>
        <w:widowControl/>
        <w:autoSpaceDE/>
        <w:autoSpaceDN/>
        <w:adjustRightInd/>
        <w:jc w:val="center"/>
        <w:rPr>
          <w:rFonts w:ascii="Arial" w:eastAsiaTheme="minorEastAsia" w:hAnsi="Arial" w:cs="Arial"/>
          <w:sz w:val="30"/>
          <w:szCs w:val="30"/>
        </w:rPr>
      </w:pPr>
      <w:r w:rsidRPr="00C65A80">
        <w:rPr>
          <w:rFonts w:ascii="Arial" w:eastAsiaTheme="minorEastAsia" w:hAnsi="Arial" w:cs="Arial"/>
          <w:sz w:val="30"/>
          <w:szCs w:val="30"/>
        </w:rPr>
        <w:t>на _______ год</w:t>
      </w:r>
      <w:r w:rsidRPr="00C65A80">
        <w:rPr>
          <w:rFonts w:ascii="Arial" w:eastAsiaTheme="minorEastAsia" w:hAnsi="Arial" w:cs="Arial"/>
          <w:sz w:val="30"/>
          <w:szCs w:val="30"/>
        </w:rPr>
        <w:tab/>
      </w:r>
      <w:r>
        <w:rPr>
          <w:rFonts w:ascii="Arial" w:eastAsiaTheme="minorEastAsia" w:hAnsi="Arial" w:cs="Arial"/>
          <w:sz w:val="30"/>
          <w:szCs w:val="30"/>
        </w:rPr>
        <w:t xml:space="preserve"> </w:t>
      </w:r>
      <w:r w:rsidRPr="00C65A80">
        <w:rPr>
          <w:rFonts w:ascii="Arial" w:eastAsiaTheme="minorEastAsia" w:hAnsi="Arial" w:cs="Arial"/>
          <w:sz w:val="30"/>
          <w:szCs w:val="30"/>
        </w:rPr>
        <w:t>Коды</w:t>
      </w:r>
    </w:p>
    <w:tbl>
      <w:tblPr>
        <w:tblpPr w:leftFromText="180" w:rightFromText="180" w:vertAnchor="text" w:horzAnchor="margin" w:tblpY="209"/>
        <w:tblW w:w="138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4961"/>
        <w:gridCol w:w="2125"/>
        <w:gridCol w:w="1843"/>
      </w:tblGrid>
      <w:tr w:rsidR="00F1413E" w:rsidRPr="00C65A80" w:rsidTr="005856FD">
        <w:trPr>
          <w:trHeight w:val="369"/>
        </w:trPr>
        <w:tc>
          <w:tcPr>
            <w:tcW w:w="4928" w:type="dxa"/>
            <w:tcBorders>
              <w:top w:val="nil"/>
              <w:left w:val="nil"/>
              <w:bottom w:val="nil"/>
              <w:right w:val="nil"/>
            </w:tcBorders>
            <w:vAlign w:val="bottom"/>
          </w:tcPr>
          <w:p w:rsidR="00F1413E" w:rsidRPr="00C65A80" w:rsidRDefault="00F1413E" w:rsidP="005856FD">
            <w:pPr>
              <w:rPr>
                <w:sz w:val="18"/>
                <w:szCs w:val="18"/>
              </w:rPr>
            </w:pPr>
            <w:r w:rsidRPr="00C65A80">
              <w:rPr>
                <w:sz w:val="18"/>
                <w:szCs w:val="18"/>
              </w:rPr>
              <w:t>Наименование главного администратора</w:t>
            </w:r>
          </w:p>
          <w:p w:rsidR="00F1413E" w:rsidRPr="00C65A80" w:rsidRDefault="00F1413E" w:rsidP="005856FD">
            <w:pPr>
              <w:rPr>
                <w:sz w:val="18"/>
                <w:szCs w:val="18"/>
              </w:rPr>
            </w:pPr>
            <w:r w:rsidRPr="00C65A80">
              <w:rPr>
                <w:sz w:val="18"/>
                <w:szCs w:val="18"/>
              </w:rPr>
              <w:t>бюджетных средств</w:t>
            </w:r>
          </w:p>
        </w:tc>
        <w:tc>
          <w:tcPr>
            <w:tcW w:w="4961" w:type="dxa"/>
            <w:tcBorders>
              <w:top w:val="nil"/>
              <w:left w:val="nil"/>
              <w:bottom w:val="nil"/>
              <w:right w:val="nil"/>
            </w:tcBorders>
            <w:vAlign w:val="bottom"/>
          </w:tcPr>
          <w:p w:rsidR="00F1413E" w:rsidRPr="00C65A80" w:rsidRDefault="00F1413E" w:rsidP="005856FD">
            <w:pPr>
              <w:ind w:firstLine="34"/>
              <w:rPr>
                <w:sz w:val="18"/>
                <w:szCs w:val="18"/>
                <w:u w:val="single"/>
              </w:rPr>
            </w:pPr>
            <w:r w:rsidRPr="00C65A80">
              <w:rPr>
                <w:sz w:val="18"/>
                <w:szCs w:val="18"/>
                <w:u w:val="single"/>
              </w:rPr>
              <w:t xml:space="preserve">Администрация Слюдянского городского поселения </w:t>
            </w:r>
          </w:p>
        </w:tc>
        <w:tc>
          <w:tcPr>
            <w:tcW w:w="2125" w:type="dxa"/>
            <w:tcBorders>
              <w:top w:val="nil"/>
              <w:left w:val="nil"/>
              <w:bottom w:val="nil"/>
              <w:right w:val="single" w:sz="4" w:space="0" w:color="auto"/>
            </w:tcBorders>
            <w:vAlign w:val="bottom"/>
          </w:tcPr>
          <w:p w:rsidR="00F1413E" w:rsidRPr="00C65A80" w:rsidRDefault="00F1413E" w:rsidP="00DA471B">
            <w:pPr>
              <w:ind w:firstLine="709"/>
              <w:jc w:val="right"/>
              <w:rPr>
                <w:sz w:val="18"/>
                <w:szCs w:val="18"/>
              </w:rPr>
            </w:pPr>
            <w:r w:rsidRPr="00C65A80">
              <w:rPr>
                <w:sz w:val="18"/>
                <w:szCs w:val="18"/>
              </w:rPr>
              <w:t xml:space="preserve">Глава по </w:t>
            </w:r>
            <w:hyperlink r:id="rId13" w:history="1">
              <w:r w:rsidRPr="00C65A80">
                <w:rPr>
                  <w:color w:val="106BBE"/>
                  <w:sz w:val="18"/>
                  <w:szCs w:val="18"/>
                </w:rPr>
                <w:t>БК</w:t>
              </w:r>
            </w:hyperlink>
          </w:p>
        </w:tc>
        <w:tc>
          <w:tcPr>
            <w:tcW w:w="1843" w:type="dxa"/>
            <w:tcBorders>
              <w:top w:val="single" w:sz="4" w:space="0" w:color="auto"/>
              <w:left w:val="single" w:sz="4" w:space="0" w:color="auto"/>
              <w:bottom w:val="single" w:sz="4" w:space="0" w:color="auto"/>
            </w:tcBorders>
            <w:vAlign w:val="bottom"/>
          </w:tcPr>
          <w:p w:rsidR="00F1413E" w:rsidRPr="00C65A80" w:rsidRDefault="00F1413E" w:rsidP="00DA471B">
            <w:pPr>
              <w:ind w:firstLine="709"/>
              <w:jc w:val="center"/>
              <w:rPr>
                <w:sz w:val="18"/>
                <w:szCs w:val="18"/>
              </w:rPr>
            </w:pPr>
            <w:r w:rsidRPr="00C65A80">
              <w:rPr>
                <w:sz w:val="18"/>
                <w:szCs w:val="18"/>
              </w:rPr>
              <w:t>921</w:t>
            </w:r>
          </w:p>
        </w:tc>
      </w:tr>
      <w:tr w:rsidR="00F1413E" w:rsidRPr="00C65A80" w:rsidTr="005856FD">
        <w:trPr>
          <w:trHeight w:val="369"/>
        </w:trPr>
        <w:tc>
          <w:tcPr>
            <w:tcW w:w="4928" w:type="dxa"/>
            <w:tcBorders>
              <w:top w:val="nil"/>
              <w:left w:val="nil"/>
              <w:bottom w:val="nil"/>
              <w:right w:val="nil"/>
            </w:tcBorders>
            <w:vAlign w:val="bottom"/>
          </w:tcPr>
          <w:p w:rsidR="00F1413E" w:rsidRPr="00C65A80" w:rsidRDefault="00F1413E" w:rsidP="00DA471B">
            <w:pPr>
              <w:ind w:firstLine="709"/>
              <w:rPr>
                <w:sz w:val="18"/>
                <w:szCs w:val="18"/>
              </w:rPr>
            </w:pPr>
            <w:r w:rsidRPr="00C65A80">
              <w:rPr>
                <w:sz w:val="18"/>
                <w:szCs w:val="18"/>
              </w:rPr>
              <w:t>Наименование бюджета</w:t>
            </w:r>
          </w:p>
        </w:tc>
        <w:tc>
          <w:tcPr>
            <w:tcW w:w="4961" w:type="dxa"/>
            <w:tcBorders>
              <w:top w:val="nil"/>
              <w:left w:val="nil"/>
              <w:bottom w:val="nil"/>
              <w:right w:val="nil"/>
            </w:tcBorders>
            <w:vAlign w:val="bottom"/>
          </w:tcPr>
          <w:p w:rsidR="00F1413E" w:rsidRPr="00C65A80" w:rsidRDefault="00F1413E" w:rsidP="00DA471B">
            <w:pPr>
              <w:ind w:firstLine="709"/>
              <w:rPr>
                <w:sz w:val="18"/>
                <w:szCs w:val="18"/>
                <w:u w:val="single"/>
              </w:rPr>
            </w:pPr>
            <w:r w:rsidRPr="00C65A80">
              <w:rPr>
                <w:sz w:val="18"/>
                <w:szCs w:val="18"/>
                <w:u w:val="single"/>
              </w:rPr>
              <w:t>Местный бюджет</w:t>
            </w:r>
          </w:p>
        </w:tc>
        <w:tc>
          <w:tcPr>
            <w:tcW w:w="2125" w:type="dxa"/>
            <w:tcBorders>
              <w:top w:val="nil"/>
              <w:left w:val="nil"/>
              <w:bottom w:val="nil"/>
              <w:right w:val="single" w:sz="4" w:space="0" w:color="auto"/>
            </w:tcBorders>
            <w:vAlign w:val="bottom"/>
          </w:tcPr>
          <w:p w:rsidR="00F1413E" w:rsidRPr="00C65A80" w:rsidRDefault="00F1413E" w:rsidP="00DA471B">
            <w:pPr>
              <w:ind w:firstLine="709"/>
              <w:jc w:val="right"/>
              <w:rPr>
                <w:sz w:val="18"/>
                <w:szCs w:val="18"/>
              </w:rPr>
            </w:pPr>
            <w:r w:rsidRPr="00C65A80">
              <w:rPr>
                <w:sz w:val="18"/>
                <w:szCs w:val="18"/>
              </w:rPr>
              <w:t xml:space="preserve">по </w:t>
            </w:r>
            <w:hyperlink r:id="rId14" w:history="1">
              <w:r w:rsidRPr="00C65A80">
                <w:rPr>
                  <w:color w:val="106BBE"/>
                  <w:sz w:val="18"/>
                  <w:szCs w:val="18"/>
                </w:rPr>
                <w:t>ОКТМО</w:t>
              </w:r>
            </w:hyperlink>
          </w:p>
        </w:tc>
        <w:tc>
          <w:tcPr>
            <w:tcW w:w="1843" w:type="dxa"/>
            <w:tcBorders>
              <w:top w:val="single" w:sz="4" w:space="0" w:color="auto"/>
              <w:left w:val="single" w:sz="4" w:space="0" w:color="auto"/>
              <w:bottom w:val="single" w:sz="4" w:space="0" w:color="auto"/>
            </w:tcBorders>
            <w:vAlign w:val="bottom"/>
          </w:tcPr>
          <w:p w:rsidR="00F1413E" w:rsidRPr="00C65A80" w:rsidRDefault="00F1413E" w:rsidP="00DA471B">
            <w:pPr>
              <w:ind w:firstLine="709"/>
              <w:jc w:val="center"/>
              <w:rPr>
                <w:sz w:val="18"/>
                <w:szCs w:val="18"/>
              </w:rPr>
            </w:pPr>
            <w:r w:rsidRPr="00C65A80">
              <w:rPr>
                <w:sz w:val="18"/>
                <w:szCs w:val="18"/>
              </w:rPr>
              <w:t>25634101</w:t>
            </w:r>
          </w:p>
        </w:tc>
      </w:tr>
      <w:tr w:rsidR="00F1413E" w:rsidRPr="00C65A80" w:rsidTr="005856FD">
        <w:trPr>
          <w:trHeight w:val="625"/>
        </w:trPr>
        <w:tc>
          <w:tcPr>
            <w:tcW w:w="4928" w:type="dxa"/>
            <w:tcBorders>
              <w:top w:val="nil"/>
              <w:left w:val="nil"/>
              <w:bottom w:val="nil"/>
              <w:right w:val="nil"/>
            </w:tcBorders>
            <w:vAlign w:val="bottom"/>
          </w:tcPr>
          <w:p w:rsidR="00F1413E" w:rsidRPr="00C65A80" w:rsidRDefault="00F1413E" w:rsidP="00DA471B">
            <w:pPr>
              <w:ind w:firstLine="709"/>
              <w:rPr>
                <w:sz w:val="18"/>
                <w:szCs w:val="18"/>
              </w:rPr>
            </w:pPr>
            <w:r w:rsidRPr="00C65A80">
              <w:rPr>
                <w:sz w:val="18"/>
                <w:szCs w:val="18"/>
              </w:rPr>
              <w:t>Наименование подразделения, ответственного за выполнение внутренних бюджетных процедур</w:t>
            </w:r>
          </w:p>
        </w:tc>
        <w:tc>
          <w:tcPr>
            <w:tcW w:w="4961" w:type="dxa"/>
            <w:tcBorders>
              <w:top w:val="nil"/>
              <w:left w:val="nil"/>
              <w:bottom w:val="nil"/>
              <w:right w:val="nil"/>
            </w:tcBorders>
            <w:vAlign w:val="bottom"/>
          </w:tcPr>
          <w:p w:rsidR="00F1413E" w:rsidRPr="00C65A80" w:rsidRDefault="00F1413E" w:rsidP="005856FD">
            <w:pPr>
              <w:rPr>
                <w:sz w:val="18"/>
                <w:szCs w:val="18"/>
              </w:rPr>
            </w:pPr>
            <w:r w:rsidRPr="00C65A80">
              <w:rPr>
                <w:sz w:val="18"/>
                <w:szCs w:val="18"/>
              </w:rPr>
              <w:t>Комитет по экономике и финансам администрации Слюдянского городского поселения</w:t>
            </w:r>
          </w:p>
        </w:tc>
        <w:tc>
          <w:tcPr>
            <w:tcW w:w="2125" w:type="dxa"/>
            <w:tcBorders>
              <w:top w:val="nil"/>
              <w:left w:val="nil"/>
              <w:bottom w:val="nil"/>
              <w:right w:val="single" w:sz="4" w:space="0" w:color="auto"/>
            </w:tcBorders>
            <w:vAlign w:val="bottom"/>
          </w:tcPr>
          <w:p w:rsidR="00F1413E" w:rsidRPr="00C65A80" w:rsidRDefault="00F1413E" w:rsidP="00DA471B">
            <w:pPr>
              <w:ind w:firstLine="709"/>
              <w:jc w:val="both"/>
              <w:rPr>
                <w:sz w:val="18"/>
                <w:szCs w:val="18"/>
              </w:rPr>
            </w:pPr>
          </w:p>
        </w:tc>
        <w:tc>
          <w:tcPr>
            <w:tcW w:w="1843" w:type="dxa"/>
            <w:tcBorders>
              <w:top w:val="single" w:sz="4" w:space="0" w:color="auto"/>
              <w:left w:val="single" w:sz="4" w:space="0" w:color="auto"/>
              <w:bottom w:val="single" w:sz="4" w:space="0" w:color="auto"/>
            </w:tcBorders>
            <w:vAlign w:val="center"/>
          </w:tcPr>
          <w:p w:rsidR="00F1413E" w:rsidRPr="00C65A80" w:rsidRDefault="00F1413E" w:rsidP="00DA471B">
            <w:pPr>
              <w:ind w:firstLine="709"/>
              <w:jc w:val="center"/>
              <w:rPr>
                <w:sz w:val="18"/>
                <w:szCs w:val="18"/>
              </w:rPr>
            </w:pPr>
            <w:r w:rsidRPr="00C65A80">
              <w:rPr>
                <w:sz w:val="18"/>
                <w:szCs w:val="18"/>
              </w:rPr>
              <w:t> </w:t>
            </w:r>
          </w:p>
        </w:tc>
      </w:tr>
    </w:tbl>
    <w:p w:rsidR="00F1413E" w:rsidRDefault="00F1413E" w:rsidP="00DA471B">
      <w:pPr>
        <w:widowControl/>
        <w:autoSpaceDE/>
        <w:autoSpaceDN/>
        <w:adjustRightInd/>
        <w:ind w:firstLine="709"/>
        <w:rPr>
          <w:color w:val="1E1E1E"/>
          <w:sz w:val="24"/>
          <w:szCs w:val="24"/>
        </w:rPr>
      </w:pPr>
    </w:p>
    <w:p w:rsidR="00F1413E" w:rsidRPr="00C65A80" w:rsidRDefault="00F1413E" w:rsidP="00DA471B">
      <w:pPr>
        <w:widowControl/>
        <w:autoSpaceDE/>
        <w:autoSpaceDN/>
        <w:adjustRightInd/>
        <w:ind w:firstLine="709"/>
        <w:rPr>
          <w:color w:val="1E1E1E"/>
          <w:sz w:val="18"/>
          <w:szCs w:val="18"/>
        </w:rPr>
      </w:pPr>
      <w:r w:rsidRPr="00C65A80">
        <w:rPr>
          <w:color w:val="1E1E1E"/>
          <w:sz w:val="18"/>
          <w:szCs w:val="18"/>
        </w:rPr>
        <w:t>I. </w:t>
      </w:r>
      <w:r w:rsidRPr="00C65A80">
        <w:rPr>
          <w:color w:val="1E1E1E"/>
          <w:sz w:val="18"/>
          <w:szCs w:val="18"/>
          <w:u w:val="single"/>
        </w:rPr>
        <w:t>(наименование внутренней бюджетной процедуры)</w:t>
      </w:r>
    </w:p>
    <w:tbl>
      <w:tblPr>
        <w:tblW w:w="89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276"/>
        <w:gridCol w:w="1559"/>
        <w:gridCol w:w="1417"/>
        <w:gridCol w:w="1418"/>
        <w:gridCol w:w="1275"/>
      </w:tblGrid>
      <w:tr w:rsidR="00F1413E" w:rsidRPr="00C65A80" w:rsidTr="002C5F40">
        <w:tc>
          <w:tcPr>
            <w:tcW w:w="1956" w:type="dxa"/>
            <w:vMerge w:val="restart"/>
            <w:vAlign w:val="center"/>
          </w:tcPr>
          <w:p w:rsidR="00F1413E" w:rsidRPr="00C65A80" w:rsidRDefault="00F1413E" w:rsidP="00C65A80">
            <w:pPr>
              <w:widowControl/>
              <w:autoSpaceDE/>
              <w:autoSpaceDN/>
              <w:adjustRightInd/>
              <w:ind w:firstLine="5"/>
              <w:jc w:val="center"/>
              <w:rPr>
                <w:rFonts w:eastAsiaTheme="minorHAnsi"/>
                <w:b/>
                <w:sz w:val="18"/>
                <w:szCs w:val="18"/>
                <w:lang w:eastAsia="en-US"/>
              </w:rPr>
            </w:pPr>
            <w:r w:rsidRPr="00C65A80">
              <w:rPr>
                <w:rFonts w:eastAsiaTheme="minorHAnsi"/>
                <w:b/>
                <w:sz w:val="18"/>
                <w:szCs w:val="18"/>
                <w:lang w:eastAsia="en-US"/>
              </w:rPr>
              <w:t>Наименование внутренней бюджетной процедуры</w:t>
            </w:r>
          </w:p>
        </w:tc>
        <w:tc>
          <w:tcPr>
            <w:tcW w:w="1276" w:type="dxa"/>
            <w:vMerge w:val="restart"/>
            <w:tcBorders>
              <w:right w:val="single" w:sz="4" w:space="0" w:color="auto"/>
            </w:tcBorders>
            <w:vAlign w:val="center"/>
          </w:tcPr>
          <w:p w:rsidR="00F1413E" w:rsidRPr="00C65A80" w:rsidRDefault="00F1413E" w:rsidP="00C65A80">
            <w:pPr>
              <w:widowControl/>
              <w:autoSpaceDE/>
              <w:autoSpaceDN/>
              <w:adjustRightInd/>
              <w:ind w:firstLine="33"/>
              <w:jc w:val="center"/>
              <w:rPr>
                <w:rFonts w:eastAsiaTheme="minorHAnsi"/>
                <w:b/>
                <w:sz w:val="18"/>
                <w:szCs w:val="18"/>
                <w:lang w:eastAsia="en-US"/>
              </w:rPr>
            </w:pPr>
            <w:r w:rsidRPr="00C65A80">
              <w:rPr>
                <w:rFonts w:eastAsiaTheme="minorHAnsi"/>
                <w:b/>
                <w:sz w:val="18"/>
                <w:szCs w:val="18"/>
                <w:lang w:eastAsia="en-US"/>
              </w:rPr>
              <w:t>Наименование</w:t>
            </w:r>
          </w:p>
          <w:p w:rsidR="00F1413E" w:rsidRPr="00C65A80" w:rsidRDefault="00F1413E" w:rsidP="00C65A80">
            <w:pPr>
              <w:widowControl/>
              <w:autoSpaceDE/>
              <w:autoSpaceDN/>
              <w:adjustRightInd/>
              <w:ind w:firstLine="33"/>
              <w:jc w:val="center"/>
              <w:rPr>
                <w:rFonts w:eastAsiaTheme="minorHAnsi"/>
                <w:b/>
                <w:sz w:val="18"/>
                <w:szCs w:val="18"/>
                <w:lang w:eastAsia="en-US"/>
              </w:rPr>
            </w:pPr>
            <w:r w:rsidRPr="00C65A80">
              <w:rPr>
                <w:rFonts w:eastAsiaTheme="minorHAnsi"/>
                <w:b/>
                <w:sz w:val="18"/>
                <w:szCs w:val="18"/>
                <w:lang w:eastAsia="en-US"/>
              </w:rPr>
              <w:t>операции</w:t>
            </w:r>
          </w:p>
        </w:tc>
        <w:tc>
          <w:tcPr>
            <w:tcW w:w="1559" w:type="dxa"/>
            <w:vMerge w:val="restart"/>
            <w:vAlign w:val="center"/>
          </w:tcPr>
          <w:p w:rsidR="00F1413E" w:rsidRPr="00C65A80" w:rsidRDefault="00F1413E" w:rsidP="00C65A80">
            <w:pPr>
              <w:widowControl/>
              <w:autoSpaceDE/>
              <w:autoSpaceDN/>
              <w:adjustRightInd/>
              <w:ind w:firstLine="34"/>
              <w:jc w:val="center"/>
              <w:rPr>
                <w:rFonts w:eastAsiaTheme="minorHAnsi"/>
                <w:b/>
                <w:sz w:val="18"/>
                <w:szCs w:val="18"/>
                <w:lang w:eastAsia="en-US"/>
              </w:rPr>
            </w:pPr>
            <w:r w:rsidRPr="00C65A80">
              <w:rPr>
                <w:rFonts w:eastAsiaTheme="minorHAnsi"/>
                <w:b/>
                <w:sz w:val="18"/>
                <w:szCs w:val="18"/>
                <w:lang w:eastAsia="en-US"/>
              </w:rPr>
              <w:t>Должностное лицо, осуществляющее контрольное действие</w:t>
            </w:r>
          </w:p>
        </w:tc>
        <w:tc>
          <w:tcPr>
            <w:tcW w:w="4110" w:type="dxa"/>
            <w:gridSpan w:val="3"/>
            <w:vAlign w:val="center"/>
          </w:tcPr>
          <w:p w:rsidR="00F1413E" w:rsidRPr="00C65A80" w:rsidRDefault="00F1413E" w:rsidP="00DA471B">
            <w:pPr>
              <w:widowControl/>
              <w:autoSpaceDE/>
              <w:autoSpaceDN/>
              <w:adjustRightInd/>
              <w:ind w:firstLine="709"/>
              <w:jc w:val="center"/>
              <w:rPr>
                <w:rFonts w:eastAsiaTheme="minorHAnsi"/>
                <w:b/>
                <w:sz w:val="18"/>
                <w:szCs w:val="18"/>
                <w:lang w:eastAsia="en-US"/>
              </w:rPr>
            </w:pPr>
            <w:r w:rsidRPr="00C65A80">
              <w:rPr>
                <w:rFonts w:eastAsiaTheme="minorHAnsi"/>
                <w:b/>
                <w:sz w:val="18"/>
                <w:szCs w:val="18"/>
                <w:lang w:eastAsia="en-US"/>
              </w:rPr>
              <w:t>Характеристики контрольного действия</w:t>
            </w:r>
          </w:p>
        </w:tc>
      </w:tr>
      <w:tr w:rsidR="00F1413E" w:rsidRPr="00C65A80" w:rsidTr="002C5F40">
        <w:tc>
          <w:tcPr>
            <w:tcW w:w="1956" w:type="dxa"/>
            <w:vMerge/>
          </w:tcPr>
          <w:p w:rsidR="00F1413E" w:rsidRPr="00C65A80" w:rsidRDefault="00F1413E" w:rsidP="00DA471B">
            <w:pPr>
              <w:widowControl/>
              <w:autoSpaceDE/>
              <w:autoSpaceDN/>
              <w:adjustRightInd/>
              <w:spacing w:after="160" w:line="259" w:lineRule="auto"/>
              <w:ind w:firstLine="709"/>
              <w:rPr>
                <w:rFonts w:eastAsiaTheme="minorHAnsi"/>
                <w:sz w:val="18"/>
                <w:szCs w:val="18"/>
                <w:lang w:eastAsia="en-US"/>
              </w:rPr>
            </w:pPr>
          </w:p>
        </w:tc>
        <w:tc>
          <w:tcPr>
            <w:tcW w:w="1276" w:type="dxa"/>
            <w:vMerge/>
            <w:tcBorders>
              <w:right w:val="single" w:sz="4" w:space="0" w:color="auto"/>
            </w:tcBorders>
          </w:tcPr>
          <w:p w:rsidR="00F1413E" w:rsidRPr="00C65A80" w:rsidRDefault="00F1413E" w:rsidP="00DA471B">
            <w:pPr>
              <w:widowControl/>
              <w:autoSpaceDE/>
              <w:autoSpaceDN/>
              <w:adjustRightInd/>
              <w:spacing w:after="160" w:line="259" w:lineRule="auto"/>
              <w:ind w:firstLine="709"/>
              <w:rPr>
                <w:rFonts w:eastAsiaTheme="minorHAnsi"/>
                <w:sz w:val="18"/>
                <w:szCs w:val="18"/>
                <w:lang w:eastAsia="en-US"/>
              </w:rPr>
            </w:pPr>
          </w:p>
        </w:tc>
        <w:tc>
          <w:tcPr>
            <w:tcW w:w="1559" w:type="dxa"/>
            <w:vMerge/>
          </w:tcPr>
          <w:p w:rsidR="00F1413E" w:rsidRPr="00C65A80" w:rsidRDefault="00F1413E" w:rsidP="00DA471B">
            <w:pPr>
              <w:widowControl/>
              <w:autoSpaceDE/>
              <w:autoSpaceDN/>
              <w:adjustRightInd/>
              <w:spacing w:after="160" w:line="259" w:lineRule="auto"/>
              <w:ind w:firstLine="709"/>
              <w:jc w:val="center"/>
              <w:rPr>
                <w:rFonts w:eastAsiaTheme="minorHAnsi"/>
                <w:sz w:val="18"/>
                <w:szCs w:val="18"/>
                <w:lang w:eastAsia="en-US"/>
              </w:rPr>
            </w:pPr>
          </w:p>
        </w:tc>
        <w:tc>
          <w:tcPr>
            <w:tcW w:w="1417" w:type="dxa"/>
            <w:vAlign w:val="center"/>
          </w:tcPr>
          <w:p w:rsidR="00F1413E" w:rsidRPr="00C65A80" w:rsidRDefault="00F1413E" w:rsidP="00C65A80">
            <w:pPr>
              <w:widowControl/>
              <w:autoSpaceDE/>
              <w:autoSpaceDN/>
              <w:adjustRightInd/>
              <w:jc w:val="center"/>
              <w:rPr>
                <w:rFonts w:eastAsiaTheme="minorHAnsi"/>
                <w:b/>
                <w:sz w:val="18"/>
                <w:szCs w:val="18"/>
                <w:lang w:eastAsia="en-US"/>
              </w:rPr>
            </w:pPr>
            <w:r w:rsidRPr="00C65A80">
              <w:rPr>
                <w:rFonts w:eastAsiaTheme="minorHAnsi"/>
                <w:b/>
                <w:sz w:val="18"/>
                <w:szCs w:val="18"/>
                <w:lang w:eastAsia="en-US"/>
              </w:rPr>
              <w:t>Метод/способ контроля</w:t>
            </w:r>
          </w:p>
          <w:p w:rsidR="00F1413E" w:rsidRPr="00C65A80" w:rsidRDefault="00F1413E" w:rsidP="00DA471B">
            <w:pPr>
              <w:widowControl/>
              <w:autoSpaceDE/>
              <w:autoSpaceDN/>
              <w:adjustRightInd/>
              <w:ind w:firstLine="709"/>
              <w:jc w:val="center"/>
              <w:rPr>
                <w:rFonts w:eastAsiaTheme="minorHAnsi"/>
                <w:b/>
                <w:sz w:val="18"/>
                <w:szCs w:val="18"/>
                <w:lang w:eastAsia="en-US"/>
              </w:rPr>
            </w:pPr>
          </w:p>
        </w:tc>
        <w:tc>
          <w:tcPr>
            <w:tcW w:w="1418" w:type="dxa"/>
            <w:vAlign w:val="center"/>
          </w:tcPr>
          <w:p w:rsidR="00F1413E" w:rsidRPr="00C65A80" w:rsidRDefault="00F1413E" w:rsidP="00C65A80">
            <w:pPr>
              <w:widowControl/>
              <w:autoSpaceDE/>
              <w:autoSpaceDN/>
              <w:adjustRightInd/>
              <w:jc w:val="center"/>
              <w:rPr>
                <w:rFonts w:eastAsiaTheme="minorHAnsi"/>
                <w:b/>
                <w:sz w:val="18"/>
                <w:szCs w:val="18"/>
                <w:lang w:eastAsia="en-US"/>
              </w:rPr>
            </w:pPr>
            <w:r w:rsidRPr="00C65A80">
              <w:rPr>
                <w:rFonts w:eastAsiaTheme="minorHAnsi"/>
                <w:b/>
                <w:sz w:val="18"/>
                <w:szCs w:val="18"/>
                <w:lang w:eastAsia="en-US"/>
              </w:rPr>
              <w:t>Конт рольное</w:t>
            </w:r>
          </w:p>
          <w:p w:rsidR="00F1413E" w:rsidRPr="00C65A80" w:rsidRDefault="00F1413E" w:rsidP="00C65A80">
            <w:pPr>
              <w:widowControl/>
              <w:autoSpaceDE/>
              <w:autoSpaceDN/>
              <w:adjustRightInd/>
              <w:jc w:val="center"/>
              <w:rPr>
                <w:rFonts w:eastAsiaTheme="minorHAnsi"/>
                <w:b/>
                <w:sz w:val="18"/>
                <w:szCs w:val="18"/>
                <w:lang w:eastAsia="en-US"/>
              </w:rPr>
            </w:pPr>
            <w:r w:rsidRPr="00C65A80">
              <w:rPr>
                <w:rFonts w:eastAsiaTheme="minorHAnsi"/>
                <w:b/>
                <w:sz w:val="18"/>
                <w:szCs w:val="18"/>
                <w:lang w:eastAsia="en-US"/>
              </w:rPr>
              <w:t>действие</w:t>
            </w:r>
          </w:p>
        </w:tc>
        <w:tc>
          <w:tcPr>
            <w:tcW w:w="1275" w:type="dxa"/>
            <w:vAlign w:val="center"/>
          </w:tcPr>
          <w:p w:rsidR="00F1413E" w:rsidRPr="00C65A80" w:rsidRDefault="00F1413E" w:rsidP="00C65A80">
            <w:pPr>
              <w:widowControl/>
              <w:autoSpaceDE/>
              <w:autoSpaceDN/>
              <w:adjustRightInd/>
              <w:ind w:firstLine="33"/>
              <w:jc w:val="center"/>
              <w:rPr>
                <w:rFonts w:eastAsiaTheme="minorHAnsi"/>
                <w:b/>
                <w:sz w:val="18"/>
                <w:szCs w:val="18"/>
                <w:lang w:eastAsia="en-US"/>
              </w:rPr>
            </w:pPr>
            <w:r w:rsidRPr="00C65A80">
              <w:rPr>
                <w:rFonts w:eastAsiaTheme="minorHAnsi"/>
                <w:b/>
                <w:sz w:val="18"/>
                <w:szCs w:val="18"/>
                <w:lang w:eastAsia="en-US"/>
              </w:rPr>
              <w:t>Периодичность выполнения контрольных действий</w:t>
            </w:r>
          </w:p>
        </w:tc>
      </w:tr>
      <w:tr w:rsidR="007639A6" w:rsidRPr="00C65A80" w:rsidTr="002C5F40">
        <w:trPr>
          <w:trHeight w:val="295"/>
        </w:trPr>
        <w:tc>
          <w:tcPr>
            <w:tcW w:w="1956" w:type="dxa"/>
            <w:vAlign w:val="center"/>
          </w:tcPr>
          <w:p w:rsidR="007639A6" w:rsidRPr="00C65A80" w:rsidRDefault="007639A6" w:rsidP="00DA471B">
            <w:pPr>
              <w:widowControl/>
              <w:autoSpaceDE/>
              <w:autoSpaceDN/>
              <w:adjustRightInd/>
              <w:spacing w:after="160" w:line="259" w:lineRule="auto"/>
              <w:ind w:firstLine="709"/>
              <w:jc w:val="center"/>
              <w:rPr>
                <w:rFonts w:eastAsiaTheme="minorHAnsi"/>
                <w:sz w:val="18"/>
                <w:szCs w:val="18"/>
                <w:lang w:eastAsia="en-US"/>
              </w:rPr>
            </w:pPr>
            <w:r w:rsidRPr="00C65A80">
              <w:rPr>
                <w:rFonts w:eastAsiaTheme="minorHAnsi"/>
                <w:sz w:val="18"/>
                <w:szCs w:val="18"/>
                <w:lang w:eastAsia="en-US"/>
              </w:rPr>
              <w:t>1</w:t>
            </w:r>
          </w:p>
        </w:tc>
        <w:tc>
          <w:tcPr>
            <w:tcW w:w="1276" w:type="dxa"/>
            <w:tcBorders>
              <w:right w:val="single" w:sz="4" w:space="0" w:color="auto"/>
            </w:tcBorders>
            <w:vAlign w:val="center"/>
          </w:tcPr>
          <w:p w:rsidR="007639A6" w:rsidRPr="00C65A80" w:rsidRDefault="007639A6" w:rsidP="00DA471B">
            <w:pPr>
              <w:widowControl/>
              <w:autoSpaceDE/>
              <w:autoSpaceDN/>
              <w:adjustRightInd/>
              <w:spacing w:after="160" w:line="259" w:lineRule="auto"/>
              <w:ind w:firstLine="709"/>
              <w:jc w:val="center"/>
              <w:rPr>
                <w:rFonts w:eastAsiaTheme="minorHAnsi"/>
                <w:sz w:val="18"/>
                <w:szCs w:val="18"/>
                <w:lang w:eastAsia="en-US"/>
              </w:rPr>
            </w:pPr>
            <w:r w:rsidRPr="00C65A80">
              <w:rPr>
                <w:rFonts w:eastAsiaTheme="minorHAnsi"/>
                <w:sz w:val="18"/>
                <w:szCs w:val="18"/>
                <w:lang w:eastAsia="en-US"/>
              </w:rPr>
              <w:t>2</w:t>
            </w:r>
          </w:p>
        </w:tc>
        <w:tc>
          <w:tcPr>
            <w:tcW w:w="1559" w:type="dxa"/>
            <w:vAlign w:val="center"/>
          </w:tcPr>
          <w:p w:rsidR="007639A6" w:rsidRPr="00C65A80" w:rsidRDefault="007639A6" w:rsidP="00DA471B">
            <w:pPr>
              <w:widowControl/>
              <w:autoSpaceDE/>
              <w:autoSpaceDN/>
              <w:adjustRightInd/>
              <w:spacing w:after="160" w:line="259" w:lineRule="auto"/>
              <w:ind w:firstLine="709"/>
              <w:jc w:val="center"/>
              <w:rPr>
                <w:rFonts w:eastAsiaTheme="minorHAnsi"/>
                <w:sz w:val="18"/>
                <w:szCs w:val="18"/>
                <w:lang w:eastAsia="en-US"/>
              </w:rPr>
            </w:pPr>
            <w:r w:rsidRPr="00C65A80">
              <w:rPr>
                <w:rFonts w:eastAsiaTheme="minorHAnsi"/>
                <w:sz w:val="18"/>
                <w:szCs w:val="18"/>
                <w:lang w:eastAsia="en-US"/>
              </w:rPr>
              <w:t>3</w:t>
            </w:r>
          </w:p>
        </w:tc>
        <w:tc>
          <w:tcPr>
            <w:tcW w:w="1417" w:type="dxa"/>
            <w:vAlign w:val="center"/>
          </w:tcPr>
          <w:p w:rsidR="007639A6" w:rsidRPr="00C65A80" w:rsidRDefault="007639A6" w:rsidP="00DA471B">
            <w:pPr>
              <w:widowControl/>
              <w:autoSpaceDE/>
              <w:autoSpaceDN/>
              <w:adjustRightInd/>
              <w:ind w:firstLine="709"/>
              <w:jc w:val="center"/>
              <w:rPr>
                <w:rFonts w:eastAsiaTheme="minorHAnsi"/>
                <w:sz w:val="18"/>
                <w:szCs w:val="18"/>
                <w:lang w:eastAsia="en-US"/>
              </w:rPr>
            </w:pPr>
            <w:r w:rsidRPr="00C65A80">
              <w:rPr>
                <w:rFonts w:eastAsiaTheme="minorHAnsi"/>
                <w:sz w:val="18"/>
                <w:szCs w:val="18"/>
                <w:lang w:eastAsia="en-US"/>
              </w:rPr>
              <w:t>4</w:t>
            </w:r>
          </w:p>
        </w:tc>
        <w:tc>
          <w:tcPr>
            <w:tcW w:w="1418" w:type="dxa"/>
            <w:vAlign w:val="center"/>
          </w:tcPr>
          <w:p w:rsidR="007639A6" w:rsidRPr="00C65A80" w:rsidRDefault="007639A6" w:rsidP="00DA471B">
            <w:pPr>
              <w:widowControl/>
              <w:autoSpaceDE/>
              <w:autoSpaceDN/>
              <w:adjustRightInd/>
              <w:ind w:firstLine="709"/>
              <w:jc w:val="center"/>
              <w:rPr>
                <w:rFonts w:eastAsiaTheme="minorHAnsi"/>
                <w:sz w:val="18"/>
                <w:szCs w:val="18"/>
                <w:lang w:eastAsia="en-US"/>
              </w:rPr>
            </w:pPr>
            <w:r w:rsidRPr="00C65A80">
              <w:rPr>
                <w:rFonts w:eastAsiaTheme="minorHAnsi"/>
                <w:sz w:val="18"/>
                <w:szCs w:val="18"/>
                <w:lang w:eastAsia="en-US"/>
              </w:rPr>
              <w:t>5</w:t>
            </w:r>
          </w:p>
        </w:tc>
        <w:tc>
          <w:tcPr>
            <w:tcW w:w="1275" w:type="dxa"/>
            <w:vAlign w:val="center"/>
          </w:tcPr>
          <w:p w:rsidR="007639A6" w:rsidRPr="00C65A80" w:rsidRDefault="007639A6" w:rsidP="00DA471B">
            <w:pPr>
              <w:widowControl/>
              <w:autoSpaceDE/>
              <w:autoSpaceDN/>
              <w:adjustRightInd/>
              <w:ind w:firstLine="709"/>
              <w:jc w:val="center"/>
              <w:rPr>
                <w:rFonts w:eastAsiaTheme="minorHAnsi"/>
                <w:sz w:val="18"/>
                <w:szCs w:val="18"/>
                <w:lang w:eastAsia="en-US"/>
              </w:rPr>
            </w:pPr>
            <w:r w:rsidRPr="00C65A80">
              <w:rPr>
                <w:rFonts w:eastAsiaTheme="minorHAnsi"/>
                <w:sz w:val="18"/>
                <w:szCs w:val="18"/>
                <w:lang w:eastAsia="en-US"/>
              </w:rPr>
              <w:t>6</w:t>
            </w:r>
          </w:p>
        </w:tc>
      </w:tr>
      <w:tr w:rsidR="00F1413E" w:rsidRPr="00C65A80" w:rsidTr="002C5F40">
        <w:trPr>
          <w:trHeight w:val="920"/>
        </w:trPr>
        <w:tc>
          <w:tcPr>
            <w:tcW w:w="1956" w:type="dxa"/>
          </w:tcPr>
          <w:p w:rsidR="00F1413E" w:rsidRPr="00C65A80" w:rsidRDefault="00F1413E" w:rsidP="00DA471B">
            <w:pPr>
              <w:widowControl/>
              <w:autoSpaceDE/>
              <w:autoSpaceDN/>
              <w:adjustRightInd/>
              <w:spacing w:after="160" w:line="259" w:lineRule="auto"/>
              <w:ind w:firstLine="709"/>
              <w:rPr>
                <w:rFonts w:eastAsiaTheme="minorHAnsi"/>
                <w:sz w:val="18"/>
                <w:szCs w:val="18"/>
                <w:lang w:eastAsia="en-US"/>
              </w:rPr>
            </w:pPr>
          </w:p>
        </w:tc>
        <w:tc>
          <w:tcPr>
            <w:tcW w:w="1276" w:type="dxa"/>
            <w:tcBorders>
              <w:top w:val="single" w:sz="4" w:space="0" w:color="auto"/>
              <w:right w:val="single" w:sz="4" w:space="0" w:color="auto"/>
            </w:tcBorders>
          </w:tcPr>
          <w:p w:rsidR="00F1413E" w:rsidRPr="00C65A80" w:rsidRDefault="00176C04" w:rsidP="00DA471B">
            <w:pPr>
              <w:widowControl/>
              <w:autoSpaceDE/>
              <w:autoSpaceDN/>
              <w:adjustRightInd/>
              <w:spacing w:after="160" w:line="259" w:lineRule="auto"/>
              <w:ind w:firstLine="709"/>
              <w:rPr>
                <w:rFonts w:eastAsiaTheme="minorHAnsi"/>
                <w:sz w:val="18"/>
                <w:szCs w:val="18"/>
                <w:lang w:eastAsia="en-US"/>
              </w:rPr>
            </w:pPr>
            <w:r w:rsidRPr="00C65A80">
              <w:rPr>
                <w:rFonts w:eastAsiaTheme="minorHAnsi"/>
                <w:sz w:val="18"/>
                <w:szCs w:val="18"/>
                <w:lang w:eastAsia="en-US"/>
              </w:rPr>
              <w:t xml:space="preserve">  </w:t>
            </w:r>
          </w:p>
        </w:tc>
        <w:tc>
          <w:tcPr>
            <w:tcW w:w="1559" w:type="dxa"/>
          </w:tcPr>
          <w:p w:rsidR="00F1413E" w:rsidRPr="00C65A80" w:rsidRDefault="00F1413E" w:rsidP="00DA471B">
            <w:pPr>
              <w:widowControl/>
              <w:autoSpaceDE/>
              <w:autoSpaceDN/>
              <w:adjustRightInd/>
              <w:spacing w:after="160" w:line="259" w:lineRule="auto"/>
              <w:ind w:firstLine="709"/>
              <w:jc w:val="center"/>
              <w:rPr>
                <w:rFonts w:eastAsiaTheme="minorHAnsi"/>
                <w:sz w:val="18"/>
                <w:szCs w:val="18"/>
                <w:lang w:eastAsia="en-US"/>
              </w:rPr>
            </w:pPr>
          </w:p>
        </w:tc>
        <w:tc>
          <w:tcPr>
            <w:tcW w:w="1417" w:type="dxa"/>
          </w:tcPr>
          <w:p w:rsidR="00F1413E" w:rsidRPr="00C65A80" w:rsidRDefault="00F1413E" w:rsidP="00DA471B">
            <w:pPr>
              <w:widowControl/>
              <w:autoSpaceDE/>
              <w:autoSpaceDN/>
              <w:adjustRightInd/>
              <w:spacing w:after="160" w:line="259" w:lineRule="auto"/>
              <w:ind w:firstLine="709"/>
              <w:jc w:val="center"/>
              <w:rPr>
                <w:rFonts w:eastAsiaTheme="minorHAnsi"/>
                <w:sz w:val="18"/>
                <w:szCs w:val="18"/>
                <w:lang w:eastAsia="en-US"/>
              </w:rPr>
            </w:pPr>
          </w:p>
        </w:tc>
        <w:tc>
          <w:tcPr>
            <w:tcW w:w="1418" w:type="dxa"/>
          </w:tcPr>
          <w:p w:rsidR="00F1413E" w:rsidRPr="00C65A80" w:rsidRDefault="00F1413E" w:rsidP="00DA471B">
            <w:pPr>
              <w:widowControl/>
              <w:autoSpaceDE/>
              <w:autoSpaceDN/>
              <w:adjustRightInd/>
              <w:spacing w:after="160" w:line="259" w:lineRule="auto"/>
              <w:ind w:firstLine="709"/>
              <w:jc w:val="center"/>
              <w:rPr>
                <w:rFonts w:eastAsiaTheme="minorHAnsi"/>
                <w:sz w:val="18"/>
                <w:szCs w:val="18"/>
                <w:lang w:eastAsia="en-US"/>
              </w:rPr>
            </w:pPr>
          </w:p>
        </w:tc>
        <w:tc>
          <w:tcPr>
            <w:tcW w:w="1275" w:type="dxa"/>
          </w:tcPr>
          <w:p w:rsidR="00F1413E" w:rsidRPr="00C65A80" w:rsidRDefault="00F1413E" w:rsidP="00DA471B">
            <w:pPr>
              <w:widowControl/>
              <w:autoSpaceDE/>
              <w:autoSpaceDN/>
              <w:adjustRightInd/>
              <w:spacing w:after="160" w:line="259" w:lineRule="auto"/>
              <w:ind w:firstLine="709"/>
              <w:jc w:val="center"/>
              <w:rPr>
                <w:rFonts w:eastAsiaTheme="minorHAnsi"/>
                <w:sz w:val="18"/>
                <w:szCs w:val="18"/>
                <w:lang w:eastAsia="en-US"/>
              </w:rPr>
            </w:pPr>
          </w:p>
        </w:tc>
      </w:tr>
    </w:tbl>
    <w:p w:rsidR="00F1246B" w:rsidRDefault="00F1246B" w:rsidP="00DA471B">
      <w:pPr>
        <w:widowControl/>
        <w:autoSpaceDE/>
        <w:autoSpaceDN/>
        <w:adjustRightInd/>
        <w:ind w:firstLine="709"/>
        <w:rPr>
          <w:color w:val="1E1E1E"/>
          <w:sz w:val="24"/>
          <w:szCs w:val="24"/>
        </w:rPr>
      </w:pPr>
    </w:p>
    <w:p w:rsidR="005856FD" w:rsidRDefault="005856FD" w:rsidP="00DA471B">
      <w:pPr>
        <w:widowControl/>
        <w:autoSpaceDE/>
        <w:autoSpaceDN/>
        <w:adjustRightInd/>
        <w:ind w:firstLine="709"/>
        <w:rPr>
          <w:color w:val="1E1E1E"/>
          <w:sz w:val="24"/>
          <w:szCs w:val="24"/>
        </w:rPr>
      </w:pPr>
    </w:p>
    <w:p w:rsidR="005856FD" w:rsidRPr="005856FD" w:rsidRDefault="005856FD" w:rsidP="005856FD">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Глава Слюдянского муниципального образования</w:t>
      </w:r>
      <w:r>
        <w:rPr>
          <w:rFonts w:ascii="Arial" w:hAnsi="Arial" w:cs="Arial"/>
          <w:color w:val="1E1E1E"/>
          <w:sz w:val="24"/>
          <w:szCs w:val="24"/>
        </w:rPr>
        <w:t>___</w:t>
      </w:r>
      <w:r w:rsidRPr="005856FD">
        <w:rPr>
          <w:rFonts w:ascii="Arial" w:hAnsi="Arial" w:cs="Arial"/>
          <w:color w:val="1E1E1E"/>
          <w:sz w:val="24"/>
          <w:szCs w:val="24"/>
        </w:rPr>
        <w:t>___________(должность) (подпись) (расшифровка подписи)</w:t>
      </w:r>
    </w:p>
    <w:p w:rsidR="00F1246B" w:rsidRDefault="00F1246B" w:rsidP="00DA471B">
      <w:pPr>
        <w:widowControl/>
        <w:autoSpaceDE/>
        <w:autoSpaceDN/>
        <w:adjustRightInd/>
        <w:ind w:firstLine="709"/>
        <w:rPr>
          <w:color w:val="1E1E1E"/>
          <w:sz w:val="24"/>
          <w:szCs w:val="24"/>
        </w:rPr>
      </w:pPr>
    </w:p>
    <w:p w:rsidR="005856FD" w:rsidRPr="005856FD" w:rsidRDefault="005856FD" w:rsidP="005856FD">
      <w:pPr>
        <w:widowControl/>
        <w:autoSpaceDE/>
        <w:autoSpaceDN/>
        <w:adjustRightInd/>
        <w:ind w:firstLine="709"/>
        <w:jc w:val="right"/>
        <w:rPr>
          <w:rFonts w:ascii="Courier New" w:hAnsi="Courier New" w:cs="Courier New"/>
          <w:color w:val="1E1E1E"/>
          <w:sz w:val="22"/>
          <w:szCs w:val="22"/>
        </w:rPr>
      </w:pPr>
      <w:r w:rsidRPr="005856FD">
        <w:rPr>
          <w:rFonts w:ascii="Courier New" w:hAnsi="Courier New" w:cs="Courier New"/>
          <w:color w:val="1E1E1E"/>
          <w:sz w:val="22"/>
          <w:szCs w:val="22"/>
        </w:rPr>
        <w:t>Приложение № 2.1</w:t>
      </w:r>
    </w:p>
    <w:p w:rsidR="005856FD" w:rsidRPr="005856FD" w:rsidRDefault="005856FD" w:rsidP="005856FD">
      <w:pPr>
        <w:widowControl/>
        <w:autoSpaceDE/>
        <w:autoSpaceDN/>
        <w:adjustRightInd/>
        <w:ind w:firstLine="709"/>
        <w:jc w:val="right"/>
        <w:rPr>
          <w:rFonts w:ascii="Courier New" w:hAnsi="Courier New" w:cs="Courier New"/>
          <w:color w:val="1E1E1E"/>
          <w:sz w:val="22"/>
          <w:szCs w:val="22"/>
        </w:rPr>
      </w:pPr>
      <w:r w:rsidRPr="005856FD">
        <w:rPr>
          <w:rFonts w:ascii="Courier New" w:hAnsi="Courier New" w:cs="Courier New"/>
          <w:color w:val="1E1E1E"/>
          <w:sz w:val="22"/>
          <w:szCs w:val="22"/>
        </w:rPr>
        <w:t>к Порядку формирования,</w:t>
      </w:r>
    </w:p>
    <w:p w:rsidR="005856FD" w:rsidRPr="005856FD" w:rsidRDefault="005856FD" w:rsidP="005856FD">
      <w:pPr>
        <w:widowControl/>
        <w:autoSpaceDE/>
        <w:autoSpaceDN/>
        <w:adjustRightInd/>
        <w:ind w:firstLine="709"/>
        <w:jc w:val="right"/>
        <w:rPr>
          <w:rFonts w:ascii="Courier New" w:hAnsi="Courier New" w:cs="Courier New"/>
          <w:color w:val="1E1E1E"/>
          <w:sz w:val="22"/>
          <w:szCs w:val="22"/>
        </w:rPr>
      </w:pPr>
      <w:r w:rsidRPr="005856FD">
        <w:rPr>
          <w:rFonts w:ascii="Courier New" w:hAnsi="Courier New" w:cs="Courier New"/>
          <w:color w:val="1E1E1E"/>
          <w:sz w:val="22"/>
          <w:szCs w:val="22"/>
        </w:rPr>
        <w:t>утверждения и актуализации карт</w:t>
      </w:r>
    </w:p>
    <w:p w:rsidR="005856FD" w:rsidRPr="005856FD" w:rsidRDefault="005856FD" w:rsidP="005856FD">
      <w:pPr>
        <w:widowControl/>
        <w:autoSpaceDE/>
        <w:autoSpaceDN/>
        <w:adjustRightInd/>
        <w:ind w:firstLine="709"/>
        <w:jc w:val="right"/>
        <w:rPr>
          <w:rFonts w:ascii="Courier New" w:hAnsi="Courier New" w:cs="Courier New"/>
          <w:color w:val="1E1E1E"/>
          <w:sz w:val="22"/>
          <w:szCs w:val="22"/>
        </w:rPr>
      </w:pPr>
      <w:r w:rsidRPr="005856FD">
        <w:rPr>
          <w:rFonts w:ascii="Courier New" w:hAnsi="Courier New" w:cs="Courier New"/>
          <w:color w:val="1E1E1E"/>
          <w:sz w:val="22"/>
          <w:szCs w:val="22"/>
        </w:rPr>
        <w:t>внутреннего финансового контроля</w:t>
      </w:r>
    </w:p>
    <w:p w:rsidR="005856FD" w:rsidRPr="005856FD" w:rsidRDefault="005856FD" w:rsidP="005856FD">
      <w:pPr>
        <w:widowControl/>
        <w:autoSpaceDE/>
        <w:autoSpaceDN/>
        <w:adjustRightInd/>
        <w:ind w:firstLine="709"/>
        <w:jc w:val="right"/>
        <w:rPr>
          <w:rFonts w:ascii="Courier New" w:hAnsi="Courier New" w:cs="Courier New"/>
          <w:color w:val="1E1E1E"/>
          <w:sz w:val="22"/>
          <w:szCs w:val="22"/>
        </w:rPr>
      </w:pPr>
    </w:p>
    <w:p w:rsidR="007730CE" w:rsidRPr="005856FD" w:rsidRDefault="00F1246B" w:rsidP="00DA471B">
      <w:pPr>
        <w:pStyle w:val="a4"/>
        <w:ind w:firstLine="709"/>
        <w:jc w:val="center"/>
        <w:rPr>
          <w:rFonts w:ascii="Arial" w:hAnsi="Arial" w:cs="Arial"/>
          <w:b/>
          <w:sz w:val="30"/>
          <w:szCs w:val="30"/>
        </w:rPr>
      </w:pPr>
      <w:r w:rsidRPr="005856FD">
        <w:rPr>
          <w:rFonts w:ascii="Arial" w:hAnsi="Arial" w:cs="Arial"/>
          <w:b/>
          <w:sz w:val="30"/>
          <w:szCs w:val="30"/>
        </w:rPr>
        <w:t>РЕКОМЕНДАЦИИПО ЗАПОЛНЕНИЮ КАРТЫ</w:t>
      </w:r>
    </w:p>
    <w:p w:rsidR="007730CE" w:rsidRPr="005856FD" w:rsidRDefault="00F1246B" w:rsidP="00DA471B">
      <w:pPr>
        <w:pStyle w:val="a4"/>
        <w:ind w:firstLine="709"/>
        <w:jc w:val="center"/>
        <w:rPr>
          <w:rFonts w:ascii="Arial" w:hAnsi="Arial" w:cs="Arial"/>
          <w:b/>
          <w:sz w:val="30"/>
          <w:szCs w:val="30"/>
        </w:rPr>
      </w:pPr>
      <w:r w:rsidRPr="005856FD">
        <w:rPr>
          <w:rFonts w:ascii="Arial" w:hAnsi="Arial" w:cs="Arial"/>
          <w:b/>
          <w:sz w:val="30"/>
          <w:szCs w:val="30"/>
        </w:rPr>
        <w:t>ВНУТРЕННЕГО ФИНАНСОВОГО КОНТРОЛЯ</w:t>
      </w:r>
    </w:p>
    <w:p w:rsidR="007730CE" w:rsidRPr="007730CE" w:rsidRDefault="007730CE" w:rsidP="00DA471B">
      <w:pPr>
        <w:pStyle w:val="a4"/>
        <w:ind w:firstLine="709"/>
        <w:jc w:val="center"/>
        <w:rPr>
          <w:rFonts w:ascii="Times New Roman" w:hAnsi="Times New Roman" w:cs="Times New Roman"/>
          <w:b/>
          <w:sz w:val="24"/>
          <w:szCs w:val="24"/>
        </w:rPr>
      </w:pPr>
    </w:p>
    <w:p w:rsidR="007730CE"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При заполнении Карты внутреннего финансового контроля (далее - Карта) указываются следующие сведения.</w:t>
      </w:r>
    </w:p>
    <w:p w:rsidR="007730CE"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1. В графе 1 Карты указывается наименование процесса внутренней бюджетной процедуры.</w:t>
      </w:r>
    </w:p>
    <w:p w:rsidR="007730CE"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2. В графе 2 Карты указывается наименование операции (действия по формированию документа, необходимого для выполнения внутренней бюджетной процедуры).</w:t>
      </w:r>
    </w:p>
    <w:p w:rsidR="007730CE"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3. В графе 3 Карты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7639A6"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 xml:space="preserve">4. В графе 4 </w:t>
      </w:r>
      <w:r w:rsidR="007639A6" w:rsidRPr="005856FD">
        <w:rPr>
          <w:rFonts w:ascii="Arial" w:hAnsi="Arial" w:cs="Arial"/>
          <w:sz w:val="24"/>
          <w:szCs w:val="24"/>
        </w:rPr>
        <w:t xml:space="preserve">Карты указывается один из следующих методов контроля: "Самоконтроль", "Контроль по уровню подчиненности" или "Контроль по уровню подведомственности". </w:t>
      </w:r>
    </w:p>
    <w:p w:rsidR="007639A6"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lastRenderedPageBreak/>
        <w:t xml:space="preserve">5. В графе 5 </w:t>
      </w:r>
      <w:r w:rsidR="007639A6" w:rsidRPr="005856FD">
        <w:rPr>
          <w:rFonts w:ascii="Arial" w:hAnsi="Arial" w:cs="Arial"/>
          <w:sz w:val="24"/>
          <w:szCs w:val="24"/>
        </w:rPr>
        <w:t>Карты указывается одно из следующих контрольных действий: "Проверка оформления документа"; "Авторизация операций"; "Сверка данных".</w:t>
      </w:r>
    </w:p>
    <w:p w:rsidR="007639A6" w:rsidRPr="005856FD" w:rsidRDefault="00F1246B" w:rsidP="00DA471B">
      <w:pPr>
        <w:pStyle w:val="a4"/>
        <w:ind w:firstLine="709"/>
        <w:jc w:val="both"/>
        <w:rPr>
          <w:rFonts w:ascii="Arial" w:hAnsi="Arial" w:cs="Arial"/>
          <w:sz w:val="24"/>
          <w:szCs w:val="24"/>
        </w:rPr>
      </w:pPr>
      <w:r w:rsidRPr="005856FD">
        <w:rPr>
          <w:rFonts w:ascii="Arial" w:hAnsi="Arial" w:cs="Arial"/>
          <w:sz w:val="24"/>
          <w:szCs w:val="24"/>
        </w:rPr>
        <w:t xml:space="preserve">6. В графе 6 </w:t>
      </w:r>
      <w:r w:rsidR="007639A6" w:rsidRPr="005856FD">
        <w:rPr>
          <w:rFonts w:ascii="Arial" w:hAnsi="Arial" w:cs="Arial"/>
          <w:sz w:val="24"/>
          <w:szCs w:val="24"/>
        </w:rPr>
        <w:t>Карты указывается периодичность выполнения операции (действия по формированию документа, необходимого для выполнения внутренней бюджетной процедуры).</w:t>
      </w:r>
    </w:p>
    <w:p w:rsidR="00F1246B" w:rsidRPr="00F1246B" w:rsidRDefault="00F1246B" w:rsidP="00DA471B">
      <w:pPr>
        <w:widowControl/>
        <w:autoSpaceDE/>
        <w:autoSpaceDN/>
        <w:adjustRightInd/>
        <w:ind w:firstLine="709"/>
        <w:rPr>
          <w:sz w:val="24"/>
          <w:szCs w:val="24"/>
        </w:rPr>
      </w:pPr>
    </w:p>
    <w:p w:rsidR="00D6368A" w:rsidRPr="005856FD" w:rsidRDefault="00D6368A" w:rsidP="005856FD">
      <w:pPr>
        <w:widowControl/>
        <w:autoSpaceDE/>
        <w:autoSpaceDN/>
        <w:adjustRightInd/>
        <w:ind w:firstLine="709"/>
        <w:jc w:val="right"/>
        <w:rPr>
          <w:rFonts w:ascii="Courier New" w:hAnsi="Courier New" w:cs="Courier New"/>
          <w:bCs/>
          <w:color w:val="1E1E1E"/>
          <w:sz w:val="22"/>
          <w:szCs w:val="22"/>
        </w:rPr>
      </w:pPr>
      <w:r w:rsidRPr="005856FD">
        <w:rPr>
          <w:rFonts w:ascii="Courier New" w:hAnsi="Courier New" w:cs="Courier New"/>
          <w:bCs/>
          <w:color w:val="1E1E1E"/>
          <w:sz w:val="22"/>
          <w:szCs w:val="22"/>
        </w:rPr>
        <w:t>Приложение №2</w:t>
      </w:r>
    </w:p>
    <w:p w:rsidR="00D6368A" w:rsidRPr="005856FD" w:rsidRDefault="00D6368A" w:rsidP="005856FD">
      <w:pPr>
        <w:autoSpaceDE/>
        <w:autoSpaceDN/>
        <w:adjustRightInd/>
        <w:ind w:firstLine="709"/>
        <w:jc w:val="right"/>
        <w:rPr>
          <w:rFonts w:ascii="Courier New" w:hAnsi="Courier New" w:cs="Courier New"/>
          <w:bCs/>
          <w:color w:val="000000"/>
          <w:sz w:val="22"/>
          <w:szCs w:val="22"/>
          <w:lang w:bidi="ru-RU"/>
        </w:rPr>
      </w:pPr>
      <w:r w:rsidRPr="005856FD">
        <w:rPr>
          <w:rFonts w:ascii="Courier New" w:hAnsi="Courier New" w:cs="Courier New"/>
          <w:bCs/>
          <w:color w:val="000000"/>
          <w:sz w:val="22"/>
          <w:szCs w:val="22"/>
          <w:lang w:bidi="ru-RU"/>
        </w:rPr>
        <w:t>к Порядку осуществления внутреннего</w:t>
      </w:r>
    </w:p>
    <w:p w:rsidR="00D6368A" w:rsidRPr="005856FD" w:rsidRDefault="00D6368A" w:rsidP="005856FD">
      <w:pPr>
        <w:autoSpaceDE/>
        <w:autoSpaceDN/>
        <w:adjustRightInd/>
        <w:ind w:firstLine="709"/>
        <w:jc w:val="right"/>
        <w:rPr>
          <w:rFonts w:ascii="Courier New" w:hAnsi="Courier New" w:cs="Courier New"/>
          <w:bCs/>
          <w:color w:val="000000"/>
          <w:sz w:val="22"/>
          <w:szCs w:val="22"/>
          <w:lang w:bidi="ru-RU"/>
        </w:rPr>
      </w:pPr>
      <w:r w:rsidRPr="005856FD">
        <w:rPr>
          <w:rFonts w:ascii="Courier New" w:hAnsi="Courier New" w:cs="Courier New"/>
          <w:bCs/>
          <w:color w:val="000000"/>
          <w:sz w:val="22"/>
          <w:szCs w:val="22"/>
          <w:lang w:bidi="ru-RU"/>
        </w:rPr>
        <w:t>муниципального финансового контроля</w:t>
      </w:r>
    </w:p>
    <w:p w:rsidR="0081745F" w:rsidRDefault="0081745F" w:rsidP="00DA471B">
      <w:pPr>
        <w:widowControl/>
        <w:autoSpaceDE/>
        <w:autoSpaceDN/>
        <w:adjustRightInd/>
        <w:ind w:firstLine="709"/>
        <w:rPr>
          <w:b/>
          <w:bCs/>
          <w:color w:val="1E1E1E"/>
          <w:sz w:val="24"/>
          <w:szCs w:val="24"/>
        </w:rPr>
      </w:pPr>
    </w:p>
    <w:p w:rsidR="0081745F" w:rsidRPr="005856FD" w:rsidRDefault="0081745F" w:rsidP="00DA471B">
      <w:pPr>
        <w:widowControl/>
        <w:autoSpaceDE/>
        <w:autoSpaceDN/>
        <w:adjustRightInd/>
        <w:ind w:firstLine="709"/>
        <w:jc w:val="center"/>
        <w:rPr>
          <w:rFonts w:ascii="Arial" w:hAnsi="Arial" w:cs="Arial"/>
          <w:b/>
          <w:bCs/>
          <w:color w:val="1E1E1E"/>
          <w:sz w:val="30"/>
          <w:szCs w:val="30"/>
        </w:rPr>
      </w:pPr>
      <w:r w:rsidRPr="005856FD">
        <w:rPr>
          <w:rFonts w:ascii="Arial" w:hAnsi="Arial" w:cs="Arial"/>
          <w:b/>
          <w:bCs/>
          <w:color w:val="1E1E1E"/>
          <w:sz w:val="30"/>
          <w:szCs w:val="30"/>
        </w:rPr>
        <w:t>Порядок учета и хранения регистров (журналов)</w:t>
      </w:r>
    </w:p>
    <w:p w:rsidR="0081745F" w:rsidRPr="005856FD" w:rsidRDefault="0081745F" w:rsidP="00DA471B">
      <w:pPr>
        <w:widowControl/>
        <w:autoSpaceDE/>
        <w:autoSpaceDN/>
        <w:adjustRightInd/>
        <w:ind w:firstLine="709"/>
        <w:jc w:val="center"/>
        <w:rPr>
          <w:rFonts w:ascii="Arial" w:hAnsi="Arial" w:cs="Arial"/>
          <w:color w:val="1E1E1E"/>
          <w:sz w:val="30"/>
          <w:szCs w:val="30"/>
        </w:rPr>
      </w:pPr>
      <w:r w:rsidRPr="005856FD">
        <w:rPr>
          <w:rFonts w:ascii="Arial" w:hAnsi="Arial" w:cs="Arial"/>
          <w:b/>
          <w:bCs/>
          <w:color w:val="1E1E1E"/>
          <w:sz w:val="30"/>
          <w:szCs w:val="30"/>
        </w:rPr>
        <w:t>внутреннего финансового контроля</w:t>
      </w:r>
    </w:p>
    <w:p w:rsidR="0081745F" w:rsidRDefault="0081745F" w:rsidP="00DA471B">
      <w:pPr>
        <w:widowControl/>
        <w:autoSpaceDE/>
        <w:autoSpaceDN/>
        <w:adjustRightInd/>
        <w:ind w:firstLine="709"/>
        <w:rPr>
          <w:color w:val="1E1E1E"/>
          <w:sz w:val="24"/>
          <w:szCs w:val="24"/>
        </w:rPr>
      </w:pP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F1246B">
        <w:rPr>
          <w:color w:val="1E1E1E"/>
          <w:sz w:val="24"/>
          <w:szCs w:val="24"/>
        </w:rPr>
        <w:t>1</w:t>
      </w:r>
      <w:r w:rsidRPr="005856FD">
        <w:rPr>
          <w:rFonts w:ascii="Arial" w:hAnsi="Arial" w:cs="Arial"/>
          <w:color w:val="1E1E1E"/>
          <w:sz w:val="24"/>
          <w:szCs w:val="24"/>
        </w:rPr>
        <w:t>. Учет и хранение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2. Регистры (журналы) внутреннего финансового контроля формируются и брошюруются в хронологическом порядке.</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3.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81745F" w:rsidRDefault="0081745F" w:rsidP="005856FD">
      <w:pPr>
        <w:widowControl/>
        <w:autoSpaceDE/>
        <w:autoSpaceDN/>
        <w:adjustRightInd/>
        <w:ind w:firstLine="709"/>
        <w:jc w:val="both"/>
        <w:rPr>
          <w:color w:val="1E1E1E"/>
          <w:sz w:val="24"/>
          <w:szCs w:val="24"/>
        </w:rPr>
      </w:pPr>
      <w:r w:rsidRPr="005856FD">
        <w:rPr>
          <w:rFonts w:ascii="Arial" w:hAnsi="Arial" w:cs="Arial"/>
          <w:color w:val="1E1E1E"/>
          <w:sz w:val="24"/>
          <w:szCs w:val="24"/>
        </w:rPr>
        <w:t>4. Соблюдение требований к хранению регистров (журналов) осуществляется лицом, ответственным за их формирование, до момента их сдачи в архив</w:t>
      </w:r>
      <w:r w:rsidR="005856FD">
        <w:rPr>
          <w:rFonts w:ascii="Arial" w:hAnsi="Arial" w:cs="Arial"/>
          <w:color w:val="1E1E1E"/>
          <w:sz w:val="24"/>
          <w:szCs w:val="24"/>
        </w:rPr>
        <w:t>.</w:t>
      </w:r>
    </w:p>
    <w:p w:rsidR="0081745F" w:rsidRDefault="0081745F" w:rsidP="00DA471B">
      <w:pPr>
        <w:widowControl/>
        <w:autoSpaceDE/>
        <w:autoSpaceDN/>
        <w:adjustRightInd/>
        <w:ind w:firstLine="709"/>
        <w:rPr>
          <w:color w:val="1E1E1E"/>
          <w:sz w:val="24"/>
          <w:szCs w:val="24"/>
        </w:rPr>
      </w:pPr>
    </w:p>
    <w:p w:rsidR="00D6368A" w:rsidRPr="005856FD" w:rsidRDefault="00D6368A" w:rsidP="005856FD">
      <w:pPr>
        <w:widowControl/>
        <w:autoSpaceDE/>
        <w:autoSpaceDN/>
        <w:adjustRightInd/>
        <w:ind w:firstLine="709"/>
        <w:jc w:val="right"/>
        <w:rPr>
          <w:rFonts w:ascii="Courier New" w:hAnsi="Courier New" w:cs="Courier New"/>
          <w:bCs/>
          <w:color w:val="1E1E1E"/>
          <w:sz w:val="22"/>
          <w:szCs w:val="22"/>
        </w:rPr>
      </w:pPr>
      <w:r w:rsidRPr="005856FD">
        <w:rPr>
          <w:rFonts w:ascii="Courier New" w:hAnsi="Courier New" w:cs="Courier New"/>
          <w:bCs/>
          <w:color w:val="1E1E1E"/>
          <w:sz w:val="22"/>
          <w:szCs w:val="22"/>
        </w:rPr>
        <w:t>Приложение №3</w:t>
      </w:r>
    </w:p>
    <w:p w:rsidR="00D6368A" w:rsidRPr="005856FD" w:rsidRDefault="00D6368A" w:rsidP="005856FD">
      <w:pPr>
        <w:autoSpaceDE/>
        <w:autoSpaceDN/>
        <w:adjustRightInd/>
        <w:ind w:firstLine="709"/>
        <w:jc w:val="right"/>
        <w:rPr>
          <w:rFonts w:ascii="Courier New" w:hAnsi="Courier New" w:cs="Courier New"/>
          <w:bCs/>
          <w:color w:val="000000"/>
          <w:sz w:val="22"/>
          <w:szCs w:val="22"/>
          <w:lang w:bidi="ru-RU"/>
        </w:rPr>
      </w:pPr>
      <w:r w:rsidRPr="005856FD">
        <w:rPr>
          <w:rFonts w:ascii="Courier New" w:hAnsi="Courier New" w:cs="Courier New"/>
          <w:bCs/>
          <w:color w:val="000000"/>
          <w:sz w:val="22"/>
          <w:szCs w:val="22"/>
          <w:lang w:bidi="ru-RU"/>
        </w:rPr>
        <w:t>к Порядку осуществления внутреннего</w:t>
      </w:r>
    </w:p>
    <w:p w:rsidR="00D6368A" w:rsidRPr="005856FD" w:rsidRDefault="00D6368A" w:rsidP="005856FD">
      <w:pPr>
        <w:autoSpaceDE/>
        <w:autoSpaceDN/>
        <w:adjustRightInd/>
        <w:ind w:firstLine="709"/>
        <w:jc w:val="right"/>
        <w:rPr>
          <w:rFonts w:ascii="Courier New" w:hAnsi="Courier New" w:cs="Courier New"/>
          <w:bCs/>
          <w:color w:val="000000"/>
          <w:sz w:val="22"/>
          <w:szCs w:val="22"/>
          <w:lang w:bidi="ru-RU"/>
        </w:rPr>
      </w:pPr>
      <w:r w:rsidRPr="005856FD">
        <w:rPr>
          <w:rFonts w:ascii="Courier New" w:hAnsi="Courier New" w:cs="Courier New"/>
          <w:bCs/>
          <w:color w:val="000000"/>
          <w:sz w:val="22"/>
          <w:szCs w:val="22"/>
          <w:lang w:bidi="ru-RU"/>
        </w:rPr>
        <w:t>муниципального финансового контроля</w:t>
      </w:r>
    </w:p>
    <w:p w:rsidR="0081745F" w:rsidRPr="005856FD" w:rsidRDefault="0081745F" w:rsidP="005856FD">
      <w:pPr>
        <w:widowControl/>
        <w:autoSpaceDE/>
        <w:autoSpaceDN/>
        <w:adjustRightInd/>
        <w:ind w:firstLine="709"/>
        <w:jc w:val="right"/>
        <w:rPr>
          <w:rFonts w:ascii="Courier New" w:hAnsi="Courier New" w:cs="Courier New"/>
          <w:color w:val="1E1E1E"/>
          <w:sz w:val="22"/>
          <w:szCs w:val="22"/>
        </w:rPr>
      </w:pPr>
    </w:p>
    <w:p w:rsidR="0081745F" w:rsidRPr="005856FD" w:rsidRDefault="0081745F" w:rsidP="00DA471B">
      <w:pPr>
        <w:widowControl/>
        <w:autoSpaceDE/>
        <w:autoSpaceDN/>
        <w:adjustRightInd/>
        <w:ind w:firstLine="709"/>
        <w:jc w:val="center"/>
        <w:rPr>
          <w:rFonts w:ascii="Arial" w:hAnsi="Arial" w:cs="Arial"/>
          <w:b/>
          <w:bCs/>
          <w:color w:val="1E1E1E"/>
          <w:sz w:val="30"/>
          <w:szCs w:val="30"/>
        </w:rPr>
      </w:pPr>
      <w:r w:rsidRPr="005856FD">
        <w:rPr>
          <w:rFonts w:ascii="Arial" w:hAnsi="Arial" w:cs="Arial"/>
          <w:b/>
          <w:bCs/>
          <w:color w:val="1E1E1E"/>
          <w:sz w:val="30"/>
          <w:szCs w:val="30"/>
        </w:rPr>
        <w:t>Порядок составления отчетности о результатах</w:t>
      </w:r>
    </w:p>
    <w:p w:rsidR="0081745F" w:rsidRPr="005856FD" w:rsidRDefault="0081745F" w:rsidP="00DA471B">
      <w:pPr>
        <w:widowControl/>
        <w:autoSpaceDE/>
        <w:autoSpaceDN/>
        <w:adjustRightInd/>
        <w:ind w:firstLine="709"/>
        <w:jc w:val="center"/>
        <w:rPr>
          <w:rFonts w:ascii="Arial" w:hAnsi="Arial" w:cs="Arial"/>
          <w:color w:val="1E1E1E"/>
          <w:sz w:val="30"/>
          <w:szCs w:val="30"/>
        </w:rPr>
      </w:pPr>
      <w:r w:rsidRPr="005856FD">
        <w:rPr>
          <w:rFonts w:ascii="Arial" w:hAnsi="Arial" w:cs="Arial"/>
          <w:b/>
          <w:bCs/>
          <w:color w:val="1E1E1E"/>
          <w:sz w:val="30"/>
          <w:szCs w:val="30"/>
        </w:rPr>
        <w:t>внутреннего финансового контроля</w:t>
      </w:r>
    </w:p>
    <w:p w:rsidR="0081745F" w:rsidRDefault="0081745F" w:rsidP="00DA471B">
      <w:pPr>
        <w:widowControl/>
        <w:autoSpaceDE/>
        <w:autoSpaceDN/>
        <w:adjustRightInd/>
        <w:ind w:firstLine="709"/>
        <w:rPr>
          <w:color w:val="1E1E1E"/>
          <w:sz w:val="24"/>
          <w:szCs w:val="24"/>
        </w:rPr>
      </w:pP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F1246B">
        <w:rPr>
          <w:color w:val="1E1E1E"/>
          <w:sz w:val="24"/>
          <w:szCs w:val="24"/>
        </w:rPr>
        <w:t>1</w:t>
      </w:r>
      <w:r w:rsidRPr="005856FD">
        <w:rPr>
          <w:rFonts w:ascii="Arial" w:hAnsi="Arial" w:cs="Arial"/>
          <w:color w:val="1E1E1E"/>
          <w:sz w:val="24"/>
          <w:szCs w:val="24"/>
        </w:rPr>
        <w:t>. В целях обеспечения эффективности внутреннего финансового контроля, ответственные за результаты выполнения внутренних бюджетных процедур, составляют ежеквартальную и годовую отчетность о результатах внутреннего финансового контроля (далее - Отчетность).</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2. Отчетность составляется на основе данных регистров (журналов) внутреннего финансового контроля (приложения № 3 и № 3.1 к настоящему Порядку).</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3. Отчетность подписывается главой Слюдянского муниципального образования.</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4. К Отчетности прилагается пояснительная записка, содержащая:</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 описание принятых и (или) предлагаемых мер по устранению нарушений и (или) недостатков, причин их возникновения в отчетном периоде;</w:t>
      </w:r>
    </w:p>
    <w:p w:rsidR="0081745F" w:rsidRPr="005856FD" w:rsidRDefault="0081745F" w:rsidP="00DA471B">
      <w:pPr>
        <w:widowControl/>
        <w:autoSpaceDE/>
        <w:autoSpaceDN/>
        <w:adjustRightInd/>
        <w:ind w:firstLine="709"/>
        <w:jc w:val="both"/>
        <w:rPr>
          <w:rFonts w:ascii="Arial" w:hAnsi="Arial" w:cs="Arial"/>
          <w:color w:val="1E1E1E"/>
          <w:sz w:val="24"/>
          <w:szCs w:val="24"/>
        </w:rPr>
      </w:pPr>
      <w:r w:rsidRPr="005856FD">
        <w:rPr>
          <w:rFonts w:ascii="Arial" w:hAnsi="Arial" w:cs="Arial"/>
          <w:color w:val="1E1E1E"/>
          <w:sz w:val="24"/>
          <w:szCs w:val="24"/>
        </w:rPr>
        <w:t>- сведения о количестве должностных лиц (работников), осуществляющих внутренний финансовый контроль, мерах по повышению их квалификации;</w:t>
      </w:r>
    </w:p>
    <w:p w:rsidR="0081745F" w:rsidRDefault="0081745F" w:rsidP="00DA471B">
      <w:pPr>
        <w:widowControl/>
        <w:autoSpaceDE/>
        <w:autoSpaceDN/>
        <w:adjustRightInd/>
        <w:ind w:firstLine="709"/>
        <w:jc w:val="both"/>
        <w:rPr>
          <w:color w:val="1E1E1E"/>
          <w:sz w:val="24"/>
          <w:szCs w:val="24"/>
        </w:rPr>
      </w:pPr>
      <w:r w:rsidRPr="005856FD">
        <w:rPr>
          <w:rFonts w:ascii="Arial" w:hAnsi="Arial" w:cs="Arial"/>
          <w:color w:val="1E1E1E"/>
          <w:sz w:val="24"/>
          <w:szCs w:val="24"/>
        </w:rPr>
        <w:t>- сведения о ходе реализации мер по устранению нарушений и недостатков</w:t>
      </w:r>
      <w:r>
        <w:rPr>
          <w:color w:val="1E1E1E"/>
          <w:sz w:val="24"/>
          <w:szCs w:val="24"/>
        </w:rPr>
        <w:t>.</w:t>
      </w:r>
    </w:p>
    <w:p w:rsidR="0081745F" w:rsidRDefault="0081745F" w:rsidP="00DA471B">
      <w:pPr>
        <w:ind w:firstLine="709"/>
      </w:pPr>
    </w:p>
    <w:p w:rsidR="005856FD" w:rsidRPr="005856FD" w:rsidRDefault="005856FD" w:rsidP="005856FD">
      <w:pPr>
        <w:widowControl/>
        <w:autoSpaceDE/>
        <w:autoSpaceDN/>
        <w:adjustRightInd/>
        <w:ind w:firstLine="709"/>
        <w:jc w:val="right"/>
        <w:rPr>
          <w:rFonts w:ascii="Courier New" w:hAnsi="Courier New" w:cs="Courier New"/>
          <w:sz w:val="22"/>
          <w:szCs w:val="22"/>
        </w:rPr>
      </w:pPr>
      <w:r w:rsidRPr="005856FD">
        <w:rPr>
          <w:rFonts w:ascii="Courier New" w:hAnsi="Courier New" w:cs="Courier New"/>
          <w:sz w:val="22"/>
          <w:szCs w:val="22"/>
        </w:rPr>
        <w:t>Приложение № 1</w:t>
      </w:r>
    </w:p>
    <w:p w:rsidR="005856FD" w:rsidRPr="005856FD" w:rsidRDefault="005856FD" w:rsidP="005856FD">
      <w:pPr>
        <w:widowControl/>
        <w:autoSpaceDE/>
        <w:autoSpaceDN/>
        <w:adjustRightInd/>
        <w:ind w:firstLine="709"/>
        <w:jc w:val="right"/>
        <w:rPr>
          <w:rFonts w:ascii="Courier New" w:hAnsi="Courier New" w:cs="Courier New"/>
          <w:sz w:val="22"/>
          <w:szCs w:val="22"/>
        </w:rPr>
      </w:pPr>
      <w:r w:rsidRPr="005856FD">
        <w:rPr>
          <w:rFonts w:ascii="Courier New" w:hAnsi="Courier New" w:cs="Courier New"/>
          <w:sz w:val="22"/>
          <w:szCs w:val="22"/>
        </w:rPr>
        <w:t xml:space="preserve">к Порядку составления отчетности о </w:t>
      </w:r>
    </w:p>
    <w:p w:rsidR="005856FD" w:rsidRPr="005856FD" w:rsidRDefault="005856FD" w:rsidP="005856FD">
      <w:pPr>
        <w:widowControl/>
        <w:autoSpaceDE/>
        <w:autoSpaceDN/>
        <w:adjustRightInd/>
        <w:ind w:firstLine="709"/>
        <w:jc w:val="right"/>
        <w:rPr>
          <w:rFonts w:ascii="Courier New" w:hAnsi="Courier New" w:cs="Courier New"/>
          <w:sz w:val="22"/>
          <w:szCs w:val="22"/>
        </w:rPr>
      </w:pPr>
      <w:r w:rsidRPr="005856FD">
        <w:rPr>
          <w:rFonts w:ascii="Courier New" w:hAnsi="Courier New" w:cs="Courier New"/>
          <w:sz w:val="22"/>
          <w:szCs w:val="22"/>
        </w:rPr>
        <w:t>результатах внутреннего финансового контроля</w:t>
      </w:r>
    </w:p>
    <w:p w:rsidR="0081745F" w:rsidRPr="00F1246B" w:rsidRDefault="0081745F" w:rsidP="00DA471B">
      <w:pPr>
        <w:widowControl/>
        <w:autoSpaceDE/>
        <w:autoSpaceDN/>
        <w:adjustRightInd/>
        <w:ind w:firstLine="709"/>
        <w:rPr>
          <w:sz w:val="24"/>
          <w:szCs w:val="24"/>
        </w:rPr>
      </w:pPr>
    </w:p>
    <w:p w:rsidR="00F240C7" w:rsidRPr="005856FD" w:rsidRDefault="00F1246B" w:rsidP="00DA471B">
      <w:pPr>
        <w:widowControl/>
        <w:autoSpaceDE/>
        <w:autoSpaceDN/>
        <w:adjustRightInd/>
        <w:ind w:firstLine="709"/>
        <w:jc w:val="center"/>
        <w:rPr>
          <w:rFonts w:ascii="Arial" w:hAnsi="Arial" w:cs="Arial"/>
          <w:b/>
          <w:color w:val="1E1E1E"/>
          <w:sz w:val="30"/>
          <w:szCs w:val="30"/>
        </w:rPr>
      </w:pPr>
      <w:r w:rsidRPr="005856FD">
        <w:rPr>
          <w:rFonts w:ascii="Arial" w:hAnsi="Arial" w:cs="Arial"/>
          <w:b/>
          <w:color w:val="1E1E1E"/>
          <w:sz w:val="30"/>
          <w:szCs w:val="30"/>
        </w:rPr>
        <w:t>Отчетность</w:t>
      </w:r>
      <w:r w:rsidR="00F240C7" w:rsidRPr="005856FD">
        <w:rPr>
          <w:rFonts w:ascii="Arial" w:hAnsi="Arial" w:cs="Arial"/>
          <w:b/>
          <w:color w:val="1E1E1E"/>
          <w:sz w:val="30"/>
          <w:szCs w:val="30"/>
        </w:rPr>
        <w:t xml:space="preserve"> </w:t>
      </w:r>
      <w:r w:rsidRPr="005856FD">
        <w:rPr>
          <w:rFonts w:ascii="Arial" w:hAnsi="Arial" w:cs="Arial"/>
          <w:b/>
          <w:color w:val="1E1E1E"/>
          <w:sz w:val="30"/>
          <w:szCs w:val="30"/>
        </w:rPr>
        <w:t>о результатах внутреннего финансового контроля   по состоянию на "__" ______________ 20__ года</w:t>
      </w:r>
    </w:p>
    <w:p w:rsidR="007730CE" w:rsidRDefault="007730CE" w:rsidP="00DA471B">
      <w:pPr>
        <w:widowControl/>
        <w:autoSpaceDE/>
        <w:autoSpaceDN/>
        <w:adjustRightInd/>
        <w:ind w:firstLine="709"/>
        <w:rPr>
          <w:color w:val="1E1E1E"/>
          <w:sz w:val="24"/>
          <w:szCs w:val="24"/>
        </w:rPr>
      </w:pPr>
    </w:p>
    <w:p w:rsidR="00F1246B" w:rsidRPr="00F1246B" w:rsidRDefault="00F1246B" w:rsidP="00DA471B">
      <w:pPr>
        <w:widowControl/>
        <w:autoSpaceDE/>
        <w:autoSpaceDN/>
        <w:adjustRightInd/>
        <w:ind w:firstLine="709"/>
        <w:rPr>
          <w:rFonts w:ascii="Arial" w:hAnsi="Arial" w:cs="Arial"/>
          <w:color w:val="1E1E1E"/>
          <w:sz w:val="21"/>
          <w:szCs w:val="21"/>
        </w:rPr>
      </w:pPr>
      <w:r w:rsidRPr="005856FD">
        <w:rPr>
          <w:rFonts w:ascii="Arial" w:hAnsi="Arial" w:cs="Arial"/>
          <w:color w:val="1E1E1E"/>
          <w:sz w:val="24"/>
          <w:szCs w:val="24"/>
        </w:rPr>
        <w:t>Наименование главного администратора бюджетных средств ____________________Наименование бюджета _____________________</w:t>
      </w:r>
      <w:r w:rsidR="005856FD" w:rsidRPr="005856FD">
        <w:rPr>
          <w:rFonts w:ascii="Arial" w:hAnsi="Arial" w:cs="Arial"/>
          <w:color w:val="1E1E1E"/>
          <w:sz w:val="24"/>
          <w:szCs w:val="24"/>
        </w:rPr>
        <w:t>Периодичность: квартальная</w:t>
      </w:r>
      <w:r w:rsidRPr="005856FD">
        <w:rPr>
          <w:rFonts w:ascii="Arial" w:hAnsi="Arial" w:cs="Arial"/>
          <w:color w:val="1E1E1E"/>
          <w:sz w:val="24"/>
          <w:szCs w:val="24"/>
        </w:rPr>
        <w:t>, годовая</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6"/>
        <w:gridCol w:w="1134"/>
        <w:gridCol w:w="993"/>
        <w:gridCol w:w="992"/>
        <w:gridCol w:w="850"/>
        <w:gridCol w:w="1276"/>
        <w:gridCol w:w="992"/>
        <w:gridCol w:w="1560"/>
      </w:tblGrid>
      <w:tr w:rsidR="00F1246B" w:rsidRPr="005856FD" w:rsidTr="002C5F40">
        <w:tc>
          <w:tcPr>
            <w:tcW w:w="1706" w:type="dxa"/>
            <w:vAlign w:val="center"/>
            <w:hideMark/>
          </w:tcPr>
          <w:p w:rsidR="00F1246B" w:rsidRPr="005856FD" w:rsidRDefault="00F1246B" w:rsidP="005856FD">
            <w:pPr>
              <w:widowControl/>
              <w:autoSpaceDE/>
              <w:autoSpaceDN/>
              <w:adjustRightInd/>
              <w:ind w:firstLine="5"/>
              <w:jc w:val="center"/>
              <w:rPr>
                <w:b/>
                <w:bCs/>
                <w:sz w:val="18"/>
                <w:szCs w:val="18"/>
              </w:rPr>
            </w:pPr>
            <w:r w:rsidRPr="005856FD">
              <w:rPr>
                <w:b/>
                <w:bCs/>
                <w:sz w:val="18"/>
                <w:szCs w:val="18"/>
              </w:rPr>
              <w:t>Методы контроля</w:t>
            </w:r>
          </w:p>
        </w:tc>
        <w:tc>
          <w:tcPr>
            <w:tcW w:w="1134"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Количество контрольных действий, проведенных проверок (ревизий)</w:t>
            </w:r>
          </w:p>
        </w:tc>
        <w:tc>
          <w:tcPr>
            <w:tcW w:w="993"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Количество выявленных недостатков (нарушений)</w:t>
            </w:r>
          </w:p>
        </w:tc>
        <w:tc>
          <w:tcPr>
            <w:tcW w:w="992"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Сумма бюджетных средств, подлежащая возмещению</w:t>
            </w:r>
          </w:p>
        </w:tc>
        <w:tc>
          <w:tcPr>
            <w:tcW w:w="850"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Сумма восстановленных бюджетных средств</w:t>
            </w:r>
          </w:p>
        </w:tc>
        <w:tc>
          <w:tcPr>
            <w:tcW w:w="1276"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Количество предложенных мер по устранению недостатков (нарушений), причин их возникновения, заключений</w:t>
            </w:r>
          </w:p>
        </w:tc>
        <w:tc>
          <w:tcPr>
            <w:tcW w:w="992"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Количество принятых мер, исполненных заключений</w:t>
            </w:r>
          </w:p>
        </w:tc>
        <w:tc>
          <w:tcPr>
            <w:tcW w:w="1560" w:type="dxa"/>
            <w:vAlign w:val="center"/>
            <w:hideMark/>
          </w:tcPr>
          <w:p w:rsidR="00F1246B" w:rsidRPr="005856FD" w:rsidRDefault="00F1246B" w:rsidP="005856FD">
            <w:pPr>
              <w:widowControl/>
              <w:autoSpaceDE/>
              <w:autoSpaceDN/>
              <w:adjustRightInd/>
              <w:jc w:val="center"/>
              <w:rPr>
                <w:b/>
                <w:bCs/>
                <w:sz w:val="18"/>
                <w:szCs w:val="18"/>
              </w:rPr>
            </w:pPr>
            <w:r w:rsidRPr="005856FD">
              <w:rPr>
                <w:b/>
                <w:bCs/>
                <w:sz w:val="18"/>
                <w:szCs w:val="18"/>
              </w:rPr>
              <w:t xml:space="preserve">Количество материалов, направленных в </w:t>
            </w:r>
            <w:r w:rsidR="007730CE" w:rsidRPr="005856FD">
              <w:rPr>
                <w:b/>
                <w:bCs/>
                <w:sz w:val="18"/>
                <w:szCs w:val="18"/>
              </w:rPr>
              <w:t>Ревизионную комиссию СМО</w:t>
            </w:r>
            <w:r w:rsidRPr="005856FD">
              <w:rPr>
                <w:b/>
                <w:bCs/>
                <w:sz w:val="18"/>
                <w:szCs w:val="18"/>
              </w:rPr>
              <w:t>, правоохранительные органы</w:t>
            </w:r>
          </w:p>
        </w:tc>
      </w:tr>
      <w:tr w:rsidR="00F1246B" w:rsidRPr="005856FD" w:rsidTr="002C5F40">
        <w:tc>
          <w:tcPr>
            <w:tcW w:w="1706"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1</w:t>
            </w:r>
          </w:p>
        </w:tc>
        <w:tc>
          <w:tcPr>
            <w:tcW w:w="1134"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2</w:t>
            </w:r>
          </w:p>
        </w:tc>
        <w:tc>
          <w:tcPr>
            <w:tcW w:w="993"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3</w:t>
            </w:r>
          </w:p>
        </w:tc>
        <w:tc>
          <w:tcPr>
            <w:tcW w:w="992"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4</w:t>
            </w:r>
          </w:p>
        </w:tc>
        <w:tc>
          <w:tcPr>
            <w:tcW w:w="850"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5</w:t>
            </w:r>
          </w:p>
        </w:tc>
        <w:tc>
          <w:tcPr>
            <w:tcW w:w="1276"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6</w:t>
            </w:r>
          </w:p>
        </w:tc>
        <w:tc>
          <w:tcPr>
            <w:tcW w:w="992"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7</w:t>
            </w:r>
          </w:p>
        </w:tc>
        <w:tc>
          <w:tcPr>
            <w:tcW w:w="1560" w:type="dxa"/>
            <w:hideMark/>
          </w:tcPr>
          <w:p w:rsidR="00F1246B" w:rsidRPr="005856FD" w:rsidRDefault="00F1246B" w:rsidP="00DA471B">
            <w:pPr>
              <w:widowControl/>
              <w:autoSpaceDE/>
              <w:autoSpaceDN/>
              <w:adjustRightInd/>
              <w:ind w:firstLine="709"/>
              <w:jc w:val="center"/>
              <w:rPr>
                <w:sz w:val="18"/>
                <w:szCs w:val="18"/>
              </w:rPr>
            </w:pPr>
            <w:r w:rsidRPr="005856FD">
              <w:rPr>
                <w:b/>
                <w:bCs/>
                <w:sz w:val="18"/>
                <w:szCs w:val="18"/>
              </w:rPr>
              <w:t>8</w:t>
            </w:r>
          </w:p>
        </w:tc>
      </w:tr>
      <w:tr w:rsidR="00F1246B" w:rsidRPr="005856FD" w:rsidTr="002C5F40">
        <w:tc>
          <w:tcPr>
            <w:tcW w:w="1706" w:type="dxa"/>
            <w:hideMark/>
          </w:tcPr>
          <w:p w:rsidR="00F1246B" w:rsidRPr="005856FD" w:rsidRDefault="00F1246B" w:rsidP="00DA471B">
            <w:pPr>
              <w:widowControl/>
              <w:autoSpaceDE/>
              <w:autoSpaceDN/>
              <w:adjustRightInd/>
              <w:ind w:firstLine="709"/>
              <w:textAlignment w:val="baseline"/>
              <w:rPr>
                <w:sz w:val="18"/>
                <w:szCs w:val="18"/>
              </w:rPr>
            </w:pPr>
            <w:r w:rsidRPr="005856FD">
              <w:rPr>
                <w:sz w:val="18"/>
                <w:szCs w:val="18"/>
              </w:rPr>
              <w:t>1. Самоконтроль</w:t>
            </w:r>
          </w:p>
        </w:tc>
        <w:tc>
          <w:tcPr>
            <w:tcW w:w="1134" w:type="dxa"/>
            <w:hideMark/>
          </w:tcPr>
          <w:p w:rsidR="00F1246B" w:rsidRPr="005856FD" w:rsidRDefault="00F1246B" w:rsidP="00DA471B">
            <w:pPr>
              <w:widowControl/>
              <w:autoSpaceDE/>
              <w:autoSpaceDN/>
              <w:adjustRightInd/>
              <w:ind w:firstLine="709"/>
              <w:rPr>
                <w:sz w:val="18"/>
                <w:szCs w:val="18"/>
              </w:rPr>
            </w:pPr>
          </w:p>
        </w:tc>
        <w:tc>
          <w:tcPr>
            <w:tcW w:w="993"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850" w:type="dxa"/>
            <w:hideMark/>
          </w:tcPr>
          <w:p w:rsidR="00F1246B" w:rsidRPr="005856FD" w:rsidRDefault="00F1246B" w:rsidP="00DA471B">
            <w:pPr>
              <w:widowControl/>
              <w:autoSpaceDE/>
              <w:autoSpaceDN/>
              <w:adjustRightInd/>
              <w:ind w:firstLine="709"/>
              <w:rPr>
                <w:sz w:val="18"/>
                <w:szCs w:val="18"/>
              </w:rPr>
            </w:pPr>
          </w:p>
        </w:tc>
        <w:tc>
          <w:tcPr>
            <w:tcW w:w="1276"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1560" w:type="dxa"/>
            <w:hideMark/>
          </w:tcPr>
          <w:p w:rsidR="00F1246B" w:rsidRPr="005856FD" w:rsidRDefault="00F1246B" w:rsidP="00DA471B">
            <w:pPr>
              <w:widowControl/>
              <w:autoSpaceDE/>
              <w:autoSpaceDN/>
              <w:adjustRightInd/>
              <w:ind w:firstLine="709"/>
              <w:rPr>
                <w:sz w:val="18"/>
                <w:szCs w:val="18"/>
              </w:rPr>
            </w:pPr>
          </w:p>
        </w:tc>
      </w:tr>
      <w:tr w:rsidR="00F1246B" w:rsidRPr="005856FD" w:rsidTr="002C5F40">
        <w:tc>
          <w:tcPr>
            <w:tcW w:w="1706" w:type="dxa"/>
            <w:hideMark/>
          </w:tcPr>
          <w:p w:rsidR="00F1246B" w:rsidRPr="005856FD" w:rsidRDefault="00F1246B" w:rsidP="00DA471B">
            <w:pPr>
              <w:widowControl/>
              <w:autoSpaceDE/>
              <w:autoSpaceDN/>
              <w:adjustRightInd/>
              <w:ind w:firstLine="709"/>
              <w:textAlignment w:val="baseline"/>
              <w:rPr>
                <w:sz w:val="18"/>
                <w:szCs w:val="18"/>
              </w:rPr>
            </w:pPr>
            <w:r w:rsidRPr="005856FD">
              <w:rPr>
                <w:sz w:val="18"/>
                <w:szCs w:val="18"/>
              </w:rPr>
              <w:t>2. Контроль по подчиненности</w:t>
            </w:r>
          </w:p>
        </w:tc>
        <w:tc>
          <w:tcPr>
            <w:tcW w:w="1134" w:type="dxa"/>
            <w:hideMark/>
          </w:tcPr>
          <w:p w:rsidR="00F1246B" w:rsidRPr="005856FD" w:rsidRDefault="00F1246B" w:rsidP="00DA471B">
            <w:pPr>
              <w:widowControl/>
              <w:autoSpaceDE/>
              <w:autoSpaceDN/>
              <w:adjustRightInd/>
              <w:ind w:firstLine="709"/>
              <w:rPr>
                <w:sz w:val="18"/>
                <w:szCs w:val="18"/>
              </w:rPr>
            </w:pPr>
          </w:p>
        </w:tc>
        <w:tc>
          <w:tcPr>
            <w:tcW w:w="993"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850" w:type="dxa"/>
            <w:hideMark/>
          </w:tcPr>
          <w:p w:rsidR="00F1246B" w:rsidRPr="005856FD" w:rsidRDefault="00F1246B" w:rsidP="00DA471B">
            <w:pPr>
              <w:widowControl/>
              <w:autoSpaceDE/>
              <w:autoSpaceDN/>
              <w:adjustRightInd/>
              <w:ind w:firstLine="709"/>
              <w:rPr>
                <w:sz w:val="18"/>
                <w:szCs w:val="18"/>
              </w:rPr>
            </w:pPr>
          </w:p>
        </w:tc>
        <w:tc>
          <w:tcPr>
            <w:tcW w:w="1276"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1560" w:type="dxa"/>
            <w:hideMark/>
          </w:tcPr>
          <w:p w:rsidR="00F1246B" w:rsidRPr="005856FD" w:rsidRDefault="00F1246B" w:rsidP="00DA471B">
            <w:pPr>
              <w:widowControl/>
              <w:autoSpaceDE/>
              <w:autoSpaceDN/>
              <w:adjustRightInd/>
              <w:ind w:firstLine="709"/>
              <w:rPr>
                <w:sz w:val="18"/>
                <w:szCs w:val="18"/>
              </w:rPr>
            </w:pPr>
          </w:p>
        </w:tc>
      </w:tr>
      <w:tr w:rsidR="00F1246B" w:rsidRPr="005856FD" w:rsidTr="002C5F40">
        <w:tc>
          <w:tcPr>
            <w:tcW w:w="1706" w:type="dxa"/>
            <w:hideMark/>
          </w:tcPr>
          <w:p w:rsidR="00F1246B" w:rsidRPr="005856FD" w:rsidRDefault="00F1246B" w:rsidP="00DA471B">
            <w:pPr>
              <w:widowControl/>
              <w:autoSpaceDE/>
              <w:autoSpaceDN/>
              <w:adjustRightInd/>
              <w:ind w:firstLine="709"/>
              <w:textAlignment w:val="baseline"/>
              <w:rPr>
                <w:sz w:val="18"/>
                <w:szCs w:val="18"/>
              </w:rPr>
            </w:pPr>
            <w:r w:rsidRPr="005856FD">
              <w:rPr>
                <w:sz w:val="18"/>
                <w:szCs w:val="18"/>
              </w:rPr>
              <w:t>3. Контроль по подведомственности в соответствии с картой внутреннего финансового контроля</w:t>
            </w:r>
          </w:p>
        </w:tc>
        <w:tc>
          <w:tcPr>
            <w:tcW w:w="1134" w:type="dxa"/>
            <w:hideMark/>
          </w:tcPr>
          <w:p w:rsidR="00F1246B" w:rsidRPr="005856FD" w:rsidRDefault="00F1246B" w:rsidP="00DA471B">
            <w:pPr>
              <w:widowControl/>
              <w:autoSpaceDE/>
              <w:autoSpaceDN/>
              <w:adjustRightInd/>
              <w:ind w:firstLine="709"/>
              <w:rPr>
                <w:sz w:val="18"/>
                <w:szCs w:val="18"/>
              </w:rPr>
            </w:pPr>
          </w:p>
        </w:tc>
        <w:tc>
          <w:tcPr>
            <w:tcW w:w="993"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850" w:type="dxa"/>
            <w:hideMark/>
          </w:tcPr>
          <w:p w:rsidR="00F1246B" w:rsidRPr="005856FD" w:rsidRDefault="00F1246B" w:rsidP="00DA471B">
            <w:pPr>
              <w:widowControl/>
              <w:autoSpaceDE/>
              <w:autoSpaceDN/>
              <w:adjustRightInd/>
              <w:ind w:firstLine="709"/>
              <w:rPr>
                <w:sz w:val="18"/>
                <w:szCs w:val="18"/>
              </w:rPr>
            </w:pPr>
          </w:p>
        </w:tc>
        <w:tc>
          <w:tcPr>
            <w:tcW w:w="1276"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1560" w:type="dxa"/>
            <w:hideMark/>
          </w:tcPr>
          <w:p w:rsidR="00F1246B" w:rsidRPr="005856FD" w:rsidRDefault="00F1246B" w:rsidP="00DA471B">
            <w:pPr>
              <w:widowControl/>
              <w:autoSpaceDE/>
              <w:autoSpaceDN/>
              <w:adjustRightInd/>
              <w:ind w:firstLine="709"/>
              <w:rPr>
                <w:sz w:val="18"/>
                <w:szCs w:val="18"/>
              </w:rPr>
            </w:pPr>
          </w:p>
        </w:tc>
      </w:tr>
      <w:tr w:rsidR="00F1246B" w:rsidRPr="005856FD" w:rsidTr="002C5F40">
        <w:tc>
          <w:tcPr>
            <w:tcW w:w="1706" w:type="dxa"/>
            <w:hideMark/>
          </w:tcPr>
          <w:p w:rsidR="00F1246B" w:rsidRPr="005856FD" w:rsidRDefault="00F1246B" w:rsidP="00DA471B">
            <w:pPr>
              <w:widowControl/>
              <w:autoSpaceDE/>
              <w:autoSpaceDN/>
              <w:adjustRightInd/>
              <w:ind w:firstLine="709"/>
              <w:textAlignment w:val="baseline"/>
              <w:rPr>
                <w:sz w:val="18"/>
                <w:szCs w:val="18"/>
              </w:rPr>
            </w:pPr>
            <w:r w:rsidRPr="005856FD">
              <w:rPr>
                <w:sz w:val="18"/>
                <w:szCs w:val="18"/>
              </w:rPr>
              <w:t>4. Контроль по подведомственности в соответствии с регламентом</w:t>
            </w:r>
          </w:p>
        </w:tc>
        <w:tc>
          <w:tcPr>
            <w:tcW w:w="1134" w:type="dxa"/>
            <w:hideMark/>
          </w:tcPr>
          <w:p w:rsidR="00F1246B" w:rsidRPr="005856FD" w:rsidRDefault="00F1246B" w:rsidP="00DA471B">
            <w:pPr>
              <w:widowControl/>
              <w:autoSpaceDE/>
              <w:autoSpaceDN/>
              <w:adjustRightInd/>
              <w:ind w:firstLine="709"/>
              <w:rPr>
                <w:sz w:val="18"/>
                <w:szCs w:val="18"/>
              </w:rPr>
            </w:pPr>
          </w:p>
        </w:tc>
        <w:tc>
          <w:tcPr>
            <w:tcW w:w="993"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850" w:type="dxa"/>
            <w:hideMark/>
          </w:tcPr>
          <w:p w:rsidR="00F1246B" w:rsidRPr="005856FD" w:rsidRDefault="00F1246B" w:rsidP="00DA471B">
            <w:pPr>
              <w:widowControl/>
              <w:autoSpaceDE/>
              <w:autoSpaceDN/>
              <w:adjustRightInd/>
              <w:ind w:firstLine="709"/>
              <w:rPr>
                <w:sz w:val="18"/>
                <w:szCs w:val="18"/>
              </w:rPr>
            </w:pPr>
          </w:p>
        </w:tc>
        <w:tc>
          <w:tcPr>
            <w:tcW w:w="1276"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1560" w:type="dxa"/>
            <w:hideMark/>
          </w:tcPr>
          <w:p w:rsidR="00F1246B" w:rsidRPr="005856FD" w:rsidRDefault="00F1246B" w:rsidP="00DA471B">
            <w:pPr>
              <w:widowControl/>
              <w:autoSpaceDE/>
              <w:autoSpaceDN/>
              <w:adjustRightInd/>
              <w:ind w:firstLine="709"/>
              <w:rPr>
                <w:sz w:val="18"/>
                <w:szCs w:val="18"/>
              </w:rPr>
            </w:pPr>
          </w:p>
        </w:tc>
      </w:tr>
      <w:tr w:rsidR="00F1246B" w:rsidRPr="005856FD" w:rsidTr="002C5F40">
        <w:tc>
          <w:tcPr>
            <w:tcW w:w="1706" w:type="dxa"/>
            <w:hideMark/>
          </w:tcPr>
          <w:p w:rsidR="00F1246B" w:rsidRPr="005856FD" w:rsidRDefault="00F1246B" w:rsidP="00DA471B">
            <w:pPr>
              <w:widowControl/>
              <w:autoSpaceDE/>
              <w:autoSpaceDN/>
              <w:adjustRightInd/>
              <w:ind w:firstLine="709"/>
              <w:rPr>
                <w:sz w:val="18"/>
                <w:szCs w:val="18"/>
              </w:rPr>
            </w:pPr>
            <w:r w:rsidRPr="005856FD">
              <w:rPr>
                <w:sz w:val="18"/>
                <w:szCs w:val="18"/>
              </w:rPr>
              <w:t>Итого</w:t>
            </w:r>
          </w:p>
        </w:tc>
        <w:tc>
          <w:tcPr>
            <w:tcW w:w="1134" w:type="dxa"/>
            <w:hideMark/>
          </w:tcPr>
          <w:p w:rsidR="00F1246B" w:rsidRPr="005856FD" w:rsidRDefault="00F1246B" w:rsidP="00DA471B">
            <w:pPr>
              <w:widowControl/>
              <w:autoSpaceDE/>
              <w:autoSpaceDN/>
              <w:adjustRightInd/>
              <w:ind w:firstLine="709"/>
              <w:rPr>
                <w:sz w:val="18"/>
                <w:szCs w:val="18"/>
              </w:rPr>
            </w:pPr>
          </w:p>
        </w:tc>
        <w:tc>
          <w:tcPr>
            <w:tcW w:w="993"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850" w:type="dxa"/>
            <w:hideMark/>
          </w:tcPr>
          <w:p w:rsidR="00F1246B" w:rsidRPr="005856FD" w:rsidRDefault="00F1246B" w:rsidP="00DA471B">
            <w:pPr>
              <w:widowControl/>
              <w:autoSpaceDE/>
              <w:autoSpaceDN/>
              <w:adjustRightInd/>
              <w:ind w:firstLine="709"/>
              <w:rPr>
                <w:sz w:val="18"/>
                <w:szCs w:val="18"/>
              </w:rPr>
            </w:pPr>
          </w:p>
        </w:tc>
        <w:tc>
          <w:tcPr>
            <w:tcW w:w="1276" w:type="dxa"/>
            <w:hideMark/>
          </w:tcPr>
          <w:p w:rsidR="00F1246B" w:rsidRPr="005856FD" w:rsidRDefault="00F1246B" w:rsidP="00DA471B">
            <w:pPr>
              <w:widowControl/>
              <w:autoSpaceDE/>
              <w:autoSpaceDN/>
              <w:adjustRightInd/>
              <w:ind w:firstLine="709"/>
              <w:rPr>
                <w:sz w:val="18"/>
                <w:szCs w:val="18"/>
              </w:rPr>
            </w:pPr>
          </w:p>
        </w:tc>
        <w:tc>
          <w:tcPr>
            <w:tcW w:w="992" w:type="dxa"/>
            <w:hideMark/>
          </w:tcPr>
          <w:p w:rsidR="00F1246B" w:rsidRPr="005856FD" w:rsidRDefault="00F1246B" w:rsidP="00DA471B">
            <w:pPr>
              <w:widowControl/>
              <w:autoSpaceDE/>
              <w:autoSpaceDN/>
              <w:adjustRightInd/>
              <w:ind w:firstLine="709"/>
              <w:rPr>
                <w:sz w:val="18"/>
                <w:szCs w:val="18"/>
              </w:rPr>
            </w:pPr>
          </w:p>
        </w:tc>
        <w:tc>
          <w:tcPr>
            <w:tcW w:w="1560" w:type="dxa"/>
            <w:hideMark/>
          </w:tcPr>
          <w:p w:rsidR="00F1246B" w:rsidRPr="005856FD" w:rsidRDefault="00F1246B" w:rsidP="00DA471B">
            <w:pPr>
              <w:widowControl/>
              <w:autoSpaceDE/>
              <w:autoSpaceDN/>
              <w:adjustRightInd/>
              <w:ind w:firstLine="709"/>
              <w:rPr>
                <w:sz w:val="18"/>
                <w:szCs w:val="18"/>
              </w:rPr>
            </w:pPr>
          </w:p>
        </w:tc>
      </w:tr>
    </w:tbl>
    <w:p w:rsidR="005856FD" w:rsidRDefault="005856FD" w:rsidP="005856FD">
      <w:pPr>
        <w:widowControl/>
        <w:autoSpaceDE/>
        <w:autoSpaceDN/>
        <w:adjustRightInd/>
        <w:ind w:firstLine="709"/>
        <w:rPr>
          <w:rFonts w:ascii="Arial" w:hAnsi="Arial" w:cs="Arial"/>
          <w:color w:val="1E1E1E"/>
          <w:sz w:val="24"/>
          <w:szCs w:val="24"/>
        </w:rPr>
      </w:pPr>
    </w:p>
    <w:p w:rsidR="005856FD" w:rsidRDefault="005856FD" w:rsidP="005856FD">
      <w:pPr>
        <w:widowControl/>
        <w:autoSpaceDE/>
        <w:autoSpaceDN/>
        <w:adjustRightInd/>
        <w:ind w:firstLine="709"/>
        <w:rPr>
          <w:rFonts w:ascii="Arial" w:hAnsi="Arial" w:cs="Arial"/>
          <w:color w:val="1E1E1E"/>
          <w:sz w:val="24"/>
          <w:szCs w:val="24"/>
        </w:rPr>
      </w:pPr>
    </w:p>
    <w:p w:rsidR="005856FD" w:rsidRDefault="00F1246B" w:rsidP="004E3E8A">
      <w:pPr>
        <w:widowControl/>
        <w:autoSpaceDE/>
        <w:autoSpaceDN/>
        <w:adjustRightInd/>
        <w:rPr>
          <w:rFonts w:ascii="Arial" w:hAnsi="Arial" w:cs="Arial"/>
          <w:color w:val="1E1E1E"/>
          <w:sz w:val="24"/>
          <w:szCs w:val="24"/>
        </w:rPr>
      </w:pPr>
      <w:bookmarkStart w:id="1" w:name="_GoBack"/>
      <w:bookmarkEnd w:id="1"/>
      <w:r w:rsidRPr="005856FD">
        <w:rPr>
          <w:rFonts w:ascii="Arial" w:hAnsi="Arial" w:cs="Arial"/>
          <w:color w:val="1E1E1E"/>
          <w:sz w:val="24"/>
          <w:szCs w:val="24"/>
        </w:rPr>
        <w:t xml:space="preserve">Глава </w:t>
      </w:r>
      <w:r w:rsidR="00F240C7" w:rsidRPr="005856FD">
        <w:rPr>
          <w:rFonts w:ascii="Arial" w:hAnsi="Arial" w:cs="Arial"/>
          <w:color w:val="1E1E1E"/>
          <w:sz w:val="24"/>
          <w:szCs w:val="24"/>
        </w:rPr>
        <w:t xml:space="preserve">Слюдянского </w:t>
      </w:r>
      <w:r w:rsidR="007730CE" w:rsidRPr="005856FD">
        <w:rPr>
          <w:rFonts w:ascii="Arial" w:hAnsi="Arial" w:cs="Arial"/>
          <w:color w:val="1E1E1E"/>
          <w:sz w:val="24"/>
          <w:szCs w:val="24"/>
        </w:rPr>
        <w:t>муниципального образования</w:t>
      </w:r>
      <w:r w:rsidRPr="005856FD">
        <w:rPr>
          <w:rFonts w:ascii="Arial" w:hAnsi="Arial" w:cs="Arial"/>
          <w:color w:val="1E1E1E"/>
          <w:sz w:val="24"/>
          <w:szCs w:val="24"/>
        </w:rPr>
        <w:t>____________________________________(должность) (подпись) (расшифровка подписи)"__" ____________ 20__ г.</w:t>
      </w:r>
    </w:p>
    <w:p w:rsidR="005856FD" w:rsidRDefault="005856FD" w:rsidP="005856FD">
      <w:pPr>
        <w:widowControl/>
        <w:autoSpaceDE/>
        <w:autoSpaceDN/>
        <w:adjustRightInd/>
        <w:ind w:firstLine="709"/>
        <w:rPr>
          <w:rFonts w:ascii="Arial" w:hAnsi="Arial" w:cs="Arial"/>
          <w:color w:val="1E1E1E"/>
          <w:sz w:val="24"/>
          <w:szCs w:val="24"/>
        </w:rPr>
      </w:pPr>
    </w:p>
    <w:p w:rsidR="00F240C7" w:rsidRPr="005856FD" w:rsidRDefault="00960293" w:rsidP="005856FD">
      <w:pPr>
        <w:widowControl/>
        <w:autoSpaceDE/>
        <w:autoSpaceDN/>
        <w:adjustRightInd/>
        <w:ind w:firstLine="709"/>
        <w:jc w:val="right"/>
        <w:rPr>
          <w:rFonts w:ascii="Courier New" w:hAnsi="Courier New" w:cs="Courier New"/>
          <w:color w:val="1E1E1E"/>
          <w:sz w:val="22"/>
          <w:szCs w:val="22"/>
        </w:rPr>
      </w:pPr>
      <w:r w:rsidRPr="005856FD">
        <w:rPr>
          <w:rFonts w:ascii="Courier New" w:hAnsi="Courier New" w:cs="Courier New"/>
          <w:color w:val="1E1E1E"/>
          <w:sz w:val="22"/>
          <w:szCs w:val="22"/>
        </w:rPr>
        <w:t>Приложение № 1</w:t>
      </w:r>
      <w:r w:rsidR="00F1246B" w:rsidRPr="005856FD">
        <w:rPr>
          <w:rFonts w:ascii="Courier New" w:hAnsi="Courier New" w:cs="Courier New"/>
          <w:color w:val="1E1E1E"/>
          <w:sz w:val="22"/>
          <w:szCs w:val="22"/>
        </w:rPr>
        <w:t>.1</w:t>
      </w:r>
    </w:p>
    <w:p w:rsidR="00F240C7" w:rsidRPr="005856FD" w:rsidRDefault="00F1246B" w:rsidP="005856FD">
      <w:pPr>
        <w:widowControl/>
        <w:autoSpaceDE/>
        <w:autoSpaceDN/>
        <w:adjustRightInd/>
        <w:ind w:left="4395" w:firstLine="709"/>
        <w:jc w:val="right"/>
        <w:rPr>
          <w:rFonts w:ascii="Courier New" w:hAnsi="Courier New" w:cs="Courier New"/>
          <w:color w:val="1E1E1E"/>
          <w:sz w:val="22"/>
          <w:szCs w:val="22"/>
        </w:rPr>
      </w:pPr>
      <w:r w:rsidRPr="005856FD">
        <w:rPr>
          <w:rFonts w:ascii="Courier New" w:hAnsi="Courier New" w:cs="Courier New"/>
          <w:color w:val="1E1E1E"/>
          <w:sz w:val="22"/>
          <w:szCs w:val="22"/>
        </w:rPr>
        <w:t>к Порядку составления отчетности</w:t>
      </w:r>
    </w:p>
    <w:p w:rsidR="00F240C7" w:rsidRPr="005856FD" w:rsidRDefault="00F1246B" w:rsidP="005856FD">
      <w:pPr>
        <w:widowControl/>
        <w:autoSpaceDE/>
        <w:autoSpaceDN/>
        <w:adjustRightInd/>
        <w:ind w:left="4395" w:firstLine="709"/>
        <w:jc w:val="right"/>
        <w:rPr>
          <w:rFonts w:ascii="Courier New" w:hAnsi="Courier New" w:cs="Courier New"/>
          <w:color w:val="1E1E1E"/>
          <w:sz w:val="22"/>
          <w:szCs w:val="22"/>
        </w:rPr>
      </w:pPr>
      <w:r w:rsidRPr="005856FD">
        <w:rPr>
          <w:rFonts w:ascii="Courier New" w:hAnsi="Courier New" w:cs="Courier New"/>
          <w:color w:val="1E1E1E"/>
          <w:sz w:val="22"/>
          <w:szCs w:val="22"/>
        </w:rPr>
        <w:t>о результатах внутреннего</w:t>
      </w:r>
      <w:r w:rsidR="00F240C7" w:rsidRPr="005856FD">
        <w:rPr>
          <w:rFonts w:ascii="Courier New" w:hAnsi="Courier New" w:cs="Courier New"/>
          <w:color w:val="1E1E1E"/>
          <w:sz w:val="22"/>
          <w:szCs w:val="22"/>
        </w:rPr>
        <w:t xml:space="preserve"> </w:t>
      </w:r>
      <w:r w:rsidRPr="005856FD">
        <w:rPr>
          <w:rFonts w:ascii="Courier New" w:hAnsi="Courier New" w:cs="Courier New"/>
          <w:color w:val="1E1E1E"/>
          <w:sz w:val="22"/>
          <w:szCs w:val="22"/>
        </w:rPr>
        <w:t>финансового контроля </w:t>
      </w:r>
    </w:p>
    <w:p w:rsidR="00F240C7" w:rsidRDefault="00F240C7" w:rsidP="00DA471B">
      <w:pPr>
        <w:widowControl/>
        <w:autoSpaceDE/>
        <w:autoSpaceDN/>
        <w:adjustRightInd/>
        <w:ind w:firstLine="709"/>
        <w:jc w:val="center"/>
        <w:rPr>
          <w:color w:val="1E1E1E"/>
          <w:sz w:val="24"/>
          <w:szCs w:val="24"/>
        </w:rPr>
      </w:pPr>
    </w:p>
    <w:p w:rsidR="00F240C7" w:rsidRPr="005856FD" w:rsidRDefault="00F1246B" w:rsidP="00DA471B">
      <w:pPr>
        <w:widowControl/>
        <w:autoSpaceDE/>
        <w:autoSpaceDN/>
        <w:adjustRightInd/>
        <w:ind w:firstLine="709"/>
        <w:jc w:val="center"/>
        <w:rPr>
          <w:rFonts w:ascii="Arial" w:hAnsi="Arial" w:cs="Arial"/>
          <w:b/>
          <w:bCs/>
          <w:color w:val="1E1E1E"/>
          <w:sz w:val="30"/>
          <w:szCs w:val="30"/>
        </w:rPr>
      </w:pPr>
      <w:r w:rsidRPr="005856FD">
        <w:rPr>
          <w:rFonts w:ascii="Arial" w:hAnsi="Arial" w:cs="Arial"/>
          <w:b/>
          <w:bCs/>
          <w:color w:val="1E1E1E"/>
          <w:sz w:val="30"/>
          <w:szCs w:val="30"/>
        </w:rPr>
        <w:t>РЕКОМЕНДАЦИИ</w:t>
      </w:r>
      <w:r w:rsidR="00F240C7" w:rsidRPr="005856FD">
        <w:rPr>
          <w:rFonts w:ascii="Arial" w:hAnsi="Arial" w:cs="Arial"/>
          <w:b/>
          <w:bCs/>
          <w:color w:val="1E1E1E"/>
          <w:sz w:val="30"/>
          <w:szCs w:val="30"/>
        </w:rPr>
        <w:t xml:space="preserve"> </w:t>
      </w:r>
      <w:r w:rsidRPr="005856FD">
        <w:rPr>
          <w:rFonts w:ascii="Arial" w:hAnsi="Arial" w:cs="Arial"/>
          <w:b/>
          <w:bCs/>
          <w:color w:val="1E1E1E"/>
          <w:sz w:val="30"/>
          <w:szCs w:val="30"/>
        </w:rPr>
        <w:t>ПО ЗАПОЛНЕНИЮ ОТЧЕТНОСТИ О РЕЗУЛЬТАТАХ ВНУТРЕННЕГОФИНАНСОВОГО КОНТРОЛЯ</w:t>
      </w:r>
    </w:p>
    <w:p w:rsidR="00F240C7" w:rsidRDefault="00F240C7" w:rsidP="00DA471B">
      <w:pPr>
        <w:widowControl/>
        <w:autoSpaceDE/>
        <w:autoSpaceDN/>
        <w:adjustRightInd/>
        <w:ind w:firstLine="709"/>
        <w:rPr>
          <w:b/>
          <w:bCs/>
          <w:color w:val="1E1E1E"/>
          <w:sz w:val="24"/>
          <w:szCs w:val="24"/>
        </w:rPr>
      </w:pPr>
    </w:p>
    <w:p w:rsidR="007730CE" w:rsidRPr="005856FD" w:rsidRDefault="00F1246B" w:rsidP="00DA471B">
      <w:pPr>
        <w:widowControl/>
        <w:autoSpaceDE/>
        <w:autoSpaceDN/>
        <w:adjustRightInd/>
        <w:ind w:firstLine="709"/>
        <w:rPr>
          <w:rFonts w:ascii="Arial" w:hAnsi="Arial" w:cs="Arial"/>
          <w:color w:val="1E1E1E"/>
          <w:sz w:val="24"/>
          <w:szCs w:val="24"/>
        </w:rPr>
      </w:pPr>
      <w:r w:rsidRPr="005856FD">
        <w:rPr>
          <w:rFonts w:ascii="Arial" w:hAnsi="Arial" w:cs="Arial"/>
          <w:color w:val="1E1E1E"/>
          <w:sz w:val="24"/>
          <w:szCs w:val="24"/>
        </w:rPr>
        <w:t>1. В графе 2 Отчетности о результатах внутреннего финансового контроля (далее - Отчет) указывается количество выполненных контрольных действий, проведенных проверок (ревизий).</w:t>
      </w:r>
    </w:p>
    <w:p w:rsidR="007730CE" w:rsidRPr="005856FD" w:rsidRDefault="00F1246B" w:rsidP="00DA471B">
      <w:pPr>
        <w:widowControl/>
        <w:autoSpaceDE/>
        <w:autoSpaceDN/>
        <w:adjustRightInd/>
        <w:ind w:firstLine="709"/>
        <w:rPr>
          <w:rFonts w:ascii="Arial" w:hAnsi="Arial" w:cs="Arial"/>
          <w:color w:val="1E1E1E"/>
          <w:sz w:val="24"/>
          <w:szCs w:val="24"/>
        </w:rPr>
      </w:pPr>
      <w:r w:rsidRPr="005856FD">
        <w:rPr>
          <w:rFonts w:ascii="Arial" w:hAnsi="Arial" w:cs="Arial"/>
          <w:color w:val="1E1E1E"/>
          <w:sz w:val="24"/>
          <w:szCs w:val="24"/>
        </w:rPr>
        <w:t>2. В графе 3 Отчета указывается количество выявленных недостатков (нарушений).</w:t>
      </w:r>
    </w:p>
    <w:p w:rsidR="007730CE" w:rsidRPr="005856FD" w:rsidRDefault="00F1246B" w:rsidP="00DA471B">
      <w:pPr>
        <w:widowControl/>
        <w:autoSpaceDE/>
        <w:autoSpaceDN/>
        <w:adjustRightInd/>
        <w:ind w:firstLine="709"/>
        <w:rPr>
          <w:rFonts w:ascii="Arial" w:hAnsi="Arial" w:cs="Arial"/>
          <w:color w:val="1E1E1E"/>
          <w:sz w:val="24"/>
          <w:szCs w:val="24"/>
        </w:rPr>
      </w:pPr>
      <w:r w:rsidRPr="005856FD">
        <w:rPr>
          <w:rFonts w:ascii="Arial" w:hAnsi="Arial" w:cs="Arial"/>
          <w:color w:val="1E1E1E"/>
          <w:sz w:val="24"/>
          <w:szCs w:val="24"/>
        </w:rPr>
        <w:t>3. В графе 4 Отчета указывается сумма бюджетных средств, подлежащая восстановлению.</w:t>
      </w:r>
    </w:p>
    <w:p w:rsidR="007730CE" w:rsidRPr="005856FD" w:rsidRDefault="00F1246B" w:rsidP="00DA471B">
      <w:pPr>
        <w:widowControl/>
        <w:autoSpaceDE/>
        <w:autoSpaceDN/>
        <w:adjustRightInd/>
        <w:ind w:firstLine="709"/>
        <w:rPr>
          <w:rFonts w:ascii="Arial" w:hAnsi="Arial" w:cs="Arial"/>
          <w:color w:val="1E1E1E"/>
          <w:sz w:val="24"/>
          <w:szCs w:val="24"/>
        </w:rPr>
      </w:pPr>
      <w:r w:rsidRPr="005856FD">
        <w:rPr>
          <w:rFonts w:ascii="Arial" w:hAnsi="Arial" w:cs="Arial"/>
          <w:color w:val="1E1E1E"/>
          <w:sz w:val="24"/>
          <w:szCs w:val="24"/>
        </w:rPr>
        <w:t>4. В графе 5 Отчета указывается сумма возмещенных бюджетных средств в связи с выявленными нарушениями.</w:t>
      </w:r>
    </w:p>
    <w:p w:rsidR="007730CE" w:rsidRPr="005856FD" w:rsidRDefault="00F1246B" w:rsidP="00DA471B">
      <w:pPr>
        <w:widowControl/>
        <w:autoSpaceDE/>
        <w:autoSpaceDN/>
        <w:adjustRightInd/>
        <w:ind w:firstLine="709"/>
        <w:rPr>
          <w:rFonts w:ascii="Arial" w:hAnsi="Arial" w:cs="Arial"/>
          <w:color w:val="1E1E1E"/>
          <w:sz w:val="24"/>
          <w:szCs w:val="24"/>
        </w:rPr>
      </w:pPr>
      <w:r w:rsidRPr="005856FD">
        <w:rPr>
          <w:rFonts w:ascii="Arial" w:hAnsi="Arial" w:cs="Arial"/>
          <w:color w:val="1E1E1E"/>
          <w:sz w:val="24"/>
          <w:szCs w:val="24"/>
        </w:rPr>
        <w:lastRenderedPageBreak/>
        <w:t>5. В графе 6 Отчета указывается количество предложенных мер по устранению недостатков (нарушений), причин их возникновения, заключений.</w:t>
      </w:r>
    </w:p>
    <w:p w:rsidR="00F1246B" w:rsidRPr="005856FD" w:rsidRDefault="00F1246B" w:rsidP="00DA471B">
      <w:pPr>
        <w:widowControl/>
        <w:autoSpaceDE/>
        <w:autoSpaceDN/>
        <w:adjustRightInd/>
        <w:ind w:firstLine="709"/>
        <w:rPr>
          <w:rFonts w:ascii="Arial" w:hAnsi="Arial" w:cs="Arial"/>
          <w:sz w:val="24"/>
          <w:szCs w:val="24"/>
        </w:rPr>
      </w:pPr>
      <w:r w:rsidRPr="005856FD">
        <w:rPr>
          <w:rFonts w:ascii="Arial" w:hAnsi="Arial" w:cs="Arial"/>
          <w:color w:val="1E1E1E"/>
          <w:sz w:val="24"/>
          <w:szCs w:val="24"/>
        </w:rPr>
        <w:t>6. В графе 7 Отчета указывается количество принятых мер и исполненных заключений.</w:t>
      </w:r>
    </w:p>
    <w:p w:rsidR="00F1246B" w:rsidRPr="005856FD" w:rsidRDefault="00F1246B" w:rsidP="00DA471B">
      <w:pPr>
        <w:widowControl/>
        <w:autoSpaceDE/>
        <w:autoSpaceDN/>
        <w:adjustRightInd/>
        <w:ind w:firstLine="709"/>
        <w:rPr>
          <w:rFonts w:ascii="Arial" w:hAnsi="Arial" w:cs="Arial"/>
          <w:color w:val="1E1E1E"/>
          <w:sz w:val="21"/>
          <w:szCs w:val="21"/>
        </w:rPr>
      </w:pPr>
      <w:r w:rsidRPr="005856FD">
        <w:rPr>
          <w:rFonts w:ascii="Arial" w:hAnsi="Arial" w:cs="Arial"/>
          <w:color w:val="1E1E1E"/>
          <w:sz w:val="24"/>
          <w:szCs w:val="24"/>
        </w:rPr>
        <w:t xml:space="preserve">7. В графе 8 Отчета указывается количество материалов, направленных в </w:t>
      </w:r>
      <w:r w:rsidR="00B23246" w:rsidRPr="005856FD">
        <w:rPr>
          <w:rFonts w:ascii="Arial" w:hAnsi="Arial" w:cs="Arial"/>
          <w:bCs/>
          <w:sz w:val="24"/>
          <w:szCs w:val="24"/>
        </w:rPr>
        <w:t>Ревизионную комиссию СМО, правоохранительные органы</w:t>
      </w:r>
      <w:r w:rsidRPr="005856FD">
        <w:rPr>
          <w:rFonts w:ascii="Arial" w:hAnsi="Arial" w:cs="Arial"/>
          <w:color w:val="1E1E1E"/>
          <w:sz w:val="24"/>
          <w:szCs w:val="24"/>
        </w:rPr>
        <w:t>.</w:t>
      </w:r>
    </w:p>
    <w:p w:rsidR="00F1246B" w:rsidRPr="005856FD" w:rsidRDefault="00F1246B" w:rsidP="00DA471B">
      <w:pPr>
        <w:widowControl/>
        <w:autoSpaceDE/>
        <w:autoSpaceDN/>
        <w:adjustRightInd/>
        <w:spacing w:after="160" w:line="259" w:lineRule="auto"/>
        <w:ind w:firstLine="709"/>
        <w:rPr>
          <w:rFonts w:ascii="Arial" w:eastAsiaTheme="minorHAnsi" w:hAnsi="Arial" w:cs="Arial"/>
          <w:sz w:val="22"/>
          <w:szCs w:val="22"/>
          <w:lang w:eastAsia="en-US"/>
        </w:rPr>
      </w:pPr>
    </w:p>
    <w:sectPr w:rsidR="00F1246B" w:rsidRPr="005856FD" w:rsidSect="00E7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631"/>
    <w:multiLevelType w:val="hybridMultilevel"/>
    <w:tmpl w:val="1E700C50"/>
    <w:lvl w:ilvl="0" w:tplc="1C542342">
      <w:start w:val="5"/>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 w15:restartNumberingAfterBreak="0">
    <w:nsid w:val="13B40880"/>
    <w:multiLevelType w:val="hybridMultilevel"/>
    <w:tmpl w:val="880226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1F9854BC"/>
    <w:multiLevelType w:val="multilevel"/>
    <w:tmpl w:val="F09EA4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2917AD"/>
    <w:multiLevelType w:val="multilevel"/>
    <w:tmpl w:val="BB7AB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9D"/>
    <w:rsid w:val="00002B26"/>
    <w:rsid w:val="000358DD"/>
    <w:rsid w:val="000F4AB2"/>
    <w:rsid w:val="00105023"/>
    <w:rsid w:val="00133F4D"/>
    <w:rsid w:val="00176C04"/>
    <w:rsid w:val="001B5197"/>
    <w:rsid w:val="001C1061"/>
    <w:rsid w:val="00273A0A"/>
    <w:rsid w:val="002A17D3"/>
    <w:rsid w:val="002C5F40"/>
    <w:rsid w:val="00336B0C"/>
    <w:rsid w:val="00397D04"/>
    <w:rsid w:val="003B28D8"/>
    <w:rsid w:val="00407759"/>
    <w:rsid w:val="00456C3A"/>
    <w:rsid w:val="00471A51"/>
    <w:rsid w:val="004B6F23"/>
    <w:rsid w:val="004E3E8A"/>
    <w:rsid w:val="005000F3"/>
    <w:rsid w:val="005856FD"/>
    <w:rsid w:val="006749E4"/>
    <w:rsid w:val="006A6F2A"/>
    <w:rsid w:val="006E2444"/>
    <w:rsid w:val="006E48AA"/>
    <w:rsid w:val="00705DDD"/>
    <w:rsid w:val="00732986"/>
    <w:rsid w:val="007639A6"/>
    <w:rsid w:val="007730CE"/>
    <w:rsid w:val="007A6091"/>
    <w:rsid w:val="007E11A0"/>
    <w:rsid w:val="00810963"/>
    <w:rsid w:val="00813FBE"/>
    <w:rsid w:val="0081745F"/>
    <w:rsid w:val="008505A4"/>
    <w:rsid w:val="00877A1E"/>
    <w:rsid w:val="008E1675"/>
    <w:rsid w:val="00900EB9"/>
    <w:rsid w:val="00905EB9"/>
    <w:rsid w:val="00960293"/>
    <w:rsid w:val="0099247D"/>
    <w:rsid w:val="00A16BC7"/>
    <w:rsid w:val="00AE17AF"/>
    <w:rsid w:val="00B23246"/>
    <w:rsid w:val="00C65A80"/>
    <w:rsid w:val="00CF469D"/>
    <w:rsid w:val="00D6368A"/>
    <w:rsid w:val="00DA471B"/>
    <w:rsid w:val="00E71CFE"/>
    <w:rsid w:val="00F1246B"/>
    <w:rsid w:val="00F13DB2"/>
    <w:rsid w:val="00F1413E"/>
    <w:rsid w:val="00F240C7"/>
    <w:rsid w:val="00F70AA5"/>
    <w:rsid w:val="00F7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9C5C"/>
  <w15:docId w15:val="{CD31FC35-6208-4DC0-8819-D0FE33BD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FB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56C3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9E4"/>
    <w:pPr>
      <w:spacing w:after="200" w:line="276" w:lineRule="auto"/>
      <w:ind w:left="720"/>
      <w:contextualSpacing/>
    </w:pPr>
    <w:rPr>
      <w:rFonts w:eastAsiaTheme="minorEastAsia"/>
    </w:rPr>
  </w:style>
  <w:style w:type="paragraph" w:styleId="a4">
    <w:name w:val="No Spacing"/>
    <w:uiPriority w:val="1"/>
    <w:qFormat/>
    <w:rsid w:val="006749E4"/>
    <w:pPr>
      <w:spacing w:after="0" w:line="240" w:lineRule="auto"/>
    </w:pPr>
  </w:style>
  <w:style w:type="character" w:customStyle="1" w:styleId="10">
    <w:name w:val="Заголовок 1 Знак"/>
    <w:basedOn w:val="a0"/>
    <w:link w:val="1"/>
    <w:uiPriority w:val="9"/>
    <w:rsid w:val="00456C3A"/>
    <w:rPr>
      <w:rFonts w:ascii="Cambria" w:eastAsia="Times New Roman" w:hAnsi="Cambria" w:cs="Times New Roman"/>
      <w:b/>
      <w:bCs/>
      <w:color w:val="365F91"/>
      <w:sz w:val="28"/>
      <w:szCs w:val="28"/>
      <w:lang w:eastAsia="ru-RU"/>
    </w:rPr>
  </w:style>
  <w:style w:type="character" w:customStyle="1" w:styleId="a5">
    <w:name w:val="Гипертекстовая ссылка"/>
    <w:uiPriority w:val="99"/>
    <w:rsid w:val="00456C3A"/>
    <w:rPr>
      <w:color w:val="106BBE"/>
    </w:rPr>
  </w:style>
  <w:style w:type="paragraph" w:customStyle="1" w:styleId="a6">
    <w:name w:val="Нормальный (таблица)"/>
    <w:basedOn w:val="a"/>
    <w:next w:val="a"/>
    <w:uiPriority w:val="99"/>
    <w:rsid w:val="00456C3A"/>
    <w:pPr>
      <w:jc w:val="both"/>
    </w:pPr>
    <w:rPr>
      <w:rFonts w:ascii="Arial" w:hAnsi="Arial" w:cs="Arial"/>
      <w:sz w:val="24"/>
      <w:szCs w:val="24"/>
    </w:rPr>
  </w:style>
  <w:style w:type="paragraph" w:customStyle="1" w:styleId="a7">
    <w:name w:val="Таблицы (моноширинный)"/>
    <w:basedOn w:val="a"/>
    <w:next w:val="a"/>
    <w:uiPriority w:val="99"/>
    <w:rsid w:val="00456C3A"/>
    <w:rPr>
      <w:rFonts w:ascii="Courier New" w:hAnsi="Courier New" w:cs="Courier New"/>
      <w:sz w:val="24"/>
      <w:szCs w:val="24"/>
    </w:rPr>
  </w:style>
  <w:style w:type="paragraph" w:customStyle="1" w:styleId="a8">
    <w:name w:val="Прижатый влево"/>
    <w:basedOn w:val="a"/>
    <w:next w:val="a"/>
    <w:uiPriority w:val="99"/>
    <w:rsid w:val="00456C3A"/>
    <w:rPr>
      <w:rFonts w:ascii="Arial" w:hAnsi="Arial" w:cs="Arial"/>
      <w:sz w:val="24"/>
      <w:szCs w:val="24"/>
    </w:rPr>
  </w:style>
  <w:style w:type="paragraph" w:styleId="a9">
    <w:name w:val="Body Text Indent"/>
    <w:basedOn w:val="a"/>
    <w:link w:val="aa"/>
    <w:rsid w:val="00A16BC7"/>
    <w:pPr>
      <w:widowControl/>
      <w:autoSpaceDE/>
      <w:autoSpaceDN/>
      <w:adjustRightInd/>
      <w:ind w:firstLine="851"/>
      <w:jc w:val="both"/>
    </w:pPr>
    <w:rPr>
      <w:sz w:val="28"/>
    </w:rPr>
  </w:style>
  <w:style w:type="character" w:customStyle="1" w:styleId="aa">
    <w:name w:val="Основной текст с отступом Знак"/>
    <w:basedOn w:val="a0"/>
    <w:link w:val="a9"/>
    <w:rsid w:val="00A16BC7"/>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273A0A"/>
    <w:rPr>
      <w:rFonts w:ascii="Segoe UI" w:hAnsi="Segoe UI" w:cs="Segoe UI"/>
      <w:sz w:val="18"/>
      <w:szCs w:val="18"/>
    </w:rPr>
  </w:style>
  <w:style w:type="character" w:customStyle="1" w:styleId="ac">
    <w:name w:val="Текст выноски Знак"/>
    <w:basedOn w:val="a0"/>
    <w:link w:val="ab"/>
    <w:uiPriority w:val="99"/>
    <w:semiHidden/>
    <w:rsid w:val="00273A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C9B855B0549234F383E4646C85B7AE27FFFA3830CA939AC8F34A1C7FD482AF3391ADA7D67E914D099E076189487E98750365BB772D987Z7SCH" TargetMode="External"/><Relationship Id="rId13" Type="http://schemas.openxmlformats.org/officeDocument/2006/relationships/hyperlink" Target="garantF1://70308460.100000" TargetMode="External"/><Relationship Id="rId3" Type="http://schemas.openxmlformats.org/officeDocument/2006/relationships/styles" Target="styles.xml"/><Relationship Id="rId7" Type="http://schemas.openxmlformats.org/officeDocument/2006/relationships/hyperlink" Target="consultantplus://offline/ref=D62C9B855B0549234F383E4646C85B7AE27FFFA3830CA939AC8F34A1C7FD482AF3391ADA7D67E917D999E076189487E98750365BB772D987Z7SCH" TargetMode="External"/><Relationship Id="rId12" Type="http://schemas.openxmlformats.org/officeDocument/2006/relationships/hyperlink" Target="consultantplus://offline/ref=D62C9B855B0549234F383E4646C85B7AE27FFFA3830CA939AC8F34A1C7FD482AF3391ADA7D67E914D499E076189487E98750365BB772D987Z7S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62C9B855B0549234F383E4646C85B7AE27FFFA3830CA939AC8F34A1C7FD482AF3391ADA7D67E917D899E076189487E98750365BB772D987Z7SCH" TargetMode="External"/><Relationship Id="rId11" Type="http://schemas.openxmlformats.org/officeDocument/2006/relationships/hyperlink" Target="consultantplus://offline/ref=D62C9B855B0549234F383E4646C85B7AE27FFFA3830CA939AC8F34A1C7FD482AF3391ADA7D67E914D399E076189487E98750365BB772D987Z7S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62C9B855B0549234F383E4646C85B7AE27FFFA3830CA939AC8F34A1C7FD482AF3391ADA7D67E914D299E076189487E98750365BB772D987Z7SCH" TargetMode="External"/><Relationship Id="rId4" Type="http://schemas.openxmlformats.org/officeDocument/2006/relationships/settings" Target="settings.xml"/><Relationship Id="rId9" Type="http://schemas.openxmlformats.org/officeDocument/2006/relationships/hyperlink" Target="consultantplus://offline/ref=D62C9B855B0549234F383E4646C85B7AE27FFFA3830CA939AC8F34A1C7FD482AF3391ADA7D67E914D199E076189487E98750365BB772D987Z7SCH" TargetMode="External"/><Relationship Id="rId14" Type="http://schemas.openxmlformats.org/officeDocument/2006/relationships/hyperlink" Target="garantF1://703659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E72F-5737-4FA1-9F97-496112D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Борисовна Адамова</dc:creator>
  <cp:lastModifiedBy>Наталья Анатольевна Казанцева</cp:lastModifiedBy>
  <cp:revision>5</cp:revision>
  <cp:lastPrinted>2018-12-29T02:04:00Z</cp:lastPrinted>
  <dcterms:created xsi:type="dcterms:W3CDTF">2019-01-12T15:08:00Z</dcterms:created>
  <dcterms:modified xsi:type="dcterms:W3CDTF">2019-01-22T05:55:00Z</dcterms:modified>
</cp:coreProperties>
</file>