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890FD1" w:rsidRDefault="00FB5A10" w:rsidP="00754DCC">
      <w:pPr>
        <w:jc w:val="center"/>
        <w:rPr>
          <w:bCs/>
          <w:sz w:val="22"/>
          <w:szCs w:val="22"/>
        </w:rPr>
      </w:pPr>
      <w:r w:rsidRPr="00890FD1">
        <w:rPr>
          <w:rFonts w:ascii="Times New Roman" w:hAnsi="Times New Roman"/>
          <w:bCs/>
          <w:sz w:val="28"/>
          <w:szCs w:val="28"/>
        </w:rPr>
        <w:tab/>
      </w:r>
    </w:p>
    <w:p w14:paraId="1D7FB261" w14:textId="5EC9C972" w:rsidR="00FB5A10" w:rsidRPr="00564318" w:rsidRDefault="00A1376B" w:rsidP="00754DCC">
      <w:pPr>
        <w:ind w:firstLine="0"/>
        <w:rPr>
          <w:rFonts w:ascii="Times New Roman" w:hAnsi="Times New Roman"/>
          <w:bCs/>
        </w:rPr>
      </w:pPr>
      <w:r w:rsidRPr="00564318">
        <w:rPr>
          <w:rFonts w:ascii="Times New Roman" w:hAnsi="Times New Roman"/>
          <w:bCs/>
        </w:rPr>
        <w:t>о</w:t>
      </w:r>
      <w:r w:rsidR="00FB5A10" w:rsidRPr="00564318">
        <w:rPr>
          <w:rFonts w:ascii="Times New Roman" w:hAnsi="Times New Roman"/>
          <w:bCs/>
        </w:rPr>
        <w:t xml:space="preserve">т </w:t>
      </w:r>
      <w:r w:rsidR="00624FBB">
        <w:rPr>
          <w:rFonts w:ascii="Times New Roman" w:hAnsi="Times New Roman"/>
          <w:bCs/>
          <w:u w:val="single"/>
        </w:rPr>
        <w:t>_________________</w:t>
      </w:r>
      <w:r w:rsidR="00BA4785">
        <w:rPr>
          <w:rFonts w:ascii="Times New Roman" w:hAnsi="Times New Roman"/>
          <w:bCs/>
        </w:rPr>
        <w:t xml:space="preserve"> </w:t>
      </w:r>
      <w:r w:rsidR="00FB5A10" w:rsidRPr="00564318">
        <w:rPr>
          <w:rFonts w:ascii="Times New Roman" w:hAnsi="Times New Roman"/>
          <w:bCs/>
        </w:rPr>
        <w:t xml:space="preserve">№ </w:t>
      </w:r>
      <w:r w:rsidR="00624FBB">
        <w:rPr>
          <w:rFonts w:ascii="Times New Roman" w:hAnsi="Times New Roman"/>
          <w:bCs/>
          <w:u w:val="single"/>
        </w:rPr>
        <w:t>____</w:t>
      </w:r>
    </w:p>
    <w:p w14:paraId="46EAEB0F" w14:textId="77777777" w:rsidR="00FB5A10" w:rsidRPr="00890FD1"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7BF01602"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E44C0F">
        <w:rPr>
          <w:rFonts w:ascii="Times New Roman" w:hAnsi="Times New Roman"/>
          <w:sz w:val="24"/>
          <w:szCs w:val="24"/>
        </w:rPr>
        <w:t xml:space="preserve">с изменениями и дополнениями </w:t>
      </w:r>
      <w:r w:rsidR="00345095" w:rsidRPr="00345095">
        <w:rPr>
          <w:rFonts w:ascii="Times New Roman" w:hAnsi="Times New Roman"/>
          <w:sz w:val="24"/>
          <w:szCs w:val="24"/>
        </w:rPr>
        <w:t>от 06 декабря 2021 года №RU385181042021002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5B40FA" w:rsidRDefault="00FB5A10" w:rsidP="00A01B5D">
      <w:pPr>
        <w:ind w:firstLine="851"/>
        <w:rPr>
          <w:rFonts w:ascii="Times New Roman" w:hAnsi="Times New Roman"/>
          <w:color w:val="000000"/>
        </w:rPr>
      </w:pPr>
    </w:p>
    <w:p w14:paraId="24A1EA7D" w14:textId="2F395C7E" w:rsidR="00345095" w:rsidRPr="005B40FA" w:rsidRDefault="00345095" w:rsidP="00345095">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5B40FA">
        <w:rPr>
          <w:rFonts w:ascii="Times New Roman" w:hAnsi="Times New Roman"/>
          <w:color w:val="000000"/>
          <w:sz w:val="24"/>
          <w:szCs w:val="24"/>
        </w:rPr>
        <w:t xml:space="preserve">Внести изменения в муниципальную программу «Формирование современной городской среды Слюдянского муниципального образования на 2018-2024 годы», утвержденную постановлением администрации Слюдянского городского поселения от 30.11.2017 №1361, </w:t>
      </w:r>
      <w:r w:rsidRPr="005B40FA">
        <w:rPr>
          <w:rFonts w:ascii="Times New Roman" w:hAnsi="Times New Roman"/>
          <w:sz w:val="24"/>
          <w:szCs w:val="24"/>
        </w:rPr>
        <w:t>с учетом изменений от 28.03.2018 №350, от 09.07.2018 №761, от 27.08.2018 №890,</w:t>
      </w:r>
      <w:r w:rsidRPr="005B40FA">
        <w:rPr>
          <w:rFonts w:ascii="Times New Roman" w:hAnsi="Times New Roman"/>
          <w:color w:val="000000"/>
          <w:sz w:val="24"/>
          <w:szCs w:val="24"/>
        </w:rPr>
        <w:t xml:space="preserve"> от 16.11.2018 № 1136, от 27.12.2018 №1297, от 29.03.2019 № 179, от </w:t>
      </w:r>
      <w:r w:rsidRPr="005B40FA">
        <w:rPr>
          <w:rFonts w:ascii="Times New Roman" w:hAnsi="Times New Roman"/>
          <w:bCs/>
          <w:sz w:val="24"/>
          <w:szCs w:val="24"/>
        </w:rPr>
        <w:t xml:space="preserve">21.05.2019 № 318, </w:t>
      </w:r>
      <w:r w:rsidRPr="005B40FA">
        <w:rPr>
          <w:rFonts w:ascii="Times New Roman" w:hAnsi="Times New Roman"/>
          <w:color w:val="000000"/>
          <w:sz w:val="24"/>
          <w:szCs w:val="24"/>
        </w:rPr>
        <w:t>от 16.09.2019 №1002, от 23.12.2019 №1257, от 10.03.2020 № 171, от 17.07.2020 № 429, от 12.10.2020 № 605,  от 24.12.2020 № 772, от  18.03.2021 № 112, от  20.07.2021 № 423, от 30.08.2021 № 517, от 21.10.2021 № 662</w:t>
      </w:r>
      <w:r w:rsidR="00564318">
        <w:rPr>
          <w:rFonts w:ascii="Times New Roman" w:hAnsi="Times New Roman"/>
          <w:color w:val="000000"/>
          <w:sz w:val="24"/>
          <w:szCs w:val="24"/>
        </w:rPr>
        <w:t>, от 27.12.2021 № 881</w:t>
      </w:r>
      <w:r w:rsidRPr="005B40FA">
        <w:rPr>
          <w:rFonts w:ascii="Times New Roman" w:hAnsi="Times New Roman"/>
          <w:color w:val="000000"/>
          <w:sz w:val="24"/>
          <w:szCs w:val="24"/>
        </w:rPr>
        <w:t xml:space="preserve"> </w:t>
      </w:r>
      <w:r w:rsidRPr="005B40FA">
        <w:rPr>
          <w:rFonts w:ascii="Times New Roman" w:eastAsia="Times New Roman" w:hAnsi="Times New Roman"/>
          <w:color w:val="000000"/>
          <w:sz w:val="24"/>
          <w:szCs w:val="24"/>
        </w:rPr>
        <w:t>и читать в новой редакции приложение № 1.</w:t>
      </w:r>
      <w:r w:rsidRPr="005B40FA">
        <w:rPr>
          <w:rFonts w:ascii="Times New Roman" w:hAnsi="Times New Roman"/>
          <w:sz w:val="24"/>
          <w:szCs w:val="24"/>
        </w:rPr>
        <w:t xml:space="preserve"> </w:t>
      </w:r>
    </w:p>
    <w:p w14:paraId="03CC8231" w14:textId="2818281D" w:rsidR="00345095" w:rsidRPr="005B40FA" w:rsidRDefault="00972725" w:rsidP="00345095">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5B40FA">
        <w:rPr>
          <w:rFonts w:ascii="Times New Roman" w:hAnsi="Times New Roman"/>
          <w:color w:val="000000"/>
          <w:sz w:val="24"/>
          <w:szCs w:val="24"/>
        </w:rPr>
        <w:t xml:space="preserve">Опубликовать настоящее постановление в газете «Байкал-новости» или в приложении к ней, а также на официальном сайте администрации Слюдянского муниципального образования в сети «Интернет» </w:t>
      </w:r>
      <w:hyperlink r:id="rId9" w:history="1">
        <w:r w:rsidR="00345095" w:rsidRPr="005B40FA">
          <w:rPr>
            <w:rStyle w:val="affff8"/>
            <w:rFonts w:ascii="Times New Roman" w:hAnsi="Times New Roman"/>
            <w:sz w:val="24"/>
            <w:szCs w:val="24"/>
          </w:rPr>
          <w:t>www.gorod-sludyanka.ru</w:t>
        </w:r>
      </w:hyperlink>
      <w:r w:rsidRPr="005B40FA">
        <w:rPr>
          <w:rFonts w:ascii="Times New Roman" w:hAnsi="Times New Roman"/>
          <w:color w:val="000000"/>
          <w:sz w:val="24"/>
          <w:szCs w:val="24"/>
        </w:rPr>
        <w:t>.</w:t>
      </w:r>
    </w:p>
    <w:p w14:paraId="637546DB" w14:textId="72CED4F4" w:rsidR="00972725" w:rsidRPr="005B40FA" w:rsidRDefault="00972725" w:rsidP="00345095">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5B40FA">
        <w:rPr>
          <w:rFonts w:ascii="Times New Roman" w:hAnsi="Times New Roman"/>
          <w:color w:val="000000"/>
          <w:sz w:val="24"/>
          <w:szCs w:val="24"/>
        </w:rPr>
        <w:t>Контроль за исполнением настоящего постановления возложить на отдел дорожного хозяйства, благоустройства, транспорта и связи администрации Слюдянского городского поселения.</w:t>
      </w:r>
    </w:p>
    <w:p w14:paraId="252C2C0F" w14:textId="77777777" w:rsidR="00972725" w:rsidRPr="005B40FA" w:rsidRDefault="00972725" w:rsidP="00972725">
      <w:pPr>
        <w:pStyle w:val="affff1"/>
        <w:ind w:left="360"/>
        <w:rPr>
          <w:rFonts w:ascii="Times New Roman" w:hAnsi="Times New Roman"/>
          <w:color w:val="000000"/>
          <w:sz w:val="24"/>
          <w:szCs w:val="24"/>
        </w:rPr>
      </w:pPr>
    </w:p>
    <w:p w14:paraId="2AA2EF87" w14:textId="77777777" w:rsidR="00972725" w:rsidRPr="00FB5A10" w:rsidRDefault="00972725" w:rsidP="00972725">
      <w:pPr>
        <w:ind w:firstLine="0"/>
        <w:rPr>
          <w:rFonts w:ascii="Times New Roman" w:hAnsi="Times New Roman"/>
        </w:rPr>
      </w:pPr>
      <w:r>
        <w:rPr>
          <w:rFonts w:ascii="Times New Roman" w:hAnsi="Times New Roman"/>
        </w:rPr>
        <w:t>Глава</w:t>
      </w:r>
      <w:r w:rsidRPr="00FB5A10">
        <w:rPr>
          <w:rFonts w:ascii="Times New Roman" w:hAnsi="Times New Roman"/>
        </w:rPr>
        <w:t xml:space="preserve"> Слюдянского </w:t>
      </w:r>
    </w:p>
    <w:p w14:paraId="47CBCABC" w14:textId="6E08A448" w:rsidR="00972725" w:rsidRPr="00F7560D" w:rsidRDefault="00972725" w:rsidP="00972725">
      <w:pPr>
        <w:ind w:firstLine="0"/>
        <w:sectPr w:rsidR="00972725" w:rsidRPr="00F7560D" w:rsidSect="00345095">
          <w:pgSz w:w="11906" w:h="16838"/>
          <w:pgMar w:top="794" w:right="709" w:bottom="567" w:left="1134" w:header="709" w:footer="541" w:gutter="0"/>
          <w:cols w:space="708"/>
          <w:docGrid w:linePitch="360"/>
        </w:sectPr>
      </w:pPr>
      <w:r w:rsidRPr="00FB5A10">
        <w:rPr>
          <w:rFonts w:ascii="Times New Roman" w:hAnsi="Times New Roman"/>
        </w:rPr>
        <w:t>муниципального образования</w:t>
      </w:r>
      <w:r>
        <w:rPr>
          <w:rFonts w:ascii="Times New Roman" w:hAnsi="Times New Roman"/>
        </w:rPr>
        <w:t xml:space="preserve">      </w:t>
      </w:r>
      <w:r w:rsidRPr="00FB5A10">
        <w:rPr>
          <w:rFonts w:ascii="Times New Roman" w:hAnsi="Times New Roman"/>
        </w:rPr>
        <w:t xml:space="preserve">     </w:t>
      </w:r>
      <w:r>
        <w:rPr>
          <w:rFonts w:ascii="Times New Roman" w:hAnsi="Times New Roman"/>
        </w:rPr>
        <w:t xml:space="preserve">               </w:t>
      </w:r>
      <w:r w:rsidRPr="00FB5A10">
        <w:rPr>
          <w:rFonts w:ascii="Times New Roman" w:hAnsi="Times New Roman"/>
        </w:rPr>
        <w:t xml:space="preserve">        </w:t>
      </w:r>
      <w:r w:rsidR="00624FBB">
        <w:rPr>
          <w:rFonts w:ascii="Times New Roman" w:hAnsi="Times New Roman"/>
        </w:rPr>
        <w:t>проект</w:t>
      </w:r>
      <w:bookmarkStart w:id="1" w:name="_GoBack"/>
      <w:bookmarkEnd w:id="1"/>
      <w:r w:rsidRPr="00FB5A10">
        <w:rPr>
          <w:rFonts w:ascii="Times New Roman" w:hAnsi="Times New Roman"/>
        </w:rPr>
        <w:t xml:space="preserve">                           </w:t>
      </w:r>
      <w:r>
        <w:rPr>
          <w:rFonts w:ascii="Times New Roman" w:hAnsi="Times New Roman"/>
        </w:rPr>
        <w:t xml:space="preserve">                         В.Н. Сендзяк</w:t>
      </w:r>
    </w:p>
    <w:p w14:paraId="0DF12A0B" w14:textId="77777777" w:rsidR="00C45DA3" w:rsidRDefault="00C45DA3" w:rsidP="00972725">
      <w:pPr>
        <w:widowControl/>
        <w:autoSpaceDE/>
        <w:autoSpaceDN/>
        <w:adjustRightInd/>
        <w:ind w:firstLine="0"/>
        <w:rPr>
          <w:rFonts w:ascii="Times New Roman" w:hAnsi="Times New Roman"/>
          <w:color w:val="000000"/>
        </w:rPr>
      </w:pPr>
    </w:p>
    <w:p w14:paraId="4A335811" w14:textId="77777777" w:rsidR="00CB42F9" w:rsidRDefault="00CB42F9" w:rsidP="00963155">
      <w:pPr>
        <w:widowControl/>
        <w:autoSpaceDE/>
        <w:autoSpaceDN/>
        <w:adjustRightInd/>
        <w:ind w:left="5670" w:firstLine="0"/>
        <w:rPr>
          <w:rFonts w:ascii="Times New Roman" w:hAnsi="Times New Roman"/>
          <w:color w:val="000000"/>
        </w:rPr>
      </w:pPr>
    </w:p>
    <w:p w14:paraId="0B71CA69" w14:textId="128D1A36"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5EA36330" w14:textId="3DA237DB" w:rsidR="00963155" w:rsidRPr="00907ECD" w:rsidRDefault="00963155" w:rsidP="00BA4785">
      <w:pPr>
        <w:widowControl/>
        <w:autoSpaceDE/>
        <w:autoSpaceDN/>
        <w:adjustRightInd/>
        <w:ind w:left="5670" w:firstLine="0"/>
        <w:rPr>
          <w:rFonts w:ascii="Times New Roman" w:hAnsi="Times New Roman"/>
          <w:b/>
          <w:sz w:val="28"/>
          <w:szCs w:val="28"/>
        </w:rPr>
      </w:pPr>
      <w:r w:rsidRPr="00963155">
        <w:rPr>
          <w:rFonts w:ascii="Times New Roman" w:hAnsi="Times New Roman"/>
          <w:color w:val="000000"/>
        </w:rPr>
        <w:t xml:space="preserve">от </w:t>
      </w:r>
      <w:r w:rsidR="00BA4785" w:rsidRPr="00BA4785">
        <w:rPr>
          <w:rFonts w:ascii="Times New Roman" w:hAnsi="Times New Roman"/>
          <w:u w:val="single"/>
        </w:rPr>
        <w:t>25.02.2022</w:t>
      </w:r>
      <w:r w:rsidR="00BA4785" w:rsidRPr="00BA4785">
        <w:rPr>
          <w:rFonts w:ascii="Times New Roman" w:hAnsi="Times New Roman"/>
        </w:rPr>
        <w:t xml:space="preserve"> № </w:t>
      </w:r>
      <w:r w:rsidR="00BA4785" w:rsidRPr="00BA4785">
        <w:rPr>
          <w:rFonts w:ascii="Times New Roman" w:hAnsi="Times New Roman"/>
          <w:u w:val="single"/>
        </w:rPr>
        <w:t>150</w:t>
      </w: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72725">
      <w:pPr>
        <w:ind w:firstLine="0"/>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1345B0E4" w:rsidR="00963155" w:rsidRDefault="00963155" w:rsidP="00963155">
      <w:pPr>
        <w:ind w:firstLine="0"/>
        <w:jc w:val="center"/>
        <w:rPr>
          <w:rFonts w:ascii="Times New Roman" w:hAnsi="Times New Roman"/>
          <w:sz w:val="28"/>
          <w:szCs w:val="28"/>
        </w:rPr>
      </w:pPr>
    </w:p>
    <w:p w14:paraId="739FD69E" w14:textId="77777777" w:rsidR="00BA4785" w:rsidRDefault="00BA4785" w:rsidP="00963155">
      <w:pPr>
        <w:ind w:firstLine="0"/>
        <w:jc w:val="center"/>
        <w:rPr>
          <w:rFonts w:ascii="Times New Roman" w:hAnsi="Times New Roman"/>
          <w:sz w:val="28"/>
          <w:szCs w:val="28"/>
        </w:rPr>
      </w:pPr>
    </w:p>
    <w:p w14:paraId="3E672DDC" w14:textId="17571A34" w:rsidR="00972725" w:rsidRDefault="00972725" w:rsidP="00963155">
      <w:pPr>
        <w:ind w:firstLine="0"/>
        <w:jc w:val="center"/>
        <w:rPr>
          <w:rFonts w:ascii="Times New Roman" w:hAnsi="Times New Roman"/>
          <w:sz w:val="28"/>
          <w:szCs w:val="28"/>
        </w:rPr>
      </w:pPr>
    </w:p>
    <w:p w14:paraId="03950919" w14:textId="77777777" w:rsidR="00972725" w:rsidRPr="00963155" w:rsidRDefault="0097272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5B31F4A8"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w:t>
      </w:r>
      <w:r w:rsidR="00564318">
        <w:rPr>
          <w:rFonts w:ascii="Times New Roman" w:hAnsi="Times New Roman"/>
        </w:rPr>
        <w:t xml:space="preserve">2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050277FA" w14:textId="44947384" w:rsidR="00963155" w:rsidRPr="00963155" w:rsidRDefault="00963155" w:rsidP="00CD1196">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tc>
      </w:tr>
      <w:tr w:rsidR="00CD1196" w:rsidRPr="00963155" w14:paraId="5B29AD94" w14:textId="77777777" w:rsidTr="00963155">
        <w:trPr>
          <w:trHeight w:val="433"/>
        </w:trPr>
        <w:tc>
          <w:tcPr>
            <w:tcW w:w="3823" w:type="dxa"/>
            <w:tcBorders>
              <w:top w:val="single" w:sz="4" w:space="0" w:color="auto"/>
            </w:tcBorders>
            <w:vAlign w:val="center"/>
          </w:tcPr>
          <w:p w14:paraId="3F29D55F" w14:textId="05A39F41" w:rsidR="00CD1196" w:rsidRPr="00963155" w:rsidRDefault="00CD1196" w:rsidP="00963155">
            <w:pPr>
              <w:ind w:firstLine="0"/>
              <w:jc w:val="left"/>
              <w:rPr>
                <w:rFonts w:ascii="Times New Roman" w:hAnsi="Times New Roman"/>
              </w:rPr>
            </w:pPr>
            <w:r>
              <w:rPr>
                <w:rFonts w:ascii="Times New Roman" w:hAnsi="Times New Roman"/>
              </w:rPr>
              <w:t>Соисполнители муниципальной программы</w:t>
            </w:r>
          </w:p>
        </w:tc>
        <w:tc>
          <w:tcPr>
            <w:tcW w:w="5953" w:type="dxa"/>
            <w:tcBorders>
              <w:top w:val="single" w:sz="4" w:space="0" w:color="auto"/>
            </w:tcBorders>
            <w:vAlign w:val="center"/>
          </w:tcPr>
          <w:p w14:paraId="42EB625F" w14:textId="19A75C81" w:rsidR="00CD1196" w:rsidRPr="00963155" w:rsidRDefault="00CD1196" w:rsidP="00963155">
            <w:pPr>
              <w:tabs>
                <w:tab w:val="left" w:pos="34"/>
              </w:tabs>
              <w:ind w:firstLine="0"/>
              <w:outlineLvl w:val="4"/>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CD1196" w:rsidRPr="00963155" w14:paraId="5A1EAF83" w14:textId="77777777" w:rsidTr="00802860">
        <w:tc>
          <w:tcPr>
            <w:tcW w:w="3823" w:type="dxa"/>
          </w:tcPr>
          <w:p w14:paraId="69942DCE" w14:textId="38C50AF2" w:rsidR="00CD1196" w:rsidRPr="00CD1196" w:rsidRDefault="00CD1196" w:rsidP="00CD1196">
            <w:pPr>
              <w:ind w:firstLine="0"/>
              <w:jc w:val="left"/>
              <w:rPr>
                <w:rFonts w:ascii="Times New Roman" w:hAnsi="Times New Roman"/>
              </w:rPr>
            </w:pPr>
            <w:r w:rsidRPr="00CD1196">
              <w:rPr>
                <w:rFonts w:ascii="Times New Roman" w:hAnsi="Times New Roman"/>
              </w:rPr>
              <w:t>Сроки реализации муниципальной программы</w:t>
            </w:r>
          </w:p>
        </w:tc>
        <w:tc>
          <w:tcPr>
            <w:tcW w:w="5953" w:type="dxa"/>
          </w:tcPr>
          <w:p w14:paraId="74AE3470" w14:textId="7A41BC3A" w:rsidR="00CD1196" w:rsidRPr="00CD1196" w:rsidRDefault="00CD1196" w:rsidP="00CD1196">
            <w:pPr>
              <w:tabs>
                <w:tab w:val="left" w:pos="34"/>
              </w:tabs>
              <w:ind w:firstLine="0"/>
              <w:rPr>
                <w:rFonts w:ascii="Times New Roman" w:hAnsi="Times New Roman"/>
              </w:rPr>
            </w:pPr>
            <w:r w:rsidRPr="00CD1196">
              <w:rPr>
                <w:rFonts w:ascii="Times New Roman" w:hAnsi="Times New Roman"/>
              </w:rPr>
              <w:t>2018-2024 годы</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w:t>
            </w:r>
            <w:r w:rsidRPr="00963155">
              <w:rPr>
                <w:rFonts w:ascii="Times New Roman" w:hAnsi="Times New Roman"/>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CD1196" w:rsidRPr="00963155" w14:paraId="63C5FE05" w14:textId="77777777" w:rsidTr="00CD1196">
        <w:trPr>
          <w:trHeight w:val="681"/>
        </w:trPr>
        <w:tc>
          <w:tcPr>
            <w:tcW w:w="3823" w:type="dxa"/>
          </w:tcPr>
          <w:p w14:paraId="1457E8B7" w14:textId="566D9588" w:rsidR="00CD1196" w:rsidRPr="00CD1196" w:rsidRDefault="00CD1196" w:rsidP="00CD1196">
            <w:pPr>
              <w:ind w:firstLine="0"/>
              <w:jc w:val="left"/>
              <w:rPr>
                <w:rFonts w:ascii="Times New Roman" w:hAnsi="Times New Roman"/>
              </w:rPr>
            </w:pPr>
            <w:r w:rsidRPr="00CD1196">
              <w:rPr>
                <w:rFonts w:ascii="Times New Roman" w:hAnsi="Times New Roman"/>
              </w:rPr>
              <w:lastRenderedPageBreak/>
              <w:t>Подпрограммы муниципальной программы</w:t>
            </w:r>
          </w:p>
        </w:tc>
        <w:tc>
          <w:tcPr>
            <w:tcW w:w="5953" w:type="dxa"/>
          </w:tcPr>
          <w:p w14:paraId="0B8761F7" w14:textId="450E5CC5" w:rsidR="00CD1196" w:rsidRPr="00CD1196" w:rsidRDefault="00CD1196" w:rsidP="00CD1196">
            <w:pPr>
              <w:tabs>
                <w:tab w:val="left" w:pos="34"/>
              </w:tabs>
              <w:ind w:firstLine="0"/>
              <w:rPr>
                <w:rFonts w:ascii="Times New Roman" w:hAnsi="Times New Roman"/>
              </w:rPr>
            </w:pPr>
            <w:r w:rsidRPr="00CD1196">
              <w:rPr>
                <w:rFonts w:ascii="Times New Roman" w:hAnsi="Times New Roman"/>
              </w:rPr>
              <w:t>Выделение подпрограмм не предусмотрено</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76804A2B" w14:textId="624C7F7C" w:rsidR="000304EA" w:rsidRPr="002D69CD"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 xml:space="preserve">сходов на </w:t>
            </w:r>
            <w:r w:rsidRPr="000304EA">
              <w:rPr>
                <w:rFonts w:ascii="Times New Roman" w:hAnsi="Times New Roman"/>
              </w:rPr>
              <w:t xml:space="preserve">реализацию муниципальной программы </w:t>
            </w:r>
            <w:r w:rsidRPr="002D69CD">
              <w:rPr>
                <w:rFonts w:ascii="Times New Roman" w:hAnsi="Times New Roman"/>
              </w:rPr>
              <w:t xml:space="preserve">составляет </w:t>
            </w:r>
            <w:r w:rsidR="00E27F46" w:rsidRPr="00E27F46">
              <w:rPr>
                <w:rFonts w:ascii="Times New Roman" w:hAnsi="Times New Roman"/>
                <w:b/>
                <w:bCs/>
                <w:color w:val="000000"/>
              </w:rPr>
              <w:t>258 859 899,53</w:t>
            </w:r>
            <w:r w:rsidR="00E27F46">
              <w:rPr>
                <w:rFonts w:ascii="Times New Roman" w:hAnsi="Times New Roman"/>
                <w:b/>
                <w:bCs/>
                <w:color w:val="000000"/>
              </w:rPr>
              <w:t xml:space="preserve"> </w:t>
            </w:r>
            <w:r w:rsidRPr="002D69CD">
              <w:rPr>
                <w:rFonts w:ascii="Times New Roman" w:hAnsi="Times New Roman"/>
                <w:b/>
                <w:bCs/>
              </w:rPr>
              <w:t>рублей</w:t>
            </w:r>
            <w:r w:rsidRPr="002D69CD">
              <w:rPr>
                <w:rFonts w:ascii="Times New Roman" w:hAnsi="Times New Roman"/>
              </w:rPr>
              <w:t xml:space="preserve">, из них: </w:t>
            </w:r>
          </w:p>
          <w:p w14:paraId="383F1836" w14:textId="38F9CCFC" w:rsidR="00802860" w:rsidRPr="000304EA" w:rsidRDefault="00802860" w:rsidP="00802860">
            <w:pPr>
              <w:tabs>
                <w:tab w:val="left" w:pos="34"/>
              </w:tabs>
              <w:ind w:firstLine="0"/>
              <w:rPr>
                <w:rFonts w:ascii="Times New Roman" w:hAnsi="Times New Roman"/>
              </w:rPr>
            </w:pPr>
            <w:r w:rsidRPr="000304EA">
              <w:rPr>
                <w:rFonts w:ascii="Times New Roman" w:hAnsi="Times New Roman"/>
              </w:rPr>
              <w:t xml:space="preserve">федерального бюджета </w:t>
            </w:r>
            <w:r w:rsidRPr="009B462F">
              <w:rPr>
                <w:rFonts w:ascii="Times New Roman" w:hAnsi="Times New Roman"/>
              </w:rPr>
              <w:t>49 924 062,6</w:t>
            </w:r>
            <w:r w:rsidR="00A54E48">
              <w:rPr>
                <w:rFonts w:ascii="Times New Roman" w:hAnsi="Times New Roman"/>
              </w:rPr>
              <w:t>3</w:t>
            </w:r>
            <w:r w:rsidRPr="000304EA">
              <w:rPr>
                <w:rFonts w:ascii="Times New Roman" w:hAnsi="Times New Roman"/>
              </w:rPr>
              <w:t xml:space="preserve"> рублей;</w:t>
            </w:r>
          </w:p>
          <w:p w14:paraId="5189F3D2" w14:textId="5C6A128C"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областного бюджета </w:t>
            </w:r>
            <w:r w:rsidR="009B462F" w:rsidRPr="009B462F">
              <w:rPr>
                <w:rFonts w:ascii="Times New Roman" w:hAnsi="Times New Roman"/>
              </w:rPr>
              <w:t>14 573 514,7</w:t>
            </w:r>
            <w:r w:rsidR="00A54E48">
              <w:rPr>
                <w:rFonts w:ascii="Times New Roman" w:hAnsi="Times New Roman"/>
              </w:rPr>
              <w:t>7</w:t>
            </w:r>
            <w:r w:rsidRPr="000304EA">
              <w:rPr>
                <w:rFonts w:ascii="Times New Roman" w:hAnsi="Times New Roman"/>
              </w:rPr>
              <w:t xml:space="preserve"> рублей;</w:t>
            </w:r>
          </w:p>
          <w:p w14:paraId="3196F823" w14:textId="17AF2208" w:rsidR="00802860" w:rsidRPr="000304EA" w:rsidRDefault="00802860" w:rsidP="00802860">
            <w:pPr>
              <w:tabs>
                <w:tab w:val="left" w:pos="34"/>
              </w:tabs>
              <w:ind w:firstLine="0"/>
              <w:rPr>
                <w:rFonts w:ascii="Times New Roman" w:hAnsi="Times New Roman"/>
              </w:rPr>
            </w:pPr>
            <w:r w:rsidRPr="000304EA">
              <w:rPr>
                <w:rFonts w:ascii="Times New Roman" w:hAnsi="Times New Roman"/>
              </w:rPr>
              <w:t xml:space="preserve">средств местного бюджета </w:t>
            </w:r>
            <w:r w:rsidRPr="00802860">
              <w:rPr>
                <w:rFonts w:ascii="Times New Roman" w:hAnsi="Times New Roman"/>
              </w:rPr>
              <w:t>5 637 878,46</w:t>
            </w:r>
            <w:r w:rsidRPr="000304EA">
              <w:rPr>
                <w:rFonts w:ascii="Times New Roman" w:hAnsi="Times New Roman"/>
              </w:rPr>
              <w:t xml:space="preserve"> рублей;</w:t>
            </w:r>
          </w:p>
          <w:p w14:paraId="3AE2E395" w14:textId="40689756" w:rsidR="000F2C6C" w:rsidRPr="000304EA" w:rsidRDefault="000F2C6C" w:rsidP="000F2C6C">
            <w:pPr>
              <w:tabs>
                <w:tab w:val="left" w:pos="34"/>
              </w:tabs>
              <w:ind w:firstLine="0"/>
              <w:rPr>
                <w:rFonts w:ascii="Times New Roman" w:hAnsi="Times New Roman"/>
              </w:rPr>
            </w:pPr>
            <w:r w:rsidRPr="000304EA">
              <w:rPr>
                <w:rFonts w:ascii="Times New Roman" w:hAnsi="Times New Roman"/>
              </w:rPr>
              <w:t xml:space="preserve">недостающие средства </w:t>
            </w:r>
            <w:r w:rsidR="00802860" w:rsidRPr="00802860">
              <w:rPr>
                <w:rFonts w:ascii="Times New Roman" w:hAnsi="Times New Roman"/>
                <w:color w:val="000000"/>
              </w:rPr>
              <w:t>188 724 443,67</w:t>
            </w:r>
            <w:r w:rsidRPr="000304EA">
              <w:rPr>
                <w:rFonts w:ascii="Times New Roman" w:hAnsi="Times New Roman"/>
              </w:rPr>
              <w:t xml:space="preserve"> рублей;</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018BFEF9"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7AF0B67F"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3C730B18"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5CB60B19"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70DDEAC0"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37610464" w14:textId="77777777" w:rsidR="00802860" w:rsidRPr="000B34B6" w:rsidRDefault="00802860" w:rsidP="00802860">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11520F88" w:rsidR="000F2C6C" w:rsidRPr="00CB42F9"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0304EA" w:rsidRPr="000304EA">
              <w:rPr>
                <w:rFonts w:ascii="Times New Roman" w:hAnsi="Times New Roman"/>
                <w:b/>
              </w:rPr>
              <w:t>18 263 914,80</w:t>
            </w:r>
            <w:r w:rsidR="00DA33EA" w:rsidRPr="00CB42F9">
              <w:rPr>
                <w:rFonts w:ascii="Times New Roman" w:hAnsi="Times New Roman"/>
                <w:b/>
              </w:rPr>
              <w:t xml:space="preserve"> </w:t>
            </w:r>
            <w:r w:rsidRPr="00CB42F9">
              <w:rPr>
                <w:rFonts w:ascii="Times New Roman" w:hAnsi="Times New Roman"/>
                <w:b/>
              </w:rPr>
              <w:t>рублей</w:t>
            </w:r>
            <w:r w:rsidRPr="00CB42F9">
              <w:rPr>
                <w:rFonts w:ascii="Times New Roman" w:hAnsi="Times New Roman"/>
              </w:rPr>
              <w:t>, из них средств:</w:t>
            </w:r>
          </w:p>
          <w:p w14:paraId="30830B66" w14:textId="02269FB4" w:rsidR="00A371B9" w:rsidRPr="00CB42F9" w:rsidRDefault="00A371B9" w:rsidP="00A371B9">
            <w:pPr>
              <w:tabs>
                <w:tab w:val="left" w:pos="34"/>
              </w:tabs>
              <w:ind w:firstLine="0"/>
              <w:rPr>
                <w:rFonts w:ascii="Times New Roman" w:hAnsi="Times New Roman"/>
              </w:rPr>
            </w:pPr>
            <w:r w:rsidRPr="00CB42F9">
              <w:rPr>
                <w:rFonts w:ascii="Times New Roman" w:hAnsi="Times New Roman"/>
              </w:rPr>
              <w:t xml:space="preserve">федерального бюджета </w:t>
            </w:r>
            <w:r w:rsidRPr="000304EA">
              <w:rPr>
                <w:rFonts w:ascii="Times New Roman" w:hAnsi="Times New Roman"/>
              </w:rPr>
              <w:t>13 227 289,</w:t>
            </w:r>
            <w:r w:rsidR="00907ECD">
              <w:rPr>
                <w:rFonts w:ascii="Times New Roman" w:hAnsi="Times New Roman"/>
              </w:rPr>
              <w:t>30</w:t>
            </w:r>
            <w:r>
              <w:rPr>
                <w:rFonts w:ascii="Times New Roman" w:hAnsi="Times New Roman"/>
              </w:rPr>
              <w:t xml:space="preserve"> </w:t>
            </w:r>
            <w:r w:rsidRPr="00CB42F9">
              <w:rPr>
                <w:rFonts w:ascii="Times New Roman" w:hAnsi="Times New Roman"/>
              </w:rPr>
              <w:t>рублей;</w:t>
            </w:r>
          </w:p>
          <w:p w14:paraId="31400400" w14:textId="2CF80F2E"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областного бюджета </w:t>
            </w:r>
            <w:r w:rsidR="000304EA" w:rsidRPr="000304EA">
              <w:rPr>
                <w:rFonts w:ascii="Times New Roman" w:hAnsi="Times New Roman"/>
              </w:rPr>
              <w:t>3 964 500,</w:t>
            </w:r>
            <w:r w:rsidR="00907ECD">
              <w:rPr>
                <w:rFonts w:ascii="Times New Roman" w:hAnsi="Times New Roman"/>
              </w:rPr>
              <w:t>29</w:t>
            </w:r>
            <w:r w:rsidR="00CB42F9">
              <w:rPr>
                <w:rFonts w:ascii="Times New Roman" w:hAnsi="Times New Roman"/>
              </w:rPr>
              <w:t xml:space="preserve"> </w:t>
            </w:r>
            <w:r w:rsidRPr="00CB42F9">
              <w:rPr>
                <w:rFonts w:ascii="Times New Roman" w:hAnsi="Times New Roman"/>
              </w:rPr>
              <w:t>рублей;</w:t>
            </w:r>
          </w:p>
          <w:p w14:paraId="092EEE33" w14:textId="77777777" w:rsidR="00A371B9" w:rsidRPr="00CB42F9" w:rsidRDefault="00A371B9" w:rsidP="00A371B9">
            <w:pPr>
              <w:tabs>
                <w:tab w:val="left" w:pos="34"/>
              </w:tabs>
              <w:ind w:firstLine="0"/>
              <w:rPr>
                <w:rFonts w:ascii="Times New Roman" w:hAnsi="Times New Roman"/>
              </w:rPr>
            </w:pPr>
            <w:r w:rsidRPr="00CB42F9">
              <w:rPr>
                <w:rFonts w:ascii="Times New Roman" w:hAnsi="Times New Roman"/>
              </w:rPr>
              <w:t xml:space="preserve">местного бюджета </w:t>
            </w:r>
            <w:r w:rsidRPr="000304EA">
              <w:rPr>
                <w:rFonts w:ascii="Times New Roman" w:hAnsi="Times New Roman"/>
              </w:rPr>
              <w:t>1 072 125,21</w:t>
            </w:r>
            <w:r>
              <w:rPr>
                <w:rFonts w:ascii="Times New Roman" w:hAnsi="Times New Roman"/>
              </w:rPr>
              <w:t xml:space="preserve"> </w:t>
            </w:r>
            <w:r w:rsidRPr="00CB42F9">
              <w:rPr>
                <w:rFonts w:ascii="Times New Roman" w:hAnsi="Times New Roman"/>
              </w:rPr>
              <w:t>рублей;</w:t>
            </w:r>
          </w:p>
          <w:p w14:paraId="40DD876F" w14:textId="2E081231" w:rsidR="000F2C6C" w:rsidRDefault="000F2C6C" w:rsidP="000F2C6C">
            <w:pPr>
              <w:tabs>
                <w:tab w:val="left" w:pos="34"/>
              </w:tabs>
              <w:ind w:firstLine="0"/>
              <w:rPr>
                <w:rFonts w:ascii="Times New Roman" w:hAnsi="Times New Roman"/>
              </w:rPr>
            </w:pPr>
            <w:r w:rsidRPr="00CB42F9">
              <w:rPr>
                <w:rFonts w:ascii="Times New Roman" w:hAnsi="Times New Roman"/>
              </w:rPr>
              <w:t xml:space="preserve">недостающие средства </w:t>
            </w:r>
            <w:r w:rsidR="00CB42F9">
              <w:rPr>
                <w:rFonts w:ascii="Times New Roman" w:hAnsi="Times New Roman"/>
              </w:rPr>
              <w:t>0,00</w:t>
            </w:r>
            <w:r w:rsidR="00AA092C" w:rsidRPr="00CB42F9">
              <w:rPr>
                <w:rFonts w:ascii="Times New Roman" w:hAnsi="Times New Roman"/>
              </w:rPr>
              <w:t xml:space="preserve"> </w:t>
            </w:r>
            <w:r w:rsidRPr="00CB42F9">
              <w:rPr>
                <w:rFonts w:ascii="Times New Roman" w:hAnsi="Times New Roman"/>
              </w:rPr>
              <w:t>рублей;</w:t>
            </w:r>
          </w:p>
          <w:p w14:paraId="44F5DA8D" w14:textId="77777777" w:rsidR="00A54E48" w:rsidRDefault="00A54E48" w:rsidP="000F2C6C">
            <w:pPr>
              <w:tabs>
                <w:tab w:val="left" w:pos="34"/>
              </w:tabs>
              <w:ind w:firstLine="0"/>
              <w:rPr>
                <w:rFonts w:ascii="Times New Roman" w:hAnsi="Times New Roman"/>
              </w:rPr>
            </w:pPr>
          </w:p>
          <w:p w14:paraId="07FC313F" w14:textId="03D607CC" w:rsidR="000F2C6C" w:rsidRPr="009B462F" w:rsidRDefault="000F2C6C" w:rsidP="000F2C6C">
            <w:pPr>
              <w:tabs>
                <w:tab w:val="left" w:pos="34"/>
              </w:tabs>
              <w:ind w:firstLine="0"/>
              <w:rPr>
                <w:rFonts w:ascii="Times New Roman" w:hAnsi="Times New Roman"/>
                <w:bCs/>
              </w:rPr>
            </w:pPr>
            <w:r w:rsidRPr="00CB42F9">
              <w:rPr>
                <w:rFonts w:ascii="Times New Roman" w:hAnsi="Times New Roman"/>
              </w:rPr>
              <w:t xml:space="preserve">на 2022 год - </w:t>
            </w:r>
            <w:r w:rsidR="00E27F46" w:rsidRPr="00E27F46">
              <w:rPr>
                <w:rFonts w:ascii="Times New Roman" w:hAnsi="Times New Roman"/>
                <w:b/>
              </w:rPr>
              <w:t>25 284 667,90</w:t>
            </w:r>
            <w:r w:rsidRPr="009B462F">
              <w:rPr>
                <w:rFonts w:ascii="Times New Roman" w:hAnsi="Times New Roman"/>
                <w:bCs/>
              </w:rPr>
              <w:t xml:space="preserve"> рублей, из них средств:</w:t>
            </w:r>
          </w:p>
          <w:p w14:paraId="1A104DC7" w14:textId="77777777" w:rsidR="00A371B9" w:rsidRDefault="00A371B9" w:rsidP="00A371B9">
            <w:pPr>
              <w:tabs>
                <w:tab w:val="left" w:pos="34"/>
              </w:tabs>
              <w:ind w:firstLine="0"/>
              <w:rPr>
                <w:rFonts w:ascii="Times New Roman" w:hAnsi="Times New Roman"/>
                <w:bCs/>
              </w:rPr>
            </w:pPr>
            <w:r w:rsidRPr="009B462F">
              <w:rPr>
                <w:rFonts w:ascii="Times New Roman" w:hAnsi="Times New Roman"/>
                <w:bCs/>
              </w:rPr>
              <w:t xml:space="preserve">федерального бюджета </w:t>
            </w:r>
            <w:r w:rsidRPr="006E0988">
              <w:rPr>
                <w:rFonts w:ascii="Times New Roman" w:hAnsi="Times New Roman"/>
                <w:bCs/>
                <w:color w:val="000000"/>
              </w:rPr>
              <w:t>7 407 140,84</w:t>
            </w:r>
            <w:r w:rsidRPr="009B462F">
              <w:rPr>
                <w:rFonts w:ascii="Times New Roman" w:hAnsi="Times New Roman"/>
                <w:bCs/>
                <w:color w:val="000000"/>
              </w:rPr>
              <w:t xml:space="preserve"> </w:t>
            </w:r>
            <w:r w:rsidRPr="009B462F">
              <w:rPr>
                <w:rFonts w:ascii="Times New Roman" w:hAnsi="Times New Roman"/>
                <w:bCs/>
              </w:rPr>
              <w:t>рублей;</w:t>
            </w:r>
          </w:p>
          <w:p w14:paraId="3E1520D2" w14:textId="72EDF652" w:rsidR="000F2C6C" w:rsidRPr="009B462F" w:rsidRDefault="000F2C6C" w:rsidP="000F2C6C">
            <w:pPr>
              <w:tabs>
                <w:tab w:val="left" w:pos="34"/>
              </w:tabs>
              <w:ind w:firstLine="0"/>
              <w:rPr>
                <w:rFonts w:ascii="Times New Roman" w:hAnsi="Times New Roman"/>
                <w:bCs/>
              </w:rPr>
            </w:pPr>
            <w:r w:rsidRPr="009B462F">
              <w:rPr>
                <w:rFonts w:ascii="Times New Roman" w:hAnsi="Times New Roman"/>
                <w:bCs/>
              </w:rPr>
              <w:lastRenderedPageBreak/>
              <w:t xml:space="preserve">областного бюджета </w:t>
            </w:r>
            <w:r w:rsidR="009B462F" w:rsidRPr="009B462F">
              <w:rPr>
                <w:rFonts w:ascii="Times New Roman" w:hAnsi="Times New Roman"/>
                <w:bCs/>
              </w:rPr>
              <w:t xml:space="preserve">1 888 359,16 </w:t>
            </w:r>
            <w:r w:rsidRPr="009B462F">
              <w:rPr>
                <w:rFonts w:ascii="Times New Roman" w:hAnsi="Times New Roman"/>
                <w:bCs/>
              </w:rPr>
              <w:t>рублей;</w:t>
            </w:r>
          </w:p>
          <w:p w14:paraId="105EA1DC" w14:textId="77777777" w:rsidR="00A371B9" w:rsidRPr="009B462F" w:rsidRDefault="00A371B9" w:rsidP="00A371B9">
            <w:pPr>
              <w:tabs>
                <w:tab w:val="left" w:pos="34"/>
              </w:tabs>
              <w:ind w:firstLine="0"/>
              <w:rPr>
                <w:rFonts w:ascii="Times New Roman" w:hAnsi="Times New Roman"/>
                <w:bCs/>
              </w:rPr>
            </w:pPr>
            <w:r w:rsidRPr="009B462F">
              <w:rPr>
                <w:rFonts w:ascii="Times New Roman" w:hAnsi="Times New Roman"/>
                <w:bCs/>
              </w:rPr>
              <w:t>местного бюджета 680 000,00 рублей;</w:t>
            </w:r>
          </w:p>
          <w:p w14:paraId="46F21DA0" w14:textId="7E84953E" w:rsidR="000F2C6C" w:rsidRDefault="000F2C6C" w:rsidP="000F2C6C">
            <w:pPr>
              <w:tabs>
                <w:tab w:val="left" w:pos="34"/>
              </w:tabs>
              <w:ind w:firstLine="0"/>
              <w:rPr>
                <w:rFonts w:ascii="Times New Roman" w:hAnsi="Times New Roman"/>
              </w:rPr>
            </w:pPr>
            <w:r w:rsidRPr="009B462F">
              <w:rPr>
                <w:rFonts w:ascii="Times New Roman" w:hAnsi="Times New Roman"/>
                <w:bCs/>
              </w:rPr>
              <w:t xml:space="preserve">недостающие источники </w:t>
            </w:r>
            <w:r w:rsidR="00E27F46" w:rsidRPr="00E27F46">
              <w:rPr>
                <w:rFonts w:ascii="Times New Roman" w:hAnsi="Times New Roman"/>
                <w:bCs/>
              </w:rPr>
              <w:t>15 309 167,90</w:t>
            </w:r>
            <w:r w:rsidR="00E27F46">
              <w:rPr>
                <w:rFonts w:ascii="Times New Roman" w:hAnsi="Times New Roman"/>
                <w:bCs/>
              </w:rPr>
              <w:t xml:space="preserve"> </w:t>
            </w:r>
            <w:r w:rsidRPr="009B462F">
              <w:rPr>
                <w:rFonts w:ascii="Times New Roman" w:hAnsi="Times New Roman"/>
                <w:bCs/>
              </w:rPr>
              <w:t>рублей</w:t>
            </w:r>
            <w:r>
              <w:rPr>
                <w:rFonts w:ascii="Times New Roman" w:hAnsi="Times New Roman"/>
              </w:rPr>
              <w:t>;</w:t>
            </w:r>
          </w:p>
          <w:p w14:paraId="5167503A" w14:textId="6874DB1D" w:rsidR="000F2C6C" w:rsidRPr="000B34B6" w:rsidRDefault="000F2C6C" w:rsidP="00802860">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25F29DE6" w14:textId="77777777" w:rsidR="00A371B9" w:rsidRPr="000B34B6" w:rsidRDefault="00A371B9" w:rsidP="00A371B9">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DAA4703" w14:textId="77777777" w:rsidR="00A371B9" w:rsidRPr="000B34B6" w:rsidRDefault="00A371B9" w:rsidP="00A371B9">
            <w:pPr>
              <w:tabs>
                <w:tab w:val="left" w:pos="34"/>
              </w:tabs>
              <w:ind w:firstLine="0"/>
              <w:rPr>
                <w:rFonts w:ascii="Times New Roman" w:hAnsi="Times New Roman"/>
              </w:rPr>
            </w:pPr>
            <w:r w:rsidRPr="000B34B6">
              <w:rPr>
                <w:rFonts w:ascii="Times New Roman" w:hAnsi="Times New Roman"/>
              </w:rPr>
              <w:t xml:space="preserve">местного бюджета </w:t>
            </w:r>
            <w:r w:rsidRPr="008E5634">
              <w:rPr>
                <w:rFonts w:ascii="Times New Roman" w:hAnsi="Times New Roman"/>
              </w:rPr>
              <w:t>680 000,00</w:t>
            </w:r>
            <w:r>
              <w:rPr>
                <w:rFonts w:ascii="Times New Roman" w:hAnsi="Times New Roman"/>
              </w:rPr>
              <w:t xml:space="preserve">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4FAF568F" w14:textId="77777777" w:rsidR="00A371B9" w:rsidRPr="000B34B6" w:rsidRDefault="00A371B9" w:rsidP="00A371B9">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3AD881FA" w14:textId="3BFB941C" w:rsidR="00A371B9" w:rsidRPr="000B34B6" w:rsidRDefault="00A371B9" w:rsidP="00A371B9">
            <w:pPr>
              <w:tabs>
                <w:tab w:val="left" w:pos="34"/>
              </w:tabs>
              <w:ind w:firstLine="0"/>
              <w:rPr>
                <w:rFonts w:ascii="Times New Roman" w:hAnsi="Times New Roman"/>
              </w:rPr>
            </w:pPr>
            <w:r w:rsidRPr="000B34B6">
              <w:rPr>
                <w:rFonts w:ascii="Times New Roman" w:hAnsi="Times New Roman"/>
              </w:rPr>
              <w:t xml:space="preserve">местного </w:t>
            </w:r>
            <w:r w:rsidRPr="00A371B9">
              <w:rPr>
                <w:rFonts w:ascii="Times New Roman" w:hAnsi="Times New Roman"/>
              </w:rPr>
              <w:t xml:space="preserve">бюджета </w:t>
            </w:r>
            <w:r w:rsidRPr="00A371B9">
              <w:rPr>
                <w:rFonts w:ascii="Times New Roman" w:hAnsi="Times New Roman"/>
                <w:bCs/>
              </w:rPr>
              <w:t xml:space="preserve">680 000,00 </w:t>
            </w:r>
            <w:r w:rsidRPr="00A371B9">
              <w:rPr>
                <w:rFonts w:ascii="Times New Roman" w:hAnsi="Times New Roman"/>
              </w:rPr>
              <w:t>рублей</w:t>
            </w:r>
            <w:r w:rsidRPr="000B34B6">
              <w:rPr>
                <w:rFonts w:ascii="Times New Roman" w:hAnsi="Times New Roman"/>
              </w:rPr>
              <w:t>;</w:t>
            </w:r>
          </w:p>
          <w:p w14:paraId="414AD237" w14:textId="52393575"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A371B9" w:rsidRPr="00A371B9">
              <w:rPr>
                <w:rFonts w:ascii="Times New Roman" w:hAnsi="Times New Roman"/>
              </w:rPr>
              <w:t>72 964 072,82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3DF1F8CF" w14:textId="638C6D10" w:rsidR="006A56CB" w:rsidRDefault="008E14C0" w:rsidP="008E14C0">
      <w:pPr>
        <w:widowControl/>
        <w:autoSpaceDE/>
        <w:autoSpaceDN/>
        <w:adjustRightInd/>
        <w:ind w:left="720" w:firstLine="0"/>
        <w:contextualSpacing/>
        <w:jc w:val="center"/>
        <w:rPr>
          <w:rFonts w:ascii="Times New Roman" w:eastAsia="MS Mincho" w:hAnsi="Times New Roman"/>
          <w:b/>
        </w:rPr>
      </w:pPr>
      <w:r>
        <w:rPr>
          <w:rFonts w:ascii="Times New Roman" w:eastAsia="MS Mincho" w:hAnsi="Times New Roman"/>
          <w:b/>
        </w:rPr>
        <w:t>РАЗДЕЛ №</w:t>
      </w:r>
      <w:r w:rsidR="009E01F7">
        <w:rPr>
          <w:rFonts w:ascii="Times New Roman" w:eastAsia="MS Mincho" w:hAnsi="Times New Roman"/>
          <w:b/>
        </w:rPr>
        <w:t xml:space="preserve"> </w:t>
      </w:r>
      <w:r w:rsidR="006A56CB">
        <w:rPr>
          <w:rFonts w:ascii="Times New Roman" w:eastAsia="MS Mincho" w:hAnsi="Times New Roman"/>
          <w:b/>
        </w:rPr>
        <w:t>1</w:t>
      </w:r>
      <w:r>
        <w:rPr>
          <w:rFonts w:ascii="Times New Roman" w:eastAsia="MS Mincho" w:hAnsi="Times New Roman"/>
          <w:b/>
        </w:rPr>
        <w:t xml:space="preserve">. </w:t>
      </w:r>
      <w:r w:rsidRPr="00963155">
        <w:rPr>
          <w:rFonts w:ascii="Times New Roman" w:eastAsia="MS Mincho" w:hAnsi="Times New Roman"/>
          <w:b/>
        </w:rPr>
        <w:t xml:space="preserve">ХАРАКТЕРИСТИКА ТЕКУЩЕГО СОСТОЯНИЯ СФЕРЫ </w:t>
      </w:r>
    </w:p>
    <w:p w14:paraId="0A84F1A3" w14:textId="08083550" w:rsidR="00963155" w:rsidRPr="00963155" w:rsidRDefault="008E14C0" w:rsidP="008E14C0">
      <w:pPr>
        <w:widowControl/>
        <w:autoSpaceDE/>
        <w:autoSpaceDN/>
        <w:adjustRightInd/>
        <w:ind w:left="720" w:firstLine="0"/>
        <w:contextualSpacing/>
        <w:jc w:val="center"/>
        <w:rPr>
          <w:rFonts w:ascii="Times New Roman" w:eastAsia="MS Mincho" w:hAnsi="Times New Roman"/>
          <w:b/>
        </w:rPr>
      </w:pPr>
      <w:r w:rsidRPr="00963155">
        <w:rPr>
          <w:rFonts w:ascii="Times New Roman" w:eastAsia="MS Mincho" w:hAnsi="Times New Roman"/>
          <w:b/>
        </w:rPr>
        <w:t>РЕАЛИЗАЦИИ МУНИЦИПАЛЬНОЙ ПРОГРАММЫ</w:t>
      </w:r>
    </w:p>
    <w:p w14:paraId="2936BFD3" w14:textId="77777777" w:rsidR="00963155" w:rsidRPr="00963155" w:rsidRDefault="00963155" w:rsidP="00963155">
      <w:pPr>
        <w:ind w:left="360" w:firstLine="0"/>
        <w:rPr>
          <w:rFonts w:ascii="Times New Roman" w:hAnsi="Times New Roman"/>
          <w:b/>
        </w:rPr>
      </w:pPr>
    </w:p>
    <w:p w14:paraId="11B7942B" w14:textId="77777777" w:rsidR="006A56CB" w:rsidRPr="006A56CB" w:rsidRDefault="006A56CB" w:rsidP="006A56CB">
      <w:pPr>
        <w:widowControl/>
        <w:tabs>
          <w:tab w:val="left" w:pos="1380"/>
          <w:tab w:val="center" w:pos="4677"/>
        </w:tabs>
        <w:suppressAutoHyphens/>
        <w:autoSpaceDE/>
        <w:autoSpaceDN/>
        <w:adjustRightInd/>
        <w:ind w:firstLine="851"/>
        <w:rPr>
          <w:rFonts w:ascii="Times New Roman" w:hAnsi="Times New Roman"/>
        </w:rPr>
      </w:pPr>
      <w:r w:rsidRPr="006A56CB">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28B5F58E" w14:textId="06E2E044" w:rsidR="006A56CB" w:rsidRPr="006A56CB" w:rsidRDefault="006A56CB" w:rsidP="006A56CB">
      <w:pPr>
        <w:widowControl/>
        <w:tabs>
          <w:tab w:val="left" w:pos="1380"/>
          <w:tab w:val="center" w:pos="4677"/>
        </w:tabs>
        <w:suppressAutoHyphens/>
        <w:autoSpaceDE/>
        <w:autoSpaceDN/>
        <w:adjustRightInd/>
        <w:ind w:firstLine="851"/>
        <w:rPr>
          <w:rFonts w:ascii="Times New Roman" w:hAnsi="Times New Roman"/>
        </w:rPr>
      </w:pPr>
      <w:r w:rsidRPr="006A56CB">
        <w:rPr>
          <w:rFonts w:ascii="Times New Roman" w:hAnsi="Times New Roman"/>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w:t>
      </w:r>
      <w:r w:rsidRPr="006A56CB">
        <w:rPr>
          <w:rFonts w:ascii="Times New Roman" w:hAnsi="Times New Roman"/>
        </w:rPr>
        <w:lastRenderedPageBreak/>
        <w:t>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79A0547" w14:textId="77777777" w:rsidR="006A56CB" w:rsidRPr="006A56CB" w:rsidRDefault="006A56CB" w:rsidP="006A56CB">
      <w:pPr>
        <w:widowControl/>
        <w:tabs>
          <w:tab w:val="left" w:pos="1380"/>
          <w:tab w:val="center" w:pos="4677"/>
        </w:tabs>
        <w:suppressAutoHyphens/>
        <w:autoSpaceDE/>
        <w:autoSpaceDN/>
        <w:adjustRightInd/>
        <w:ind w:firstLine="851"/>
        <w:rPr>
          <w:rFonts w:ascii="Times New Roman" w:hAnsi="Times New Roman"/>
        </w:rPr>
      </w:pPr>
      <w:r w:rsidRPr="006A56CB">
        <w:rPr>
          <w:rFonts w:ascii="Times New Roman"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3FF630DA" w14:textId="77777777" w:rsidR="006A56CB" w:rsidRDefault="006A56CB" w:rsidP="006A56CB">
      <w:pPr>
        <w:widowControl/>
        <w:tabs>
          <w:tab w:val="left" w:pos="1380"/>
          <w:tab w:val="center" w:pos="4677"/>
        </w:tabs>
        <w:suppressAutoHyphens/>
        <w:autoSpaceDE/>
        <w:autoSpaceDN/>
        <w:adjustRightInd/>
        <w:ind w:firstLine="851"/>
        <w:rPr>
          <w:rFonts w:ascii="Times New Roman" w:hAnsi="Times New Roman"/>
        </w:rPr>
      </w:pPr>
      <w:r w:rsidRPr="006A56CB">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3469D1AD" w14:textId="62BD0225" w:rsidR="00963155" w:rsidRPr="00963155" w:rsidRDefault="00963155" w:rsidP="006A56CB">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963155">
        <w:rPr>
          <w:rFonts w:ascii="Times New Roman" w:eastAsia="MS Mincho" w:hAnsi="Times New Roman"/>
          <w:color w:val="000000"/>
        </w:rPr>
        <w:lastRenderedPageBreak/>
        <w:t xml:space="preserve">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hyperlink r:id="rId12" w:history="1">
        <w:r w:rsidRPr="00963155">
          <w:rPr>
            <w:rFonts w:ascii="Times New Roman" w:hAnsi="Times New Roman"/>
            <w:shd w:val="clear" w:color="auto" w:fill="FFFFFF"/>
          </w:rPr>
          <w:t>Хамар-Дабан</w:t>
        </w:r>
      </w:hyperlink>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1E1CC283" w14:textId="77777777" w:rsidR="00A371B9" w:rsidRDefault="00963155" w:rsidP="00A371B9">
      <w:pPr>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r w:rsidR="00A371B9">
        <w:rPr>
          <w:rFonts w:ascii="Times New Roman" w:hAnsi="Times New Roman"/>
        </w:rPr>
        <w:t xml:space="preserve"> </w:t>
      </w:r>
    </w:p>
    <w:p w14:paraId="550BBFF8" w14:textId="2F7AC8E7" w:rsidR="00963155" w:rsidRDefault="00A371B9" w:rsidP="00A371B9">
      <w:pPr>
        <w:ind w:firstLine="851"/>
        <w:rPr>
          <w:rFonts w:ascii="Times New Roman" w:hAnsi="Times New Roman"/>
        </w:rPr>
      </w:pPr>
      <w:r w:rsidRPr="00A371B9">
        <w:rPr>
          <w:rFonts w:ascii="Times New Roman" w:hAnsi="Times New Roman"/>
        </w:rPr>
        <w:t>Сведения о текущих показателях (индикаторах) состояния благоустройства в Слюдянском муниципальном образовании, приведена в таблице</w:t>
      </w:r>
      <w:r>
        <w:rPr>
          <w:rFonts w:ascii="Times New Roman" w:hAnsi="Times New Roman"/>
        </w:rPr>
        <w:t xml:space="preserve"> №1</w:t>
      </w:r>
      <w:r w:rsidRPr="00A371B9">
        <w:rPr>
          <w:rFonts w:ascii="Times New Roman" w:hAnsi="Times New Roman"/>
        </w:rPr>
        <w:t>.</w:t>
      </w:r>
    </w:p>
    <w:p w14:paraId="15FC8441" w14:textId="279A429A" w:rsidR="00A371B9" w:rsidRPr="00963155" w:rsidRDefault="00A371B9" w:rsidP="00A371B9">
      <w:pPr>
        <w:widowControl/>
        <w:suppressAutoHyphens/>
        <w:ind w:firstLine="851"/>
        <w:jc w:val="right"/>
        <w:rPr>
          <w:rFonts w:ascii="Times New Roman" w:hAnsi="Times New Roman"/>
        </w:rPr>
      </w:pPr>
      <w:r>
        <w:rPr>
          <w:rFonts w:ascii="Times New Roman" w:hAnsi="Times New Roman"/>
        </w:rPr>
        <w:t xml:space="preserve">Таблица №1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Слюдянском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A371B9">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A371B9">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A371B9">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A371B9">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5E2AEB67" w14:textId="5A1144E2" w:rsidR="006A56CB" w:rsidRDefault="00744A4E" w:rsidP="00744A4E">
      <w:pPr>
        <w:ind w:firstLine="0"/>
        <w:jc w:val="center"/>
        <w:rPr>
          <w:rFonts w:ascii="Times New Roman" w:hAnsi="Times New Roman"/>
          <w:b/>
        </w:rPr>
      </w:pPr>
      <w:r>
        <w:rPr>
          <w:rFonts w:ascii="Times New Roman" w:hAnsi="Times New Roman"/>
          <w:b/>
        </w:rPr>
        <w:t>РАЗДЕЛ №</w:t>
      </w:r>
      <w:r w:rsidR="009E01F7">
        <w:rPr>
          <w:rFonts w:ascii="Times New Roman" w:hAnsi="Times New Roman"/>
          <w:b/>
        </w:rPr>
        <w:t xml:space="preserve"> </w:t>
      </w:r>
      <w:r w:rsidR="006A56CB">
        <w:rPr>
          <w:rFonts w:ascii="Times New Roman" w:hAnsi="Times New Roman"/>
          <w:b/>
        </w:rPr>
        <w:t>2</w:t>
      </w:r>
      <w:r w:rsidRPr="00963155">
        <w:rPr>
          <w:rFonts w:ascii="Times New Roman" w:hAnsi="Times New Roman"/>
          <w:b/>
        </w:rPr>
        <w:t xml:space="preserve">. </w:t>
      </w:r>
      <w:r>
        <w:rPr>
          <w:rFonts w:ascii="Times New Roman" w:hAnsi="Times New Roman"/>
          <w:b/>
        </w:rPr>
        <w:t>Ц</w:t>
      </w:r>
      <w:r w:rsidRPr="00963155">
        <w:rPr>
          <w:rFonts w:ascii="Times New Roman" w:hAnsi="Times New Roman"/>
          <w:b/>
        </w:rPr>
        <w:t>ЕЛЬ И ЗАДАЧИ, ЦЕЛЕВЫЕ ПОКАЗАТЕЛИ</w:t>
      </w:r>
      <w:r w:rsidR="006A56CB" w:rsidRPr="006A56CB">
        <w:rPr>
          <w:rFonts w:ascii="Times New Roman" w:hAnsi="Times New Roman"/>
          <w:b/>
        </w:rPr>
        <w:t xml:space="preserve"> </w:t>
      </w:r>
      <w:r w:rsidR="006A56CB" w:rsidRPr="00963155">
        <w:rPr>
          <w:rFonts w:ascii="Times New Roman" w:hAnsi="Times New Roman"/>
          <w:b/>
        </w:rPr>
        <w:t xml:space="preserve">МУНИЦИПАЛЬНОЙ </w:t>
      </w:r>
    </w:p>
    <w:p w14:paraId="3647E14A" w14:textId="70ADFF60" w:rsidR="00963155" w:rsidRDefault="006A56CB" w:rsidP="00744A4E">
      <w:pPr>
        <w:ind w:firstLine="0"/>
        <w:jc w:val="center"/>
        <w:rPr>
          <w:rFonts w:ascii="Times New Roman" w:hAnsi="Times New Roman"/>
          <w:b/>
        </w:rPr>
      </w:pPr>
      <w:r w:rsidRPr="00963155">
        <w:rPr>
          <w:rFonts w:ascii="Times New Roman" w:hAnsi="Times New Roman"/>
          <w:b/>
        </w:rPr>
        <w:t>ПРОГРАММЫ</w:t>
      </w:r>
      <w:r w:rsidR="00744A4E" w:rsidRPr="00963155">
        <w:rPr>
          <w:rFonts w:ascii="Times New Roman" w:hAnsi="Times New Roman"/>
          <w:b/>
        </w:rPr>
        <w:t xml:space="preserve">, СРОКИ РЕАЛИЗАЦИИ </w:t>
      </w:r>
    </w:p>
    <w:p w14:paraId="25B9021E" w14:textId="77777777" w:rsidR="00744A4E" w:rsidRPr="00744A4E" w:rsidRDefault="00744A4E" w:rsidP="00744A4E">
      <w:pPr>
        <w:ind w:firstLine="0"/>
        <w:jc w:val="center"/>
        <w:rPr>
          <w:rFonts w:ascii="Times New Roman" w:hAnsi="Times New Roman"/>
          <w:b/>
        </w:rPr>
      </w:pP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3B6C6AA0"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w:t>
      </w:r>
      <w:r w:rsidR="00744A4E">
        <w:rPr>
          <w:rFonts w:ascii="Times New Roman" w:hAnsi="Times New Roman"/>
        </w:rPr>
        <w:t xml:space="preserve">составе и значениях целевых </w:t>
      </w:r>
      <w:r w:rsidRPr="00963155">
        <w:rPr>
          <w:rFonts w:ascii="Times New Roman" w:hAnsi="Times New Roman"/>
        </w:rPr>
        <w:t>показател</w:t>
      </w:r>
      <w:r w:rsidR="00744A4E">
        <w:rPr>
          <w:rFonts w:ascii="Times New Roman" w:hAnsi="Times New Roman"/>
        </w:rPr>
        <w:t>ей</w:t>
      </w:r>
      <w:r w:rsidRPr="00963155">
        <w:rPr>
          <w:rFonts w:ascii="Times New Roman" w:hAnsi="Times New Roman"/>
        </w:rPr>
        <w:t xml:space="preserve"> (индикатор</w:t>
      </w:r>
      <w:r w:rsidR="00744A4E">
        <w:rPr>
          <w:rFonts w:ascii="Times New Roman" w:hAnsi="Times New Roman"/>
        </w:rPr>
        <w:t>ов</w:t>
      </w:r>
      <w:r w:rsidRPr="00963155">
        <w:rPr>
          <w:rFonts w:ascii="Times New Roman" w:hAnsi="Times New Roman"/>
        </w:rPr>
        <w:t>)</w:t>
      </w:r>
      <w:r w:rsidR="00744A4E" w:rsidRPr="00744A4E">
        <w:rPr>
          <w:rFonts w:ascii="Times New Roman" w:hAnsi="Times New Roman"/>
        </w:rPr>
        <w:t xml:space="preserve"> </w:t>
      </w:r>
      <w:r w:rsidR="00744A4E" w:rsidRPr="00963155">
        <w:rPr>
          <w:rFonts w:ascii="Times New Roman" w:hAnsi="Times New Roman"/>
        </w:rPr>
        <w:t>муниципальной программы</w:t>
      </w:r>
      <w:r w:rsidRPr="00963155">
        <w:rPr>
          <w:rFonts w:ascii="Times New Roman" w:hAnsi="Times New Roman"/>
        </w:rPr>
        <w:t xml:space="preserve"> </w:t>
      </w:r>
      <w:r w:rsidR="00744A4E">
        <w:rPr>
          <w:rFonts w:ascii="Times New Roman" w:hAnsi="Times New Roman"/>
        </w:rPr>
        <w:t xml:space="preserve">и оценка влияния внешних факторов и условий на их достижение </w:t>
      </w:r>
      <w:r w:rsidRPr="00963155">
        <w:rPr>
          <w:rFonts w:ascii="Times New Roman" w:hAnsi="Times New Roman"/>
        </w:rPr>
        <w:t xml:space="preserve">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05ADB94E" w:rsidR="00963155" w:rsidRPr="00963155" w:rsidRDefault="00744A4E" w:rsidP="00963155">
      <w:pPr>
        <w:widowControl/>
        <w:suppressAutoHyphens/>
        <w:ind w:firstLine="851"/>
        <w:jc w:val="center"/>
        <w:rPr>
          <w:rFonts w:ascii="Times New Roman" w:hAnsi="Times New Roman"/>
          <w:b/>
        </w:rPr>
      </w:pPr>
      <w:r>
        <w:rPr>
          <w:rFonts w:ascii="Times New Roman" w:hAnsi="Times New Roman"/>
          <w:b/>
        </w:rPr>
        <w:t>РАЗДЕЛ №</w:t>
      </w:r>
      <w:r w:rsidR="009E01F7">
        <w:rPr>
          <w:rFonts w:ascii="Times New Roman" w:hAnsi="Times New Roman"/>
          <w:b/>
        </w:rPr>
        <w:t xml:space="preserve"> </w:t>
      </w:r>
      <w:r w:rsidR="006A56CB">
        <w:rPr>
          <w:rFonts w:ascii="Times New Roman" w:hAnsi="Times New Roman"/>
          <w:b/>
        </w:rPr>
        <w:t>3</w:t>
      </w:r>
      <w:r>
        <w:rPr>
          <w:rFonts w:ascii="Times New Roman" w:hAnsi="Times New Roman"/>
          <w:b/>
        </w:rPr>
        <w:t>.</w:t>
      </w:r>
      <w:r w:rsidRPr="00963155">
        <w:rPr>
          <w:rFonts w:ascii="Times New Roman" w:hAnsi="Times New Roman"/>
          <w:b/>
        </w:rPr>
        <w:t xml:space="preserve"> </w:t>
      </w:r>
      <w:r>
        <w:rPr>
          <w:rFonts w:ascii="Times New Roman" w:hAnsi="Times New Roman"/>
          <w:b/>
        </w:rPr>
        <w:t>О</w:t>
      </w:r>
      <w:r w:rsidRPr="00963155">
        <w:rPr>
          <w:rFonts w:ascii="Times New Roman" w:hAnsi="Times New Roman"/>
          <w:b/>
        </w:rPr>
        <w:t>СНОВНЫ</w:t>
      </w:r>
      <w:r>
        <w:rPr>
          <w:rFonts w:ascii="Times New Roman" w:hAnsi="Times New Roman"/>
          <w:b/>
        </w:rPr>
        <w:t>Е</w:t>
      </w:r>
      <w:r w:rsidRPr="00963155">
        <w:rPr>
          <w:rFonts w:ascii="Times New Roman" w:hAnsi="Times New Roman"/>
          <w:b/>
        </w:rPr>
        <w:t xml:space="preserve"> МЕРОПРИЯТИ</w:t>
      </w:r>
      <w:r>
        <w:rPr>
          <w:rFonts w:ascii="Times New Roman" w:hAnsi="Times New Roman"/>
          <w:b/>
        </w:rPr>
        <w:t>Я</w:t>
      </w:r>
      <w:r w:rsidRPr="00963155">
        <w:rPr>
          <w:rFonts w:ascii="Times New Roman" w:hAnsi="Times New Roman"/>
          <w:b/>
        </w:rPr>
        <w:t xml:space="preserve">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 xml:space="preserve">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w:t>
      </w:r>
      <w:r w:rsidRPr="00963155">
        <w:rPr>
          <w:rFonts w:ascii="Times New Roman" w:eastAsia="MS Mincho" w:hAnsi="Times New Roman"/>
        </w:rPr>
        <w:lastRenderedPageBreak/>
        <w:t>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w:t>
      </w:r>
      <w:r w:rsidRPr="00963155">
        <w:rPr>
          <w:rFonts w:ascii="Times New Roman" w:hAnsi="Times New Roman"/>
          <w:bCs/>
        </w:rPr>
        <w:lastRenderedPageBreak/>
        <w:t>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442DBC4A"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w:t>
      </w:r>
      <w:r w:rsidR="00287026" w:rsidRPr="00287026">
        <w:rPr>
          <w:rFonts w:ascii="Times New Roman" w:hAnsi="Times New Roman"/>
        </w:rPr>
        <w:t>муниципального образования</w:t>
      </w:r>
      <w:r w:rsidRPr="00963155">
        <w:rPr>
          <w:rFonts w:ascii="Times New Roman" w:hAnsi="Times New Roman"/>
        </w:rPr>
        <w:t xml:space="preserve"> от 10.10.2017 г. № 21-</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0FADFCB4"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w:t>
      </w:r>
      <w:r w:rsidR="00287026" w:rsidRPr="00963155">
        <w:rPr>
          <w:rFonts w:ascii="Times New Roman" w:hAnsi="Times New Roman"/>
        </w:rPr>
        <w:t>муниципального образования</w:t>
      </w:r>
      <w:r w:rsidRPr="00963155">
        <w:rPr>
          <w:rFonts w:ascii="Times New Roman" w:hAnsi="Times New Roman"/>
        </w:rPr>
        <w:t>.</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3"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rPr>
        <w:t>;</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963155" w:rsidRDefault="00963155" w:rsidP="009E01F7">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E01F7">
      <w:pPr>
        <w:widowControl/>
        <w:suppressAutoHyphens/>
        <w:ind w:firstLine="851"/>
        <w:jc w:val="center"/>
        <w:rPr>
          <w:rFonts w:ascii="Times New Roman" w:hAnsi="Times New Roman"/>
          <w:b/>
        </w:rPr>
      </w:pPr>
    </w:p>
    <w:p w14:paraId="591CBEEB" w14:textId="77777777" w:rsidR="009E01F7" w:rsidRDefault="009E01F7" w:rsidP="009E01F7">
      <w:pPr>
        <w:widowControl/>
        <w:suppressAutoHyphens/>
        <w:ind w:firstLine="851"/>
        <w:jc w:val="center"/>
        <w:rPr>
          <w:rFonts w:ascii="Times New Roman" w:hAnsi="Times New Roman"/>
          <w:b/>
        </w:rPr>
      </w:pPr>
      <w:r>
        <w:rPr>
          <w:rFonts w:ascii="Times New Roman" w:hAnsi="Times New Roman"/>
          <w:b/>
        </w:rPr>
        <w:t>РАЗДЕЛ № 4. ОБОСНОВАНИЕ ВЫДЕЛЕНИЯ ПОДПРОГРАММ</w:t>
      </w:r>
    </w:p>
    <w:p w14:paraId="12A2C4DE" w14:textId="77777777" w:rsidR="009E01F7" w:rsidRDefault="009E01F7" w:rsidP="009E01F7">
      <w:pPr>
        <w:widowControl/>
        <w:suppressAutoHyphens/>
        <w:ind w:firstLine="851"/>
        <w:jc w:val="center"/>
        <w:rPr>
          <w:rFonts w:ascii="Times New Roman" w:hAnsi="Times New Roman"/>
          <w:b/>
        </w:rPr>
      </w:pPr>
    </w:p>
    <w:p w14:paraId="556B00ED" w14:textId="65CE1EE1" w:rsidR="009E01F7" w:rsidRPr="009E01F7" w:rsidRDefault="009E01F7" w:rsidP="009E01F7">
      <w:pPr>
        <w:ind w:firstLine="851"/>
        <w:rPr>
          <w:rFonts w:ascii="Times New Roman" w:hAnsi="Times New Roman"/>
          <w:lang w:eastAsia="en-US"/>
        </w:rPr>
      </w:pPr>
      <w:r w:rsidRPr="009E01F7">
        <w:rPr>
          <w:rFonts w:ascii="Times New Roman" w:eastAsia="Calibri" w:hAnsi="Times New Roman"/>
          <w:lang w:eastAsia="en-US"/>
        </w:rPr>
        <w:t xml:space="preserve">Необходимость в разработке подпрограммы отсутствует. </w:t>
      </w:r>
    </w:p>
    <w:p w14:paraId="3B739C43" w14:textId="77777777" w:rsidR="009E01F7" w:rsidRDefault="009E01F7" w:rsidP="00963155">
      <w:pPr>
        <w:widowControl/>
        <w:suppressAutoHyphens/>
        <w:ind w:firstLine="851"/>
        <w:jc w:val="center"/>
        <w:rPr>
          <w:rFonts w:ascii="Times New Roman" w:hAnsi="Times New Roman"/>
          <w:b/>
        </w:rPr>
      </w:pPr>
    </w:p>
    <w:p w14:paraId="3F448FA7" w14:textId="0E1564F1" w:rsidR="009E01F7" w:rsidRPr="00963155" w:rsidRDefault="009E01F7" w:rsidP="009E01F7">
      <w:pPr>
        <w:jc w:val="center"/>
        <w:rPr>
          <w:rFonts w:ascii="Times New Roman" w:hAnsi="Times New Roman"/>
          <w:b/>
        </w:rPr>
      </w:pPr>
      <w:r>
        <w:rPr>
          <w:rFonts w:ascii="Times New Roman" w:hAnsi="Times New Roman"/>
          <w:b/>
          <w:bCs/>
        </w:rPr>
        <w:t>РАЗДЕЛ № 5</w:t>
      </w:r>
      <w:r w:rsidRPr="00963155">
        <w:rPr>
          <w:rFonts w:ascii="Times New Roman" w:hAnsi="Times New Roman"/>
          <w:b/>
          <w:bCs/>
        </w:rPr>
        <w:t xml:space="preserve">.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4447BFBA" w14:textId="77777777" w:rsidR="009E01F7" w:rsidRPr="00963155" w:rsidRDefault="009E01F7" w:rsidP="009E01F7">
      <w:pPr>
        <w:suppressAutoHyphens/>
        <w:ind w:firstLine="0"/>
        <w:rPr>
          <w:rFonts w:ascii="Times New Roman" w:hAnsi="Times New Roman"/>
        </w:rPr>
      </w:pPr>
    </w:p>
    <w:p w14:paraId="06A1585D" w14:textId="26A8B65A" w:rsidR="00A371B9" w:rsidRPr="00A371B9" w:rsidRDefault="009E01F7" w:rsidP="00A371B9">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w:t>
      </w:r>
      <w:r w:rsidRPr="00963155">
        <w:rPr>
          <w:rFonts w:ascii="Times New Roman" w:hAnsi="Times New Roman"/>
        </w:rPr>
        <w:lastRenderedPageBreak/>
        <w:t>финансового обеспечения). Комплексная оценка рисков, возникающих при реализации мероприятий муниципальной программы, приведена в таблице</w:t>
      </w:r>
      <w:r w:rsidR="00A371B9">
        <w:rPr>
          <w:rFonts w:ascii="Times New Roman" w:hAnsi="Times New Roman"/>
        </w:rPr>
        <w:t xml:space="preserve"> №2.</w:t>
      </w:r>
    </w:p>
    <w:p w14:paraId="67935871" w14:textId="63F9E503" w:rsidR="00A371B9" w:rsidRPr="00A371B9" w:rsidRDefault="00A371B9" w:rsidP="00A371B9">
      <w:pPr>
        <w:jc w:val="right"/>
        <w:rPr>
          <w:rFonts w:ascii="Times New Roman" w:hAnsi="Times New Roman"/>
        </w:rPr>
      </w:pPr>
      <w:r>
        <w:rPr>
          <w:rFonts w:ascii="Times New Roman" w:hAnsi="Times New Roman"/>
        </w:rPr>
        <w:t>Таблица №2</w:t>
      </w:r>
    </w:p>
    <w:p w14:paraId="18C164D0" w14:textId="76C79F9B" w:rsidR="009E01F7" w:rsidRPr="00963155" w:rsidRDefault="009E01F7" w:rsidP="009E01F7">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4E45379C" w14:textId="77777777" w:rsidR="009E01F7" w:rsidRPr="00963155" w:rsidRDefault="009E01F7" w:rsidP="009E01F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182"/>
        <w:gridCol w:w="5915"/>
      </w:tblGrid>
      <w:tr w:rsidR="009E01F7" w:rsidRPr="00963155" w14:paraId="48EF5172" w14:textId="77777777" w:rsidTr="00802860">
        <w:trPr>
          <w:trHeight w:val="388"/>
        </w:trPr>
        <w:tc>
          <w:tcPr>
            <w:tcW w:w="675" w:type="dxa"/>
            <w:vAlign w:val="center"/>
          </w:tcPr>
          <w:p w14:paraId="5073306A" w14:textId="77777777" w:rsidR="009E01F7" w:rsidRPr="00963155" w:rsidRDefault="009E01F7" w:rsidP="00802860">
            <w:pPr>
              <w:ind w:firstLine="0"/>
              <w:rPr>
                <w:rFonts w:ascii="Times New Roman" w:hAnsi="Times New Roman"/>
                <w:b/>
              </w:rPr>
            </w:pPr>
            <w:r w:rsidRPr="00963155">
              <w:rPr>
                <w:rFonts w:ascii="Times New Roman" w:hAnsi="Times New Roman"/>
                <w:b/>
              </w:rPr>
              <w:t>№</w:t>
            </w:r>
          </w:p>
        </w:tc>
        <w:tc>
          <w:tcPr>
            <w:tcW w:w="3261" w:type="dxa"/>
            <w:vAlign w:val="center"/>
          </w:tcPr>
          <w:p w14:paraId="6E153D0E" w14:textId="77777777" w:rsidR="009E01F7" w:rsidRPr="00963155" w:rsidRDefault="009E01F7" w:rsidP="00802860">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3FD4272A" w14:textId="77777777" w:rsidR="009E01F7" w:rsidRPr="00963155" w:rsidRDefault="009E01F7" w:rsidP="00802860">
            <w:pPr>
              <w:ind w:firstLine="0"/>
              <w:jc w:val="center"/>
              <w:rPr>
                <w:rFonts w:ascii="Times New Roman" w:hAnsi="Times New Roman"/>
                <w:b/>
              </w:rPr>
            </w:pPr>
            <w:r w:rsidRPr="00963155">
              <w:rPr>
                <w:rFonts w:ascii="Times New Roman" w:hAnsi="Times New Roman"/>
                <w:b/>
              </w:rPr>
              <w:t>Меры по снижению рисков</w:t>
            </w:r>
          </w:p>
        </w:tc>
      </w:tr>
      <w:tr w:rsidR="009E01F7" w:rsidRPr="00963155" w14:paraId="2565F7BD" w14:textId="77777777" w:rsidTr="00802860">
        <w:trPr>
          <w:trHeight w:val="204"/>
        </w:trPr>
        <w:tc>
          <w:tcPr>
            <w:tcW w:w="675" w:type="dxa"/>
            <w:vAlign w:val="center"/>
          </w:tcPr>
          <w:p w14:paraId="20145E6E" w14:textId="77777777" w:rsidR="009E01F7" w:rsidRPr="00963155" w:rsidRDefault="009E01F7" w:rsidP="00802860">
            <w:pPr>
              <w:ind w:firstLine="0"/>
              <w:rPr>
                <w:rFonts w:ascii="Times New Roman" w:hAnsi="Times New Roman"/>
                <w:b/>
              </w:rPr>
            </w:pPr>
            <w:r w:rsidRPr="00963155">
              <w:rPr>
                <w:rFonts w:ascii="Times New Roman" w:hAnsi="Times New Roman"/>
                <w:b/>
              </w:rPr>
              <w:t>1.</w:t>
            </w:r>
          </w:p>
        </w:tc>
        <w:tc>
          <w:tcPr>
            <w:tcW w:w="9356" w:type="dxa"/>
            <w:gridSpan w:val="2"/>
            <w:vAlign w:val="center"/>
          </w:tcPr>
          <w:p w14:paraId="48775789" w14:textId="77777777" w:rsidR="009E01F7" w:rsidRPr="00963155" w:rsidRDefault="009E01F7" w:rsidP="00802860">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E01F7" w:rsidRPr="00963155" w14:paraId="03E39F14" w14:textId="77777777" w:rsidTr="00802860">
        <w:trPr>
          <w:trHeight w:val="413"/>
        </w:trPr>
        <w:tc>
          <w:tcPr>
            <w:tcW w:w="675" w:type="dxa"/>
            <w:vAlign w:val="center"/>
          </w:tcPr>
          <w:p w14:paraId="53DDE6C0" w14:textId="77777777" w:rsidR="009E01F7" w:rsidRPr="00963155" w:rsidRDefault="009E01F7" w:rsidP="00802860">
            <w:pPr>
              <w:ind w:firstLine="0"/>
              <w:rPr>
                <w:rFonts w:ascii="Times New Roman" w:hAnsi="Times New Roman"/>
              </w:rPr>
            </w:pPr>
            <w:r w:rsidRPr="00963155">
              <w:rPr>
                <w:rFonts w:ascii="Times New Roman" w:hAnsi="Times New Roman"/>
              </w:rPr>
              <w:t>1.1.</w:t>
            </w:r>
          </w:p>
        </w:tc>
        <w:tc>
          <w:tcPr>
            <w:tcW w:w="3261" w:type="dxa"/>
          </w:tcPr>
          <w:p w14:paraId="02EA2C78" w14:textId="77777777" w:rsidR="009E01F7" w:rsidRPr="00963155" w:rsidRDefault="009E01F7" w:rsidP="00802860">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6CB8AD77" w14:textId="77777777" w:rsidR="009E01F7" w:rsidRPr="00963155" w:rsidRDefault="009E01F7" w:rsidP="00802860">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E01F7" w:rsidRPr="00963155" w14:paraId="4BFE8886" w14:textId="77777777" w:rsidTr="00802860">
        <w:tc>
          <w:tcPr>
            <w:tcW w:w="675" w:type="dxa"/>
            <w:vAlign w:val="center"/>
          </w:tcPr>
          <w:p w14:paraId="4E5A7B96" w14:textId="77777777" w:rsidR="009E01F7" w:rsidRPr="00963155" w:rsidRDefault="009E01F7" w:rsidP="00802860">
            <w:pPr>
              <w:ind w:firstLine="0"/>
              <w:rPr>
                <w:rFonts w:ascii="Times New Roman" w:hAnsi="Times New Roman"/>
              </w:rPr>
            </w:pPr>
            <w:r w:rsidRPr="00963155">
              <w:rPr>
                <w:rFonts w:ascii="Times New Roman" w:hAnsi="Times New Roman"/>
              </w:rPr>
              <w:t>2.</w:t>
            </w:r>
          </w:p>
        </w:tc>
        <w:tc>
          <w:tcPr>
            <w:tcW w:w="9356" w:type="dxa"/>
            <w:gridSpan w:val="2"/>
          </w:tcPr>
          <w:p w14:paraId="0044019D" w14:textId="77777777" w:rsidR="009E01F7" w:rsidRPr="00963155" w:rsidRDefault="009E01F7" w:rsidP="00802860">
            <w:pPr>
              <w:ind w:firstLine="0"/>
              <w:jc w:val="center"/>
              <w:rPr>
                <w:rFonts w:ascii="Times New Roman" w:hAnsi="Times New Roman"/>
                <w:b/>
              </w:rPr>
            </w:pPr>
            <w:r w:rsidRPr="00963155">
              <w:rPr>
                <w:rFonts w:ascii="Times New Roman" w:hAnsi="Times New Roman"/>
                <w:b/>
              </w:rPr>
              <w:t>Социальные риски</w:t>
            </w:r>
          </w:p>
        </w:tc>
      </w:tr>
      <w:tr w:rsidR="009E01F7" w:rsidRPr="00963155" w14:paraId="1B2DBEBA" w14:textId="77777777" w:rsidTr="00802860">
        <w:tc>
          <w:tcPr>
            <w:tcW w:w="675" w:type="dxa"/>
            <w:vAlign w:val="center"/>
          </w:tcPr>
          <w:p w14:paraId="7EC86820" w14:textId="77777777" w:rsidR="009E01F7" w:rsidRPr="00963155" w:rsidRDefault="009E01F7" w:rsidP="00802860">
            <w:pPr>
              <w:ind w:firstLine="0"/>
              <w:jc w:val="left"/>
              <w:rPr>
                <w:rFonts w:ascii="Times New Roman" w:hAnsi="Times New Roman"/>
              </w:rPr>
            </w:pPr>
            <w:r w:rsidRPr="00963155">
              <w:rPr>
                <w:rFonts w:ascii="Times New Roman" w:hAnsi="Times New Roman"/>
              </w:rPr>
              <w:t>2.1.</w:t>
            </w:r>
          </w:p>
        </w:tc>
        <w:tc>
          <w:tcPr>
            <w:tcW w:w="3261" w:type="dxa"/>
          </w:tcPr>
          <w:p w14:paraId="694F8DFB" w14:textId="77777777" w:rsidR="009E01F7" w:rsidRPr="00963155" w:rsidRDefault="009E01F7" w:rsidP="00802860">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C06C7DA" w14:textId="77777777" w:rsidR="009E01F7" w:rsidRPr="00963155" w:rsidRDefault="009E01F7" w:rsidP="00802860">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E01F7" w:rsidRPr="00963155" w14:paraId="1227F4F1" w14:textId="77777777" w:rsidTr="00802860">
        <w:tc>
          <w:tcPr>
            <w:tcW w:w="675" w:type="dxa"/>
            <w:vAlign w:val="center"/>
          </w:tcPr>
          <w:p w14:paraId="44FAB8D1" w14:textId="77777777" w:rsidR="009E01F7" w:rsidRPr="00963155" w:rsidRDefault="009E01F7" w:rsidP="00802860">
            <w:pPr>
              <w:ind w:firstLine="0"/>
              <w:rPr>
                <w:rFonts w:ascii="Times New Roman" w:hAnsi="Times New Roman"/>
              </w:rPr>
            </w:pPr>
            <w:r w:rsidRPr="00963155">
              <w:rPr>
                <w:rFonts w:ascii="Times New Roman" w:hAnsi="Times New Roman"/>
              </w:rPr>
              <w:t>3.</w:t>
            </w:r>
          </w:p>
        </w:tc>
        <w:tc>
          <w:tcPr>
            <w:tcW w:w="9356" w:type="dxa"/>
            <w:gridSpan w:val="2"/>
          </w:tcPr>
          <w:p w14:paraId="6190FC32" w14:textId="77777777" w:rsidR="009E01F7" w:rsidRPr="00963155" w:rsidRDefault="009E01F7" w:rsidP="00802860">
            <w:pPr>
              <w:ind w:firstLine="0"/>
              <w:jc w:val="center"/>
              <w:rPr>
                <w:rFonts w:ascii="Times New Roman" w:hAnsi="Times New Roman"/>
                <w:b/>
              </w:rPr>
            </w:pPr>
            <w:r w:rsidRPr="00963155">
              <w:rPr>
                <w:rFonts w:ascii="Times New Roman" w:hAnsi="Times New Roman"/>
                <w:b/>
              </w:rPr>
              <w:t>Финансовые, бюджетные риски</w:t>
            </w:r>
          </w:p>
        </w:tc>
      </w:tr>
      <w:tr w:rsidR="009E01F7" w:rsidRPr="00963155" w14:paraId="723FFBE8" w14:textId="77777777" w:rsidTr="00802860">
        <w:tc>
          <w:tcPr>
            <w:tcW w:w="675" w:type="dxa"/>
            <w:vAlign w:val="center"/>
          </w:tcPr>
          <w:p w14:paraId="21EC6ECF" w14:textId="77777777" w:rsidR="009E01F7" w:rsidRPr="00963155" w:rsidRDefault="009E01F7" w:rsidP="00802860">
            <w:pPr>
              <w:ind w:firstLine="0"/>
              <w:rPr>
                <w:rFonts w:ascii="Times New Roman" w:hAnsi="Times New Roman"/>
              </w:rPr>
            </w:pPr>
            <w:r w:rsidRPr="00963155">
              <w:rPr>
                <w:rFonts w:ascii="Times New Roman" w:hAnsi="Times New Roman"/>
              </w:rPr>
              <w:t>3.1.</w:t>
            </w:r>
          </w:p>
        </w:tc>
        <w:tc>
          <w:tcPr>
            <w:tcW w:w="3261" w:type="dxa"/>
          </w:tcPr>
          <w:p w14:paraId="0663C9F4" w14:textId="77777777" w:rsidR="009E01F7" w:rsidRPr="00963155" w:rsidRDefault="009E01F7" w:rsidP="00802860">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3D474572" w14:textId="77777777" w:rsidR="009E01F7" w:rsidRPr="00963155" w:rsidRDefault="009E01F7" w:rsidP="00802860">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E01F7" w:rsidRPr="00963155" w14:paraId="13E8D91D" w14:textId="77777777" w:rsidTr="00802860">
        <w:tc>
          <w:tcPr>
            <w:tcW w:w="675" w:type="dxa"/>
            <w:vAlign w:val="center"/>
          </w:tcPr>
          <w:p w14:paraId="1BAFD6CA" w14:textId="77777777" w:rsidR="009E01F7" w:rsidRPr="00963155" w:rsidRDefault="009E01F7" w:rsidP="00802860">
            <w:pPr>
              <w:ind w:firstLine="0"/>
              <w:rPr>
                <w:rFonts w:ascii="Times New Roman" w:hAnsi="Times New Roman"/>
              </w:rPr>
            </w:pPr>
            <w:r w:rsidRPr="00963155">
              <w:rPr>
                <w:rFonts w:ascii="Times New Roman" w:hAnsi="Times New Roman"/>
              </w:rPr>
              <w:t>4.</w:t>
            </w:r>
          </w:p>
        </w:tc>
        <w:tc>
          <w:tcPr>
            <w:tcW w:w="9356" w:type="dxa"/>
            <w:gridSpan w:val="2"/>
          </w:tcPr>
          <w:p w14:paraId="43CFBF40" w14:textId="77777777" w:rsidR="009E01F7" w:rsidRPr="00963155" w:rsidRDefault="009E01F7" w:rsidP="00802860">
            <w:pPr>
              <w:ind w:firstLine="0"/>
              <w:jc w:val="center"/>
              <w:rPr>
                <w:rFonts w:ascii="Times New Roman" w:hAnsi="Times New Roman"/>
                <w:b/>
              </w:rPr>
            </w:pPr>
            <w:r w:rsidRPr="00963155">
              <w:rPr>
                <w:rFonts w:ascii="Times New Roman" w:hAnsi="Times New Roman"/>
                <w:b/>
              </w:rPr>
              <w:t>Организационные риски</w:t>
            </w:r>
          </w:p>
        </w:tc>
      </w:tr>
      <w:tr w:rsidR="009E01F7" w:rsidRPr="00963155" w14:paraId="01371434" w14:textId="77777777" w:rsidTr="00802860">
        <w:tc>
          <w:tcPr>
            <w:tcW w:w="675" w:type="dxa"/>
            <w:vAlign w:val="center"/>
          </w:tcPr>
          <w:p w14:paraId="66DDDF5C" w14:textId="77777777" w:rsidR="009E01F7" w:rsidRPr="00963155" w:rsidRDefault="009E01F7" w:rsidP="00802860">
            <w:pPr>
              <w:ind w:firstLine="0"/>
              <w:rPr>
                <w:rFonts w:ascii="Times New Roman" w:hAnsi="Times New Roman"/>
              </w:rPr>
            </w:pPr>
            <w:r w:rsidRPr="00963155">
              <w:rPr>
                <w:rFonts w:ascii="Times New Roman" w:hAnsi="Times New Roman"/>
              </w:rPr>
              <w:t>4.1.</w:t>
            </w:r>
          </w:p>
        </w:tc>
        <w:tc>
          <w:tcPr>
            <w:tcW w:w="3261" w:type="dxa"/>
          </w:tcPr>
          <w:p w14:paraId="68CEC49B" w14:textId="77777777" w:rsidR="009E01F7" w:rsidRPr="00963155" w:rsidRDefault="009E01F7" w:rsidP="00802860">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5F5955A2" w14:textId="77777777" w:rsidR="009E01F7" w:rsidRPr="00963155" w:rsidRDefault="009E01F7" w:rsidP="00802860">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5967D191" w14:textId="77777777" w:rsidR="009E01F7" w:rsidRDefault="009E01F7" w:rsidP="009E01F7">
      <w:pPr>
        <w:widowControl/>
        <w:suppressAutoHyphens/>
        <w:ind w:firstLine="0"/>
        <w:rPr>
          <w:rFonts w:ascii="Times New Roman" w:hAnsi="Times New Roman"/>
          <w:b/>
        </w:rPr>
      </w:pPr>
    </w:p>
    <w:p w14:paraId="22653904" w14:textId="237EECDD" w:rsidR="00963155" w:rsidRPr="00963155" w:rsidRDefault="009E01F7" w:rsidP="00963155">
      <w:pPr>
        <w:widowControl/>
        <w:suppressAutoHyphens/>
        <w:ind w:firstLine="851"/>
        <w:jc w:val="center"/>
        <w:rPr>
          <w:rFonts w:ascii="Times New Roman" w:hAnsi="Times New Roman"/>
          <w:b/>
        </w:rPr>
      </w:pPr>
      <w:r>
        <w:rPr>
          <w:rFonts w:ascii="Times New Roman" w:hAnsi="Times New Roman"/>
          <w:b/>
        </w:rPr>
        <w:t xml:space="preserve">РАЗДЕЛ № </w:t>
      </w:r>
      <w:r w:rsidR="00B77043">
        <w:rPr>
          <w:rFonts w:ascii="Times New Roman" w:hAnsi="Times New Roman"/>
          <w:b/>
        </w:rPr>
        <w:t>6</w:t>
      </w:r>
      <w:r w:rsidR="00963155" w:rsidRPr="00963155">
        <w:rPr>
          <w:rFonts w:ascii="Times New Roman" w:hAnsi="Times New Roman"/>
          <w:b/>
        </w:rPr>
        <w:t xml:space="preserve">. </w:t>
      </w:r>
      <w:r w:rsidR="00DE4270" w:rsidRPr="00963155">
        <w:rPr>
          <w:rFonts w:ascii="Times New Roman" w:hAnsi="Times New Roman"/>
          <w:b/>
        </w:rPr>
        <w:t>РЕСУРСНОЕ ОБЕСПЕЧЕНИЕ МУНИЦИПАЛЬНОЙ</w:t>
      </w:r>
      <w:r w:rsidR="00DE4270">
        <w:rPr>
          <w:rFonts w:ascii="Times New Roman" w:hAnsi="Times New Roman"/>
          <w:b/>
        </w:rPr>
        <w:t xml:space="preserve"> </w:t>
      </w:r>
      <w:r w:rsidR="00DE4270" w:rsidRPr="00963155">
        <w:rPr>
          <w:rFonts w:ascii="Times New Roman" w:hAnsi="Times New Roman"/>
          <w:b/>
        </w:rPr>
        <w:t>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16BB2740" w14:textId="7C2CE362" w:rsidR="00A300F0" w:rsidRPr="00E80360" w:rsidRDefault="00E80360" w:rsidP="00E80360">
      <w:pPr>
        <w:ind w:firstLine="851"/>
        <w:rPr>
          <w:rFonts w:ascii="Times New Roman" w:hAnsi="Times New Roman"/>
          <w:bCs/>
          <w:color w:val="000000" w:themeColor="text1"/>
        </w:rPr>
      </w:pPr>
      <w:r w:rsidRPr="00E80360">
        <w:rPr>
          <w:rFonts w:ascii="Times New Roman" w:hAnsi="Times New Roman"/>
          <w:bCs/>
          <w:color w:val="000000" w:themeColor="text1"/>
        </w:rPr>
        <w:t>Ресурсное обеспечение реал</w:t>
      </w:r>
      <w:r>
        <w:rPr>
          <w:rFonts w:ascii="Times New Roman" w:hAnsi="Times New Roman"/>
          <w:bCs/>
          <w:color w:val="000000" w:themeColor="text1"/>
        </w:rPr>
        <w:t xml:space="preserve">изации Программы </w:t>
      </w:r>
      <w:r w:rsidRPr="00E80360">
        <w:rPr>
          <w:rFonts w:ascii="Times New Roman" w:hAnsi="Times New Roman"/>
          <w:bCs/>
          <w:color w:val="000000" w:themeColor="text1"/>
        </w:rPr>
        <w:t>за счет всех источников финансирования, предусмотренных в местном бюджете</w:t>
      </w:r>
      <w:r>
        <w:rPr>
          <w:rFonts w:ascii="Times New Roman" w:hAnsi="Times New Roman"/>
          <w:bCs/>
          <w:color w:val="000000" w:themeColor="text1"/>
        </w:rPr>
        <w:t>,</w:t>
      </w:r>
      <w:r w:rsidRPr="00E80360">
        <w:rPr>
          <w:rFonts w:ascii="Times New Roman" w:hAnsi="Times New Roman"/>
          <w:bCs/>
          <w:color w:val="000000" w:themeColor="text1"/>
        </w:rPr>
        <w:t xml:space="preserve"> </w:t>
      </w:r>
      <w:r w:rsidR="00A371B9">
        <w:rPr>
          <w:rFonts w:ascii="Times New Roman" w:hAnsi="Times New Roman"/>
          <w:color w:val="000000" w:themeColor="text1"/>
        </w:rPr>
        <w:t>приведены в таблице № 3</w:t>
      </w:r>
      <w:r w:rsidR="00A300F0" w:rsidRPr="00A300F0">
        <w:rPr>
          <w:rFonts w:ascii="Times New Roman" w:hAnsi="Times New Roman"/>
          <w:color w:val="000000" w:themeColor="text1"/>
        </w:rPr>
        <w:t>.</w:t>
      </w:r>
    </w:p>
    <w:p w14:paraId="24DD7B0C" w14:textId="08EE9FD0" w:rsidR="00A300F0" w:rsidRDefault="00A300F0" w:rsidP="00A300F0">
      <w:pPr>
        <w:ind w:firstLine="851"/>
        <w:jc w:val="right"/>
        <w:rPr>
          <w:color w:val="000000" w:themeColor="text1"/>
          <w:sz w:val="28"/>
          <w:szCs w:val="28"/>
        </w:rPr>
      </w:pPr>
      <w:r>
        <w:rPr>
          <w:color w:val="000000" w:themeColor="text1"/>
          <w:sz w:val="28"/>
          <w:szCs w:val="28"/>
        </w:rPr>
        <w:t xml:space="preserve"> </w:t>
      </w:r>
    </w:p>
    <w:p w14:paraId="3AC43DA9" w14:textId="77777777" w:rsidR="00963155" w:rsidRPr="00963155" w:rsidRDefault="00963155" w:rsidP="00031A53">
      <w:pPr>
        <w:widowControl/>
        <w:autoSpaceDE/>
        <w:autoSpaceDN/>
        <w:adjustRightInd/>
        <w:rPr>
          <w:rFonts w:ascii="Times New Roman" w:hAnsi="Times New Roman"/>
          <w:b/>
          <w:bCs/>
          <w:color w:val="000000"/>
          <w:sz w:val="20"/>
          <w:szCs w:val="20"/>
        </w:rPr>
        <w:sectPr w:rsidR="00963155" w:rsidRPr="00963155" w:rsidSect="00754DCC">
          <w:footerReference w:type="even" r:id="rId14"/>
          <w:footerReference w:type="default" r:id="rId15"/>
          <w:footnotePr>
            <w:pos w:val="beneathText"/>
          </w:footnotePr>
          <w:pgSz w:w="11906" w:h="16838"/>
          <w:pgMar w:top="992" w:right="851" w:bottom="1134" w:left="1276" w:header="709" w:footer="709" w:gutter="0"/>
          <w:pgNumType w:start="1"/>
          <w:cols w:space="708"/>
          <w:docGrid w:linePitch="360"/>
        </w:sectPr>
      </w:pPr>
    </w:p>
    <w:p w14:paraId="326E8291" w14:textId="10499611" w:rsidR="003760FD" w:rsidRDefault="003760FD" w:rsidP="00031A53">
      <w:pPr>
        <w:tabs>
          <w:tab w:val="left" w:pos="2325"/>
        </w:tabs>
        <w:ind w:firstLine="0"/>
        <w:jc w:val="right"/>
        <w:rPr>
          <w:rFonts w:ascii="Times New Roman" w:hAnsi="Times New Roman"/>
        </w:rPr>
      </w:pPr>
      <w:r>
        <w:rPr>
          <w:rFonts w:ascii="Times New Roman" w:hAnsi="Times New Roman"/>
        </w:rPr>
        <w:lastRenderedPageBreak/>
        <w:tab/>
        <w:t>Таблица №3</w:t>
      </w:r>
    </w:p>
    <w:p w14:paraId="5ED8D92D" w14:textId="77777777" w:rsidR="003760FD" w:rsidRDefault="003760FD" w:rsidP="00031A53">
      <w:pPr>
        <w:tabs>
          <w:tab w:val="left" w:pos="2325"/>
        </w:tabs>
        <w:ind w:firstLine="0"/>
        <w:rPr>
          <w:rFonts w:ascii="Times New Roman" w:hAnsi="Times New Roman"/>
        </w:rPr>
      </w:pPr>
    </w:p>
    <w:tbl>
      <w:tblPr>
        <w:tblW w:w="15933" w:type="dxa"/>
        <w:tblInd w:w="-284" w:type="dxa"/>
        <w:tblLook w:val="04A0" w:firstRow="1" w:lastRow="0" w:firstColumn="1" w:lastColumn="0" w:noHBand="0" w:noVBand="1"/>
      </w:tblPr>
      <w:tblGrid>
        <w:gridCol w:w="1555"/>
        <w:gridCol w:w="1275"/>
        <w:gridCol w:w="1565"/>
        <w:gridCol w:w="1418"/>
        <w:gridCol w:w="1440"/>
        <w:gridCol w:w="1400"/>
        <w:gridCol w:w="1554"/>
        <w:gridCol w:w="1380"/>
        <w:gridCol w:w="1480"/>
        <w:gridCol w:w="1386"/>
        <w:gridCol w:w="27"/>
        <w:gridCol w:w="412"/>
        <w:gridCol w:w="1041"/>
      </w:tblGrid>
      <w:tr w:rsidR="00031A53" w:rsidRPr="00031A53" w14:paraId="7B7B1CA7" w14:textId="77777777" w:rsidTr="00363B65">
        <w:trPr>
          <w:gridAfter w:val="1"/>
          <w:wAfter w:w="1041" w:type="dxa"/>
          <w:trHeight w:val="960"/>
        </w:trPr>
        <w:tc>
          <w:tcPr>
            <w:tcW w:w="14892" w:type="dxa"/>
            <w:gridSpan w:val="12"/>
            <w:tcBorders>
              <w:top w:val="nil"/>
              <w:left w:val="nil"/>
              <w:bottom w:val="single" w:sz="4" w:space="0" w:color="auto"/>
              <w:right w:val="nil"/>
            </w:tcBorders>
            <w:shd w:val="clear" w:color="auto" w:fill="auto"/>
            <w:vAlign w:val="center"/>
            <w:hideMark/>
          </w:tcPr>
          <w:p w14:paraId="23186F86" w14:textId="77777777" w:rsidR="00031A53" w:rsidRPr="00031A53" w:rsidRDefault="00031A53" w:rsidP="00031A53">
            <w:pPr>
              <w:widowControl/>
              <w:autoSpaceDE/>
              <w:autoSpaceDN/>
              <w:adjustRightInd/>
              <w:ind w:firstLine="0"/>
              <w:jc w:val="center"/>
              <w:rPr>
                <w:rFonts w:ascii="Times New Roman" w:hAnsi="Times New Roman"/>
                <w:b/>
                <w:bCs/>
                <w:color w:val="000000"/>
              </w:rPr>
            </w:pPr>
            <w:r w:rsidRPr="00031A53">
              <w:rPr>
                <w:rFonts w:ascii="Times New Roman" w:hAnsi="Times New Roman"/>
                <w:b/>
                <w:bCs/>
                <w:color w:val="000000"/>
              </w:rPr>
              <w:t xml:space="preserve">Ресурсное обеспечение реализации муниципальной программы </w:t>
            </w:r>
            <w:r w:rsidRPr="00031A53">
              <w:rPr>
                <w:rFonts w:ascii="Times New Roman" w:hAnsi="Times New Roman"/>
                <w:b/>
                <w:bCs/>
                <w:color w:val="000000"/>
              </w:rPr>
              <w:br/>
              <w:t>за счет всех источников финансирования, предусмотренных в местном бюджете «Формирование современной городской среды на 2018-2024 годы»</w:t>
            </w:r>
          </w:p>
        </w:tc>
      </w:tr>
      <w:tr w:rsidR="00363B65" w:rsidRPr="00363B65" w14:paraId="3A094531" w14:textId="77777777" w:rsidTr="00363B65">
        <w:trPr>
          <w:trHeight w:val="517"/>
        </w:trPr>
        <w:tc>
          <w:tcPr>
            <w:tcW w:w="15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99157A3"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Наименование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7DBD067"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Ответственный исполнитель, соисполнители, участники, исполнители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6D6E535"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Источники финансирования</w:t>
            </w:r>
          </w:p>
        </w:tc>
        <w:tc>
          <w:tcPr>
            <w:tcW w:w="11538" w:type="dxa"/>
            <w:gridSpan w:val="10"/>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D240610"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Оценка расходов, (руб.) годы</w:t>
            </w:r>
          </w:p>
        </w:tc>
      </w:tr>
      <w:tr w:rsidR="00363B65" w:rsidRPr="00363B65" w14:paraId="3B69FB22" w14:textId="77777777" w:rsidTr="00363B65">
        <w:trPr>
          <w:trHeight w:val="51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B0372E"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419309"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15B2AA5F"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1538" w:type="dxa"/>
            <w:gridSpan w:val="10"/>
            <w:vMerge/>
            <w:tcBorders>
              <w:top w:val="single" w:sz="4" w:space="0" w:color="auto"/>
              <w:left w:val="single" w:sz="4" w:space="0" w:color="auto"/>
              <w:bottom w:val="single" w:sz="4" w:space="0" w:color="auto"/>
              <w:right w:val="single" w:sz="4" w:space="0" w:color="auto"/>
            </w:tcBorders>
            <w:vAlign w:val="center"/>
            <w:hideMark/>
          </w:tcPr>
          <w:p w14:paraId="023EB9C9"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r>
      <w:tr w:rsidR="00363B65" w:rsidRPr="00363B65" w14:paraId="7D4F7D05" w14:textId="77777777" w:rsidTr="00363B65">
        <w:trPr>
          <w:trHeight w:val="97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BD41A26"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FC09A2"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A0A5FFF" w14:textId="77777777" w:rsidR="00363B65" w:rsidRPr="00363B65" w:rsidRDefault="00363B65" w:rsidP="00363B65">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FFFFFF" w:fill="FFFFFF"/>
            <w:vAlign w:val="center"/>
            <w:hideMark/>
          </w:tcPr>
          <w:p w14:paraId="5B1192CD"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2018 год</w:t>
            </w:r>
          </w:p>
        </w:tc>
        <w:tc>
          <w:tcPr>
            <w:tcW w:w="1440" w:type="dxa"/>
            <w:tcBorders>
              <w:top w:val="nil"/>
              <w:left w:val="nil"/>
              <w:bottom w:val="single" w:sz="4" w:space="0" w:color="auto"/>
              <w:right w:val="single" w:sz="4" w:space="0" w:color="auto"/>
            </w:tcBorders>
            <w:shd w:val="clear" w:color="FFFFFF" w:fill="FFFFFF"/>
            <w:vAlign w:val="center"/>
            <w:hideMark/>
          </w:tcPr>
          <w:p w14:paraId="4C39A228"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FFFFFF" w:fill="FFFFFF"/>
            <w:vAlign w:val="center"/>
            <w:hideMark/>
          </w:tcPr>
          <w:p w14:paraId="5A0EB0A5"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2020 год</w:t>
            </w:r>
          </w:p>
        </w:tc>
        <w:tc>
          <w:tcPr>
            <w:tcW w:w="1554" w:type="dxa"/>
            <w:tcBorders>
              <w:top w:val="nil"/>
              <w:left w:val="nil"/>
              <w:bottom w:val="single" w:sz="4" w:space="0" w:color="auto"/>
              <w:right w:val="single" w:sz="4" w:space="0" w:color="auto"/>
            </w:tcBorders>
            <w:shd w:val="clear" w:color="FFFFFF" w:fill="FFFFFF"/>
            <w:vAlign w:val="center"/>
            <w:hideMark/>
          </w:tcPr>
          <w:p w14:paraId="009B9B2A"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2021 год</w:t>
            </w:r>
          </w:p>
        </w:tc>
        <w:tc>
          <w:tcPr>
            <w:tcW w:w="1380" w:type="dxa"/>
            <w:tcBorders>
              <w:top w:val="nil"/>
              <w:left w:val="nil"/>
              <w:bottom w:val="single" w:sz="4" w:space="0" w:color="auto"/>
              <w:right w:val="single" w:sz="4" w:space="0" w:color="auto"/>
            </w:tcBorders>
            <w:shd w:val="clear" w:color="FFFFFF" w:fill="FFFFFF"/>
            <w:vAlign w:val="center"/>
            <w:hideMark/>
          </w:tcPr>
          <w:p w14:paraId="6C9C38FA"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2022 год</w:t>
            </w:r>
          </w:p>
        </w:tc>
        <w:tc>
          <w:tcPr>
            <w:tcW w:w="1480" w:type="dxa"/>
            <w:tcBorders>
              <w:top w:val="nil"/>
              <w:left w:val="nil"/>
              <w:bottom w:val="single" w:sz="4" w:space="0" w:color="auto"/>
              <w:right w:val="single" w:sz="4" w:space="0" w:color="auto"/>
            </w:tcBorders>
            <w:shd w:val="clear" w:color="FFFFFF" w:fill="FFFFFF"/>
            <w:vAlign w:val="center"/>
            <w:hideMark/>
          </w:tcPr>
          <w:p w14:paraId="4042BACB"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2023 год</w:t>
            </w:r>
          </w:p>
        </w:tc>
        <w:tc>
          <w:tcPr>
            <w:tcW w:w="1386" w:type="dxa"/>
            <w:tcBorders>
              <w:top w:val="nil"/>
              <w:left w:val="nil"/>
              <w:bottom w:val="single" w:sz="4" w:space="0" w:color="auto"/>
              <w:right w:val="single" w:sz="4" w:space="0" w:color="auto"/>
            </w:tcBorders>
            <w:shd w:val="clear" w:color="FFFFFF" w:fill="FFFFFF"/>
            <w:vAlign w:val="center"/>
            <w:hideMark/>
          </w:tcPr>
          <w:p w14:paraId="5B04D962"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2024 год</w:t>
            </w:r>
          </w:p>
        </w:tc>
        <w:tc>
          <w:tcPr>
            <w:tcW w:w="1480" w:type="dxa"/>
            <w:gridSpan w:val="3"/>
            <w:tcBorders>
              <w:top w:val="nil"/>
              <w:left w:val="nil"/>
              <w:bottom w:val="single" w:sz="4" w:space="0" w:color="auto"/>
              <w:right w:val="single" w:sz="4" w:space="0" w:color="auto"/>
            </w:tcBorders>
            <w:shd w:val="clear" w:color="FFFFFF" w:fill="FFFFFF"/>
            <w:vAlign w:val="center"/>
            <w:hideMark/>
          </w:tcPr>
          <w:p w14:paraId="6414640F"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всего</w:t>
            </w:r>
          </w:p>
        </w:tc>
      </w:tr>
      <w:tr w:rsidR="00363B65" w:rsidRPr="00363B65" w14:paraId="2A392856" w14:textId="77777777" w:rsidTr="00363B65">
        <w:trPr>
          <w:trHeight w:val="345"/>
        </w:trPr>
        <w:tc>
          <w:tcPr>
            <w:tcW w:w="1555" w:type="dxa"/>
            <w:tcBorders>
              <w:top w:val="nil"/>
              <w:left w:val="single" w:sz="4" w:space="0" w:color="auto"/>
              <w:bottom w:val="single" w:sz="4" w:space="0" w:color="auto"/>
              <w:right w:val="single" w:sz="4" w:space="0" w:color="auto"/>
            </w:tcBorders>
            <w:shd w:val="clear" w:color="FFFFFF" w:fill="FFFFFF"/>
            <w:noWrap/>
            <w:vAlign w:val="center"/>
            <w:hideMark/>
          </w:tcPr>
          <w:p w14:paraId="6D7C2665"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FFFFFF" w:fill="FFFFFF"/>
            <w:vAlign w:val="center"/>
            <w:hideMark/>
          </w:tcPr>
          <w:p w14:paraId="4ED9DB04"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2</w:t>
            </w:r>
          </w:p>
        </w:tc>
        <w:tc>
          <w:tcPr>
            <w:tcW w:w="1565" w:type="dxa"/>
            <w:tcBorders>
              <w:top w:val="nil"/>
              <w:left w:val="nil"/>
              <w:bottom w:val="single" w:sz="4" w:space="0" w:color="auto"/>
              <w:right w:val="single" w:sz="4" w:space="0" w:color="auto"/>
            </w:tcBorders>
            <w:shd w:val="clear" w:color="FFFFFF" w:fill="FFFFFF"/>
            <w:noWrap/>
            <w:vAlign w:val="center"/>
            <w:hideMark/>
          </w:tcPr>
          <w:p w14:paraId="16B3F8B4"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3</w:t>
            </w:r>
          </w:p>
        </w:tc>
        <w:tc>
          <w:tcPr>
            <w:tcW w:w="1418" w:type="dxa"/>
            <w:tcBorders>
              <w:top w:val="nil"/>
              <w:left w:val="nil"/>
              <w:bottom w:val="single" w:sz="4" w:space="0" w:color="auto"/>
              <w:right w:val="single" w:sz="4" w:space="0" w:color="auto"/>
            </w:tcBorders>
            <w:shd w:val="clear" w:color="FFFFFF" w:fill="FFFFFF"/>
            <w:noWrap/>
            <w:vAlign w:val="center"/>
            <w:hideMark/>
          </w:tcPr>
          <w:p w14:paraId="1158D97A" w14:textId="2AE9C13D"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 </w:t>
            </w:r>
            <w:r>
              <w:rPr>
                <w:rFonts w:ascii="Times New Roman" w:hAnsi="Times New Roman"/>
                <w:color w:val="000000"/>
                <w:sz w:val="20"/>
                <w:szCs w:val="20"/>
              </w:rPr>
              <w:t>4</w:t>
            </w:r>
          </w:p>
        </w:tc>
        <w:tc>
          <w:tcPr>
            <w:tcW w:w="1440" w:type="dxa"/>
            <w:tcBorders>
              <w:top w:val="nil"/>
              <w:left w:val="nil"/>
              <w:bottom w:val="single" w:sz="4" w:space="0" w:color="auto"/>
              <w:right w:val="single" w:sz="4" w:space="0" w:color="auto"/>
            </w:tcBorders>
            <w:shd w:val="clear" w:color="FFFFFF" w:fill="FFFFFF"/>
            <w:noWrap/>
            <w:vAlign w:val="center"/>
            <w:hideMark/>
          </w:tcPr>
          <w:p w14:paraId="189BC6C2"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FFFFFF" w:fill="FFFFFF"/>
            <w:noWrap/>
            <w:vAlign w:val="center"/>
            <w:hideMark/>
          </w:tcPr>
          <w:p w14:paraId="2B24C51D"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6</w:t>
            </w:r>
          </w:p>
        </w:tc>
        <w:tc>
          <w:tcPr>
            <w:tcW w:w="1554" w:type="dxa"/>
            <w:tcBorders>
              <w:top w:val="nil"/>
              <w:left w:val="nil"/>
              <w:bottom w:val="single" w:sz="4" w:space="0" w:color="auto"/>
              <w:right w:val="single" w:sz="4" w:space="0" w:color="auto"/>
            </w:tcBorders>
            <w:shd w:val="clear" w:color="FFFFFF" w:fill="FFFFFF"/>
            <w:noWrap/>
            <w:vAlign w:val="center"/>
            <w:hideMark/>
          </w:tcPr>
          <w:p w14:paraId="3CAAABB3"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7</w:t>
            </w:r>
          </w:p>
        </w:tc>
        <w:tc>
          <w:tcPr>
            <w:tcW w:w="1380" w:type="dxa"/>
            <w:tcBorders>
              <w:top w:val="nil"/>
              <w:left w:val="nil"/>
              <w:bottom w:val="single" w:sz="4" w:space="0" w:color="auto"/>
              <w:right w:val="single" w:sz="4" w:space="0" w:color="auto"/>
            </w:tcBorders>
            <w:shd w:val="clear" w:color="FFFFFF" w:fill="FFFFFF"/>
            <w:vAlign w:val="center"/>
            <w:hideMark/>
          </w:tcPr>
          <w:p w14:paraId="7A89B469"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8</w:t>
            </w:r>
          </w:p>
        </w:tc>
        <w:tc>
          <w:tcPr>
            <w:tcW w:w="1480" w:type="dxa"/>
            <w:tcBorders>
              <w:top w:val="nil"/>
              <w:left w:val="nil"/>
              <w:bottom w:val="single" w:sz="4" w:space="0" w:color="auto"/>
              <w:right w:val="single" w:sz="4" w:space="0" w:color="auto"/>
            </w:tcBorders>
            <w:shd w:val="clear" w:color="FFFFFF" w:fill="FFFFFF"/>
            <w:vAlign w:val="center"/>
            <w:hideMark/>
          </w:tcPr>
          <w:p w14:paraId="0FDB1DCD"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9</w:t>
            </w:r>
          </w:p>
        </w:tc>
        <w:tc>
          <w:tcPr>
            <w:tcW w:w="1386" w:type="dxa"/>
            <w:tcBorders>
              <w:top w:val="nil"/>
              <w:left w:val="nil"/>
              <w:bottom w:val="single" w:sz="4" w:space="0" w:color="auto"/>
              <w:right w:val="single" w:sz="4" w:space="0" w:color="auto"/>
            </w:tcBorders>
            <w:shd w:val="clear" w:color="FFFFFF" w:fill="FFFFFF"/>
            <w:noWrap/>
            <w:vAlign w:val="center"/>
            <w:hideMark/>
          </w:tcPr>
          <w:p w14:paraId="64130C79" w14:textId="77777777" w:rsidR="00363B65" w:rsidRPr="00363B65" w:rsidRDefault="00363B65" w:rsidP="00363B65">
            <w:pPr>
              <w:widowControl/>
              <w:autoSpaceDE/>
              <w:autoSpaceDN/>
              <w:adjustRightInd/>
              <w:ind w:firstLine="0"/>
              <w:jc w:val="center"/>
              <w:rPr>
                <w:rFonts w:ascii="Times New Roman" w:hAnsi="Times New Roman"/>
                <w:color w:val="000000"/>
                <w:sz w:val="20"/>
                <w:szCs w:val="20"/>
              </w:rPr>
            </w:pPr>
            <w:r w:rsidRPr="00363B65">
              <w:rPr>
                <w:rFonts w:ascii="Times New Roman" w:hAnsi="Times New Roman"/>
                <w:color w:val="000000"/>
                <w:sz w:val="20"/>
                <w:szCs w:val="20"/>
              </w:rPr>
              <w:t>10</w:t>
            </w:r>
          </w:p>
        </w:tc>
        <w:tc>
          <w:tcPr>
            <w:tcW w:w="1480" w:type="dxa"/>
            <w:gridSpan w:val="3"/>
            <w:tcBorders>
              <w:top w:val="nil"/>
              <w:left w:val="nil"/>
              <w:bottom w:val="single" w:sz="4" w:space="0" w:color="auto"/>
              <w:right w:val="single" w:sz="4" w:space="0" w:color="auto"/>
            </w:tcBorders>
            <w:shd w:val="clear" w:color="FFFFFF" w:fill="FFFFFF"/>
            <w:noWrap/>
            <w:vAlign w:val="center"/>
            <w:hideMark/>
          </w:tcPr>
          <w:p w14:paraId="49D27757" w14:textId="7108AC21" w:rsidR="00363B65" w:rsidRPr="00363B65" w:rsidRDefault="00363B65" w:rsidP="00363B65">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11</w:t>
            </w:r>
          </w:p>
        </w:tc>
      </w:tr>
      <w:tr w:rsidR="00363B65" w:rsidRPr="00363B65" w14:paraId="3D642815" w14:textId="77777777" w:rsidTr="00363B65">
        <w:trPr>
          <w:trHeight w:val="390"/>
        </w:trPr>
        <w:tc>
          <w:tcPr>
            <w:tcW w:w="1555" w:type="dxa"/>
            <w:vMerge w:val="restart"/>
            <w:tcBorders>
              <w:top w:val="nil"/>
              <w:left w:val="single" w:sz="4" w:space="0" w:color="auto"/>
              <w:bottom w:val="single" w:sz="4" w:space="0" w:color="auto"/>
              <w:right w:val="single" w:sz="4" w:space="0" w:color="auto"/>
            </w:tcBorders>
            <w:shd w:val="clear" w:color="F2F2F2" w:fill="F2F2F2"/>
            <w:vAlign w:val="center"/>
            <w:hideMark/>
          </w:tcPr>
          <w:p w14:paraId="6DCD3C03" w14:textId="77777777" w:rsidR="00363B65" w:rsidRPr="00363B65" w:rsidRDefault="00363B65" w:rsidP="00363B65">
            <w:pPr>
              <w:widowControl/>
              <w:autoSpaceDE/>
              <w:autoSpaceDN/>
              <w:adjustRightInd/>
              <w:ind w:firstLine="0"/>
              <w:jc w:val="left"/>
              <w:rPr>
                <w:rFonts w:ascii="Times New Roman" w:hAnsi="Times New Roman"/>
                <w:b/>
                <w:bCs/>
                <w:i/>
                <w:iCs/>
                <w:sz w:val="20"/>
                <w:szCs w:val="20"/>
              </w:rPr>
            </w:pPr>
            <w:r w:rsidRPr="00363B65">
              <w:rPr>
                <w:rFonts w:ascii="Times New Roman" w:hAnsi="Times New Roman"/>
                <w:b/>
                <w:bCs/>
                <w:i/>
                <w:iCs/>
                <w:sz w:val="20"/>
                <w:szCs w:val="20"/>
              </w:rPr>
              <w:t>«Формирование современной городской среды на 2018-2024 годы»</w:t>
            </w:r>
          </w:p>
        </w:tc>
        <w:tc>
          <w:tcPr>
            <w:tcW w:w="1275" w:type="dxa"/>
            <w:vMerge w:val="restart"/>
            <w:tcBorders>
              <w:top w:val="nil"/>
              <w:left w:val="single" w:sz="4" w:space="0" w:color="auto"/>
              <w:bottom w:val="single" w:sz="4" w:space="0" w:color="auto"/>
              <w:right w:val="single" w:sz="4" w:space="0" w:color="auto"/>
            </w:tcBorders>
            <w:shd w:val="clear" w:color="F2F2F2" w:fill="F2F2F2"/>
            <w:vAlign w:val="center"/>
            <w:hideMark/>
          </w:tcPr>
          <w:p w14:paraId="758437F2"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всего, в том числе:</w:t>
            </w:r>
          </w:p>
        </w:tc>
        <w:tc>
          <w:tcPr>
            <w:tcW w:w="1565" w:type="dxa"/>
            <w:tcBorders>
              <w:top w:val="nil"/>
              <w:left w:val="nil"/>
              <w:bottom w:val="single" w:sz="4" w:space="0" w:color="auto"/>
              <w:right w:val="single" w:sz="4" w:space="0" w:color="auto"/>
            </w:tcBorders>
            <w:shd w:val="clear" w:color="F2F2F2" w:fill="F2F2F2"/>
            <w:vAlign w:val="center"/>
            <w:hideMark/>
          </w:tcPr>
          <w:p w14:paraId="6C633EAA"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всего</w:t>
            </w:r>
          </w:p>
        </w:tc>
        <w:tc>
          <w:tcPr>
            <w:tcW w:w="1418" w:type="dxa"/>
            <w:tcBorders>
              <w:top w:val="nil"/>
              <w:left w:val="nil"/>
              <w:bottom w:val="single" w:sz="4" w:space="0" w:color="auto"/>
              <w:right w:val="single" w:sz="4" w:space="0" w:color="auto"/>
            </w:tcBorders>
            <w:shd w:val="clear" w:color="F2F2F2" w:fill="F2F2F2"/>
            <w:noWrap/>
            <w:vAlign w:val="center"/>
            <w:hideMark/>
          </w:tcPr>
          <w:p w14:paraId="3667F46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16 777 328,89</w:t>
            </w:r>
          </w:p>
        </w:tc>
        <w:tc>
          <w:tcPr>
            <w:tcW w:w="1440" w:type="dxa"/>
            <w:tcBorders>
              <w:top w:val="nil"/>
              <w:left w:val="nil"/>
              <w:bottom w:val="single" w:sz="4" w:space="0" w:color="auto"/>
              <w:right w:val="single" w:sz="4" w:space="0" w:color="auto"/>
            </w:tcBorders>
            <w:shd w:val="clear" w:color="F2F2F2" w:fill="F2F2F2"/>
            <w:noWrap/>
            <w:vAlign w:val="center"/>
            <w:hideMark/>
          </w:tcPr>
          <w:p w14:paraId="4D18A608"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F2F2F2" w:fill="F2F2F2"/>
            <w:noWrap/>
            <w:vAlign w:val="center"/>
            <w:hideMark/>
          </w:tcPr>
          <w:p w14:paraId="45A64FBB"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11 444 436,25</w:t>
            </w:r>
          </w:p>
        </w:tc>
        <w:tc>
          <w:tcPr>
            <w:tcW w:w="1554" w:type="dxa"/>
            <w:tcBorders>
              <w:top w:val="nil"/>
              <w:left w:val="nil"/>
              <w:bottom w:val="single" w:sz="4" w:space="0" w:color="auto"/>
              <w:right w:val="single" w:sz="4" w:space="0" w:color="auto"/>
            </w:tcBorders>
            <w:shd w:val="clear" w:color="F2F2F2" w:fill="F2F2F2"/>
            <w:noWrap/>
            <w:vAlign w:val="center"/>
            <w:hideMark/>
          </w:tcPr>
          <w:p w14:paraId="184D9612"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18 263 914,80</w:t>
            </w:r>
          </w:p>
        </w:tc>
        <w:tc>
          <w:tcPr>
            <w:tcW w:w="1380" w:type="dxa"/>
            <w:tcBorders>
              <w:top w:val="nil"/>
              <w:left w:val="nil"/>
              <w:bottom w:val="single" w:sz="4" w:space="0" w:color="auto"/>
              <w:right w:val="single" w:sz="4" w:space="0" w:color="auto"/>
            </w:tcBorders>
            <w:shd w:val="clear" w:color="F2F2F2" w:fill="F2F2F2"/>
            <w:noWrap/>
            <w:vAlign w:val="center"/>
            <w:hideMark/>
          </w:tcPr>
          <w:p w14:paraId="738301E9"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25 284 667,89</w:t>
            </w:r>
          </w:p>
        </w:tc>
        <w:tc>
          <w:tcPr>
            <w:tcW w:w="1480" w:type="dxa"/>
            <w:tcBorders>
              <w:top w:val="nil"/>
              <w:left w:val="nil"/>
              <w:bottom w:val="single" w:sz="4" w:space="0" w:color="auto"/>
              <w:right w:val="single" w:sz="4" w:space="0" w:color="auto"/>
            </w:tcBorders>
            <w:shd w:val="clear" w:color="F2F2F2" w:fill="F2F2F2"/>
            <w:noWrap/>
            <w:vAlign w:val="center"/>
            <w:hideMark/>
          </w:tcPr>
          <w:p w14:paraId="03ED2B87"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101 131 202,95</w:t>
            </w:r>
          </w:p>
        </w:tc>
        <w:tc>
          <w:tcPr>
            <w:tcW w:w="1386" w:type="dxa"/>
            <w:tcBorders>
              <w:top w:val="nil"/>
              <w:left w:val="nil"/>
              <w:bottom w:val="single" w:sz="4" w:space="0" w:color="auto"/>
              <w:right w:val="single" w:sz="4" w:space="0" w:color="auto"/>
            </w:tcBorders>
            <w:shd w:val="clear" w:color="F2F2F2" w:fill="F2F2F2"/>
            <w:noWrap/>
            <w:vAlign w:val="center"/>
            <w:hideMark/>
          </w:tcPr>
          <w:p w14:paraId="3CAB9277"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73 644 072,82</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1D1EB075"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258 859 899,52</w:t>
            </w:r>
          </w:p>
        </w:tc>
      </w:tr>
      <w:tr w:rsidR="00363B65" w:rsidRPr="00363B65" w14:paraId="50352637"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46629495" w14:textId="77777777" w:rsidR="00363B65" w:rsidRPr="00363B65" w:rsidRDefault="00363B65" w:rsidP="00363B65">
            <w:pPr>
              <w:widowControl/>
              <w:autoSpaceDE/>
              <w:autoSpaceDN/>
              <w:adjustRightInd/>
              <w:ind w:firstLine="0"/>
              <w:jc w:val="left"/>
              <w:rPr>
                <w:rFonts w:ascii="Times New Roman" w:hAnsi="Times New Roman"/>
                <w:b/>
                <w:bCs/>
                <w:i/>
                <w:i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4EEAE1A2" w14:textId="77777777" w:rsidR="00363B65" w:rsidRPr="00363B65" w:rsidRDefault="00363B65" w:rsidP="00363B65">
            <w:pPr>
              <w:widowControl/>
              <w:autoSpaceDE/>
              <w:autoSpaceDN/>
              <w:adjustRightInd/>
              <w:ind w:firstLine="0"/>
              <w:jc w:val="left"/>
              <w:rPr>
                <w:rFonts w:ascii="Times New Roman" w:hAnsi="Times New Roman"/>
                <w:b/>
                <w:bCs/>
                <w:sz w:val="20"/>
                <w:szCs w:val="20"/>
              </w:rPr>
            </w:pPr>
          </w:p>
        </w:tc>
        <w:tc>
          <w:tcPr>
            <w:tcW w:w="1565" w:type="dxa"/>
            <w:tcBorders>
              <w:top w:val="nil"/>
              <w:left w:val="nil"/>
              <w:bottom w:val="single" w:sz="4" w:space="0" w:color="auto"/>
              <w:right w:val="single" w:sz="4" w:space="0" w:color="auto"/>
            </w:tcBorders>
            <w:shd w:val="clear" w:color="F2F2F2" w:fill="F2F2F2"/>
            <w:vAlign w:val="center"/>
            <w:hideMark/>
          </w:tcPr>
          <w:p w14:paraId="23DEE4F6"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федеральный бюджет (ФБ)</w:t>
            </w:r>
          </w:p>
        </w:tc>
        <w:tc>
          <w:tcPr>
            <w:tcW w:w="1418" w:type="dxa"/>
            <w:tcBorders>
              <w:top w:val="nil"/>
              <w:left w:val="nil"/>
              <w:bottom w:val="single" w:sz="4" w:space="0" w:color="auto"/>
              <w:right w:val="single" w:sz="4" w:space="0" w:color="auto"/>
            </w:tcBorders>
            <w:shd w:val="clear" w:color="F2F2F2" w:fill="F2F2F2"/>
            <w:noWrap/>
            <w:vAlign w:val="center"/>
            <w:hideMark/>
          </w:tcPr>
          <w:p w14:paraId="3902746E"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11 353 208,83</w:t>
            </w:r>
          </w:p>
        </w:tc>
        <w:tc>
          <w:tcPr>
            <w:tcW w:w="1440" w:type="dxa"/>
            <w:tcBorders>
              <w:top w:val="nil"/>
              <w:left w:val="nil"/>
              <w:bottom w:val="single" w:sz="4" w:space="0" w:color="auto"/>
              <w:right w:val="single" w:sz="4" w:space="0" w:color="auto"/>
            </w:tcBorders>
            <w:shd w:val="clear" w:color="F2F2F2" w:fill="F2F2F2"/>
            <w:noWrap/>
            <w:vAlign w:val="center"/>
            <w:hideMark/>
          </w:tcPr>
          <w:p w14:paraId="2E39693E"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F2F2F2" w:fill="F2F2F2"/>
            <w:noWrap/>
            <w:vAlign w:val="center"/>
            <w:hideMark/>
          </w:tcPr>
          <w:p w14:paraId="6B873BB9"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8 731 567,81</w:t>
            </w:r>
          </w:p>
        </w:tc>
        <w:tc>
          <w:tcPr>
            <w:tcW w:w="1554" w:type="dxa"/>
            <w:tcBorders>
              <w:top w:val="nil"/>
              <w:left w:val="nil"/>
              <w:bottom w:val="single" w:sz="4" w:space="0" w:color="auto"/>
              <w:right w:val="single" w:sz="4" w:space="0" w:color="auto"/>
            </w:tcBorders>
            <w:shd w:val="clear" w:color="F2F2F2" w:fill="F2F2F2"/>
            <w:noWrap/>
            <w:vAlign w:val="center"/>
            <w:hideMark/>
          </w:tcPr>
          <w:p w14:paraId="3E0B1DFF"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13 227 289,30</w:t>
            </w:r>
          </w:p>
        </w:tc>
        <w:tc>
          <w:tcPr>
            <w:tcW w:w="1380" w:type="dxa"/>
            <w:tcBorders>
              <w:top w:val="nil"/>
              <w:left w:val="nil"/>
              <w:bottom w:val="single" w:sz="4" w:space="0" w:color="auto"/>
              <w:right w:val="single" w:sz="4" w:space="0" w:color="auto"/>
            </w:tcBorders>
            <w:shd w:val="clear" w:color="F2F2F2" w:fill="F2F2F2"/>
            <w:noWrap/>
            <w:vAlign w:val="center"/>
            <w:hideMark/>
          </w:tcPr>
          <w:p w14:paraId="4B8A87CB"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7 407 140,84</w:t>
            </w:r>
          </w:p>
        </w:tc>
        <w:tc>
          <w:tcPr>
            <w:tcW w:w="1480" w:type="dxa"/>
            <w:tcBorders>
              <w:top w:val="nil"/>
              <w:left w:val="nil"/>
              <w:bottom w:val="single" w:sz="4" w:space="0" w:color="auto"/>
              <w:right w:val="single" w:sz="4" w:space="0" w:color="auto"/>
            </w:tcBorders>
            <w:shd w:val="clear" w:color="F2F2F2" w:fill="F2F2F2"/>
            <w:noWrap/>
            <w:vAlign w:val="center"/>
            <w:hideMark/>
          </w:tcPr>
          <w:p w14:paraId="1C884D84"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386" w:type="dxa"/>
            <w:tcBorders>
              <w:top w:val="nil"/>
              <w:left w:val="nil"/>
              <w:bottom w:val="single" w:sz="4" w:space="0" w:color="auto"/>
              <w:right w:val="single" w:sz="4" w:space="0" w:color="auto"/>
            </w:tcBorders>
            <w:shd w:val="clear" w:color="F2F2F2" w:fill="F2F2F2"/>
            <w:noWrap/>
            <w:vAlign w:val="center"/>
            <w:hideMark/>
          </w:tcPr>
          <w:p w14:paraId="34128178"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44FD9B21"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49 924 062,63</w:t>
            </w:r>
          </w:p>
        </w:tc>
      </w:tr>
      <w:tr w:rsidR="00363B65" w:rsidRPr="00363B65" w14:paraId="1E06BC1C"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2207F508" w14:textId="77777777" w:rsidR="00363B65" w:rsidRPr="00363B65" w:rsidRDefault="00363B65" w:rsidP="00363B65">
            <w:pPr>
              <w:widowControl/>
              <w:autoSpaceDE/>
              <w:autoSpaceDN/>
              <w:adjustRightInd/>
              <w:ind w:firstLine="0"/>
              <w:jc w:val="left"/>
              <w:rPr>
                <w:rFonts w:ascii="Times New Roman" w:hAnsi="Times New Roman"/>
                <w:b/>
                <w:bCs/>
                <w:i/>
                <w:i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265000B6" w14:textId="77777777" w:rsidR="00363B65" w:rsidRPr="00363B65" w:rsidRDefault="00363B65" w:rsidP="00363B65">
            <w:pPr>
              <w:widowControl/>
              <w:autoSpaceDE/>
              <w:autoSpaceDN/>
              <w:adjustRightInd/>
              <w:ind w:firstLine="0"/>
              <w:jc w:val="left"/>
              <w:rPr>
                <w:rFonts w:ascii="Times New Roman" w:hAnsi="Times New Roman"/>
                <w:b/>
                <w:bCs/>
                <w:sz w:val="20"/>
                <w:szCs w:val="20"/>
              </w:rPr>
            </w:pPr>
          </w:p>
        </w:tc>
        <w:tc>
          <w:tcPr>
            <w:tcW w:w="1565" w:type="dxa"/>
            <w:tcBorders>
              <w:top w:val="nil"/>
              <w:left w:val="nil"/>
              <w:bottom w:val="single" w:sz="4" w:space="0" w:color="auto"/>
              <w:right w:val="single" w:sz="4" w:space="0" w:color="auto"/>
            </w:tcBorders>
            <w:shd w:val="clear" w:color="F2F2F2" w:fill="F2F2F2"/>
            <w:vAlign w:val="center"/>
            <w:hideMark/>
          </w:tcPr>
          <w:p w14:paraId="6638008F"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областной бюджет (ОБ)</w:t>
            </w:r>
          </w:p>
        </w:tc>
        <w:tc>
          <w:tcPr>
            <w:tcW w:w="1418" w:type="dxa"/>
            <w:tcBorders>
              <w:top w:val="nil"/>
              <w:left w:val="nil"/>
              <w:bottom w:val="single" w:sz="4" w:space="0" w:color="auto"/>
              <w:right w:val="single" w:sz="4" w:space="0" w:color="auto"/>
            </w:tcBorders>
            <w:shd w:val="clear" w:color="F2F2F2" w:fill="F2F2F2"/>
            <w:noWrap/>
            <w:vAlign w:val="center"/>
            <w:hideMark/>
          </w:tcPr>
          <w:p w14:paraId="0D7A61DE"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4 633 542,96</w:t>
            </w:r>
          </w:p>
        </w:tc>
        <w:tc>
          <w:tcPr>
            <w:tcW w:w="1440" w:type="dxa"/>
            <w:tcBorders>
              <w:top w:val="nil"/>
              <w:left w:val="nil"/>
              <w:bottom w:val="single" w:sz="4" w:space="0" w:color="auto"/>
              <w:right w:val="single" w:sz="4" w:space="0" w:color="auto"/>
            </w:tcBorders>
            <w:shd w:val="clear" w:color="F2F2F2" w:fill="F2F2F2"/>
            <w:noWrap/>
            <w:vAlign w:val="center"/>
            <w:hideMark/>
          </w:tcPr>
          <w:p w14:paraId="2B09350D"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F2F2F2" w:fill="F2F2F2"/>
            <w:noWrap/>
            <w:vAlign w:val="center"/>
            <w:hideMark/>
          </w:tcPr>
          <w:p w14:paraId="1B44FE6E"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2 069 726,44</w:t>
            </w:r>
          </w:p>
        </w:tc>
        <w:tc>
          <w:tcPr>
            <w:tcW w:w="1554" w:type="dxa"/>
            <w:tcBorders>
              <w:top w:val="nil"/>
              <w:left w:val="nil"/>
              <w:bottom w:val="single" w:sz="4" w:space="0" w:color="auto"/>
              <w:right w:val="single" w:sz="4" w:space="0" w:color="auto"/>
            </w:tcBorders>
            <w:shd w:val="clear" w:color="F2F2F2" w:fill="F2F2F2"/>
            <w:noWrap/>
            <w:vAlign w:val="center"/>
            <w:hideMark/>
          </w:tcPr>
          <w:p w14:paraId="40E1791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3 964 500,29</w:t>
            </w:r>
          </w:p>
        </w:tc>
        <w:tc>
          <w:tcPr>
            <w:tcW w:w="1380" w:type="dxa"/>
            <w:tcBorders>
              <w:top w:val="nil"/>
              <w:left w:val="nil"/>
              <w:bottom w:val="single" w:sz="4" w:space="0" w:color="auto"/>
              <w:right w:val="single" w:sz="4" w:space="0" w:color="auto"/>
            </w:tcBorders>
            <w:shd w:val="clear" w:color="F2F2F2" w:fill="F2F2F2"/>
            <w:noWrap/>
            <w:vAlign w:val="center"/>
            <w:hideMark/>
          </w:tcPr>
          <w:p w14:paraId="24EFF506"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1 888 359,16</w:t>
            </w:r>
          </w:p>
        </w:tc>
        <w:tc>
          <w:tcPr>
            <w:tcW w:w="1480" w:type="dxa"/>
            <w:tcBorders>
              <w:top w:val="nil"/>
              <w:left w:val="nil"/>
              <w:bottom w:val="single" w:sz="4" w:space="0" w:color="auto"/>
              <w:right w:val="single" w:sz="4" w:space="0" w:color="auto"/>
            </w:tcBorders>
            <w:shd w:val="clear" w:color="F2F2F2" w:fill="F2F2F2"/>
            <w:noWrap/>
            <w:vAlign w:val="center"/>
            <w:hideMark/>
          </w:tcPr>
          <w:p w14:paraId="2497B675"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386" w:type="dxa"/>
            <w:tcBorders>
              <w:top w:val="nil"/>
              <w:left w:val="nil"/>
              <w:bottom w:val="single" w:sz="4" w:space="0" w:color="auto"/>
              <w:right w:val="single" w:sz="4" w:space="0" w:color="auto"/>
            </w:tcBorders>
            <w:shd w:val="clear" w:color="F2F2F2" w:fill="F2F2F2"/>
            <w:noWrap/>
            <w:vAlign w:val="center"/>
            <w:hideMark/>
          </w:tcPr>
          <w:p w14:paraId="6B3F60B9"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796E7837"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14 573 514,77</w:t>
            </w:r>
          </w:p>
        </w:tc>
      </w:tr>
      <w:tr w:rsidR="00363B65" w:rsidRPr="00363B65" w14:paraId="4929F841" w14:textId="77777777" w:rsidTr="00363B65">
        <w:trPr>
          <w:trHeight w:val="600"/>
        </w:trPr>
        <w:tc>
          <w:tcPr>
            <w:tcW w:w="1555" w:type="dxa"/>
            <w:vMerge/>
            <w:tcBorders>
              <w:top w:val="nil"/>
              <w:left w:val="single" w:sz="4" w:space="0" w:color="auto"/>
              <w:bottom w:val="single" w:sz="4" w:space="0" w:color="auto"/>
              <w:right w:val="single" w:sz="4" w:space="0" w:color="auto"/>
            </w:tcBorders>
            <w:vAlign w:val="center"/>
            <w:hideMark/>
          </w:tcPr>
          <w:p w14:paraId="036B47D5" w14:textId="77777777" w:rsidR="00363B65" w:rsidRPr="00363B65" w:rsidRDefault="00363B65" w:rsidP="00363B65">
            <w:pPr>
              <w:widowControl/>
              <w:autoSpaceDE/>
              <w:autoSpaceDN/>
              <w:adjustRightInd/>
              <w:ind w:firstLine="0"/>
              <w:jc w:val="left"/>
              <w:rPr>
                <w:rFonts w:ascii="Times New Roman" w:hAnsi="Times New Roman"/>
                <w:b/>
                <w:bCs/>
                <w:i/>
                <w:i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45AF58B2" w14:textId="77777777" w:rsidR="00363B65" w:rsidRPr="00363B65" w:rsidRDefault="00363B65" w:rsidP="00363B65">
            <w:pPr>
              <w:widowControl/>
              <w:autoSpaceDE/>
              <w:autoSpaceDN/>
              <w:adjustRightInd/>
              <w:ind w:firstLine="0"/>
              <w:jc w:val="left"/>
              <w:rPr>
                <w:rFonts w:ascii="Times New Roman" w:hAnsi="Times New Roman"/>
                <w:b/>
                <w:bCs/>
                <w:sz w:val="20"/>
                <w:szCs w:val="20"/>
              </w:rPr>
            </w:pPr>
          </w:p>
        </w:tc>
        <w:tc>
          <w:tcPr>
            <w:tcW w:w="1565" w:type="dxa"/>
            <w:tcBorders>
              <w:top w:val="nil"/>
              <w:left w:val="nil"/>
              <w:bottom w:val="single" w:sz="4" w:space="0" w:color="auto"/>
              <w:right w:val="single" w:sz="4" w:space="0" w:color="auto"/>
            </w:tcBorders>
            <w:shd w:val="clear" w:color="F2F2F2" w:fill="F2F2F2"/>
            <w:vAlign w:val="center"/>
            <w:hideMark/>
          </w:tcPr>
          <w:p w14:paraId="72EA85D8"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местный бюджет (МБ)</w:t>
            </w:r>
          </w:p>
        </w:tc>
        <w:tc>
          <w:tcPr>
            <w:tcW w:w="1418" w:type="dxa"/>
            <w:tcBorders>
              <w:top w:val="nil"/>
              <w:left w:val="nil"/>
              <w:bottom w:val="single" w:sz="4" w:space="0" w:color="auto"/>
              <w:right w:val="single" w:sz="4" w:space="0" w:color="auto"/>
            </w:tcBorders>
            <w:shd w:val="clear" w:color="F2F2F2" w:fill="F2F2F2"/>
            <w:noWrap/>
            <w:vAlign w:val="center"/>
            <w:hideMark/>
          </w:tcPr>
          <w:p w14:paraId="2A1D9FDD"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790 577,10</w:t>
            </w:r>
          </w:p>
        </w:tc>
        <w:tc>
          <w:tcPr>
            <w:tcW w:w="1440" w:type="dxa"/>
            <w:tcBorders>
              <w:top w:val="nil"/>
              <w:left w:val="nil"/>
              <w:bottom w:val="single" w:sz="4" w:space="0" w:color="auto"/>
              <w:right w:val="single" w:sz="4" w:space="0" w:color="auto"/>
            </w:tcBorders>
            <w:shd w:val="clear" w:color="F2F2F2" w:fill="F2F2F2"/>
            <w:noWrap/>
            <w:vAlign w:val="center"/>
            <w:hideMark/>
          </w:tcPr>
          <w:p w14:paraId="4D8AA672"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F2F2F2" w:fill="F2F2F2"/>
            <w:noWrap/>
            <w:vAlign w:val="center"/>
            <w:hideMark/>
          </w:tcPr>
          <w:p w14:paraId="5B202FFD"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643 142,00</w:t>
            </w:r>
          </w:p>
        </w:tc>
        <w:tc>
          <w:tcPr>
            <w:tcW w:w="1554" w:type="dxa"/>
            <w:tcBorders>
              <w:top w:val="nil"/>
              <w:left w:val="nil"/>
              <w:bottom w:val="single" w:sz="4" w:space="0" w:color="auto"/>
              <w:right w:val="single" w:sz="4" w:space="0" w:color="auto"/>
            </w:tcBorders>
            <w:shd w:val="clear" w:color="F2F2F2" w:fill="F2F2F2"/>
            <w:noWrap/>
            <w:vAlign w:val="center"/>
            <w:hideMark/>
          </w:tcPr>
          <w:p w14:paraId="7CDDEF2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1 072 125,21</w:t>
            </w:r>
          </w:p>
        </w:tc>
        <w:tc>
          <w:tcPr>
            <w:tcW w:w="1380" w:type="dxa"/>
            <w:tcBorders>
              <w:top w:val="nil"/>
              <w:left w:val="nil"/>
              <w:bottom w:val="single" w:sz="4" w:space="0" w:color="auto"/>
              <w:right w:val="single" w:sz="4" w:space="0" w:color="auto"/>
            </w:tcBorders>
            <w:shd w:val="clear" w:color="F2F2F2" w:fill="F2F2F2"/>
            <w:noWrap/>
            <w:vAlign w:val="center"/>
            <w:hideMark/>
          </w:tcPr>
          <w:p w14:paraId="692D6B42"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680 000,00</w:t>
            </w:r>
          </w:p>
        </w:tc>
        <w:tc>
          <w:tcPr>
            <w:tcW w:w="1480" w:type="dxa"/>
            <w:tcBorders>
              <w:top w:val="nil"/>
              <w:left w:val="nil"/>
              <w:bottom w:val="single" w:sz="4" w:space="0" w:color="auto"/>
              <w:right w:val="single" w:sz="4" w:space="0" w:color="auto"/>
            </w:tcBorders>
            <w:shd w:val="clear" w:color="F2F2F2" w:fill="F2F2F2"/>
            <w:noWrap/>
            <w:vAlign w:val="center"/>
            <w:hideMark/>
          </w:tcPr>
          <w:p w14:paraId="0E78C1F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680 000,00</w:t>
            </w:r>
          </w:p>
        </w:tc>
        <w:tc>
          <w:tcPr>
            <w:tcW w:w="1386" w:type="dxa"/>
            <w:tcBorders>
              <w:top w:val="nil"/>
              <w:left w:val="nil"/>
              <w:bottom w:val="single" w:sz="4" w:space="0" w:color="auto"/>
              <w:right w:val="single" w:sz="4" w:space="0" w:color="auto"/>
            </w:tcBorders>
            <w:shd w:val="clear" w:color="F2F2F2" w:fill="F2F2F2"/>
            <w:noWrap/>
            <w:vAlign w:val="center"/>
            <w:hideMark/>
          </w:tcPr>
          <w:p w14:paraId="49B68F74"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680 000,00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7BAA23BD"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5 637 878,46</w:t>
            </w:r>
          </w:p>
        </w:tc>
      </w:tr>
      <w:tr w:rsidR="00363B65" w:rsidRPr="00363B65" w14:paraId="5BAACF5B"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6A25B359" w14:textId="77777777" w:rsidR="00363B65" w:rsidRPr="00363B65" w:rsidRDefault="00363B65" w:rsidP="00363B65">
            <w:pPr>
              <w:widowControl/>
              <w:autoSpaceDE/>
              <w:autoSpaceDN/>
              <w:adjustRightInd/>
              <w:ind w:firstLine="0"/>
              <w:jc w:val="left"/>
              <w:rPr>
                <w:rFonts w:ascii="Times New Roman" w:hAnsi="Times New Roman"/>
                <w:b/>
                <w:bCs/>
                <w:i/>
                <w:i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435E4016" w14:textId="77777777" w:rsidR="00363B65" w:rsidRPr="00363B65" w:rsidRDefault="00363B65" w:rsidP="00363B65">
            <w:pPr>
              <w:widowControl/>
              <w:autoSpaceDE/>
              <w:autoSpaceDN/>
              <w:adjustRightInd/>
              <w:ind w:firstLine="0"/>
              <w:jc w:val="left"/>
              <w:rPr>
                <w:rFonts w:ascii="Times New Roman" w:hAnsi="Times New Roman"/>
                <w:b/>
                <w:bCs/>
                <w:sz w:val="20"/>
                <w:szCs w:val="20"/>
              </w:rPr>
            </w:pPr>
          </w:p>
        </w:tc>
        <w:tc>
          <w:tcPr>
            <w:tcW w:w="1565" w:type="dxa"/>
            <w:tcBorders>
              <w:top w:val="nil"/>
              <w:left w:val="nil"/>
              <w:bottom w:val="single" w:sz="4" w:space="0" w:color="auto"/>
              <w:right w:val="single" w:sz="4" w:space="0" w:color="auto"/>
            </w:tcBorders>
            <w:shd w:val="clear" w:color="F2F2F2" w:fill="F2F2F2"/>
            <w:vAlign w:val="center"/>
            <w:hideMark/>
          </w:tcPr>
          <w:p w14:paraId="11CD7545" w14:textId="77777777" w:rsidR="00363B65" w:rsidRPr="00363B65" w:rsidRDefault="00363B65" w:rsidP="00363B65">
            <w:pPr>
              <w:widowControl/>
              <w:autoSpaceDE/>
              <w:autoSpaceDN/>
              <w:adjustRightInd/>
              <w:ind w:firstLine="0"/>
              <w:jc w:val="left"/>
              <w:rPr>
                <w:rFonts w:ascii="Times New Roman" w:hAnsi="Times New Roman"/>
                <w:b/>
                <w:bCs/>
                <w:sz w:val="20"/>
                <w:szCs w:val="20"/>
              </w:rPr>
            </w:pPr>
            <w:r w:rsidRPr="00363B65">
              <w:rPr>
                <w:rFonts w:ascii="Times New Roman" w:hAnsi="Times New Roman"/>
                <w:b/>
                <w:bCs/>
                <w:sz w:val="20"/>
                <w:szCs w:val="20"/>
              </w:rPr>
              <w:t>недостающие средства (НС)</w:t>
            </w:r>
          </w:p>
        </w:tc>
        <w:tc>
          <w:tcPr>
            <w:tcW w:w="1418" w:type="dxa"/>
            <w:tcBorders>
              <w:top w:val="nil"/>
              <w:left w:val="nil"/>
              <w:bottom w:val="single" w:sz="4" w:space="0" w:color="auto"/>
              <w:right w:val="single" w:sz="4" w:space="0" w:color="auto"/>
            </w:tcBorders>
            <w:shd w:val="clear" w:color="F2F2F2" w:fill="F2F2F2"/>
            <w:noWrap/>
            <w:vAlign w:val="center"/>
            <w:hideMark/>
          </w:tcPr>
          <w:p w14:paraId="1218936A"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440" w:type="dxa"/>
            <w:tcBorders>
              <w:top w:val="nil"/>
              <w:left w:val="nil"/>
              <w:bottom w:val="single" w:sz="4" w:space="0" w:color="auto"/>
              <w:right w:val="single" w:sz="4" w:space="0" w:color="auto"/>
            </w:tcBorders>
            <w:shd w:val="clear" w:color="F2F2F2" w:fill="F2F2F2"/>
            <w:noWrap/>
            <w:vAlign w:val="center"/>
            <w:hideMark/>
          </w:tcPr>
          <w:p w14:paraId="53DBF796"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400" w:type="dxa"/>
            <w:tcBorders>
              <w:top w:val="nil"/>
              <w:left w:val="nil"/>
              <w:bottom w:val="single" w:sz="4" w:space="0" w:color="auto"/>
              <w:right w:val="single" w:sz="4" w:space="0" w:color="auto"/>
            </w:tcBorders>
            <w:shd w:val="clear" w:color="F2F2F2" w:fill="F2F2F2"/>
            <w:noWrap/>
            <w:vAlign w:val="center"/>
            <w:hideMark/>
          </w:tcPr>
          <w:p w14:paraId="38B62A88"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554" w:type="dxa"/>
            <w:tcBorders>
              <w:top w:val="nil"/>
              <w:left w:val="nil"/>
              <w:bottom w:val="single" w:sz="4" w:space="0" w:color="auto"/>
              <w:right w:val="single" w:sz="4" w:space="0" w:color="auto"/>
            </w:tcBorders>
            <w:shd w:val="clear" w:color="F2F2F2" w:fill="F2F2F2"/>
            <w:noWrap/>
            <w:vAlign w:val="center"/>
            <w:hideMark/>
          </w:tcPr>
          <w:p w14:paraId="3F8A729B"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0,00</w:t>
            </w:r>
          </w:p>
        </w:tc>
        <w:tc>
          <w:tcPr>
            <w:tcW w:w="1380" w:type="dxa"/>
            <w:tcBorders>
              <w:top w:val="nil"/>
              <w:left w:val="nil"/>
              <w:bottom w:val="single" w:sz="4" w:space="0" w:color="auto"/>
              <w:right w:val="single" w:sz="4" w:space="0" w:color="auto"/>
            </w:tcBorders>
            <w:shd w:val="clear" w:color="F2F2F2" w:fill="F2F2F2"/>
            <w:noWrap/>
            <w:vAlign w:val="center"/>
            <w:hideMark/>
          </w:tcPr>
          <w:p w14:paraId="3D5B7DE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15 309 167,89</w:t>
            </w:r>
          </w:p>
        </w:tc>
        <w:tc>
          <w:tcPr>
            <w:tcW w:w="1480" w:type="dxa"/>
            <w:tcBorders>
              <w:top w:val="nil"/>
              <w:left w:val="nil"/>
              <w:bottom w:val="single" w:sz="4" w:space="0" w:color="auto"/>
              <w:right w:val="single" w:sz="4" w:space="0" w:color="auto"/>
            </w:tcBorders>
            <w:shd w:val="clear" w:color="F2F2F2" w:fill="F2F2F2"/>
            <w:noWrap/>
            <w:vAlign w:val="center"/>
            <w:hideMark/>
          </w:tcPr>
          <w:p w14:paraId="79FAA9DC"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100 451 202,95</w:t>
            </w:r>
          </w:p>
        </w:tc>
        <w:tc>
          <w:tcPr>
            <w:tcW w:w="1386" w:type="dxa"/>
            <w:tcBorders>
              <w:top w:val="nil"/>
              <w:left w:val="nil"/>
              <w:bottom w:val="single" w:sz="4" w:space="0" w:color="auto"/>
              <w:right w:val="single" w:sz="4" w:space="0" w:color="auto"/>
            </w:tcBorders>
            <w:shd w:val="clear" w:color="F2F2F2" w:fill="F2F2F2"/>
            <w:noWrap/>
            <w:vAlign w:val="center"/>
            <w:hideMark/>
          </w:tcPr>
          <w:p w14:paraId="2053690A"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72 964 072,82</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3AF171E2" w14:textId="77777777" w:rsidR="00363B65" w:rsidRPr="00363B65" w:rsidRDefault="00363B65" w:rsidP="00363B65">
            <w:pPr>
              <w:widowControl/>
              <w:autoSpaceDE/>
              <w:autoSpaceDN/>
              <w:adjustRightInd/>
              <w:ind w:firstLine="0"/>
              <w:jc w:val="center"/>
              <w:rPr>
                <w:rFonts w:ascii="Times New Roman" w:hAnsi="Times New Roman"/>
                <w:b/>
                <w:bCs/>
                <w:sz w:val="20"/>
                <w:szCs w:val="20"/>
              </w:rPr>
            </w:pPr>
            <w:r w:rsidRPr="00363B65">
              <w:rPr>
                <w:rFonts w:ascii="Times New Roman" w:hAnsi="Times New Roman"/>
                <w:b/>
                <w:bCs/>
                <w:sz w:val="20"/>
                <w:szCs w:val="20"/>
              </w:rPr>
              <w:t>188 724 443,66</w:t>
            </w:r>
          </w:p>
        </w:tc>
      </w:tr>
      <w:tr w:rsidR="00363B65" w:rsidRPr="00363B65" w14:paraId="7371E87D" w14:textId="77777777" w:rsidTr="00363B65">
        <w:trPr>
          <w:trHeight w:val="300"/>
        </w:trPr>
        <w:tc>
          <w:tcPr>
            <w:tcW w:w="14480" w:type="dxa"/>
            <w:gridSpan w:val="11"/>
            <w:tcBorders>
              <w:top w:val="single" w:sz="4" w:space="0" w:color="auto"/>
              <w:left w:val="single" w:sz="4" w:space="0" w:color="auto"/>
              <w:bottom w:val="single" w:sz="4" w:space="0" w:color="auto"/>
              <w:right w:val="single" w:sz="4" w:space="0" w:color="auto"/>
            </w:tcBorders>
            <w:shd w:val="clear" w:color="000000" w:fill="auto"/>
            <w:vAlign w:val="center"/>
            <w:hideMark/>
          </w:tcPr>
          <w:p w14:paraId="42E1B13F" w14:textId="77777777" w:rsidR="00363B65" w:rsidRPr="00363B65" w:rsidRDefault="00363B65" w:rsidP="00363B65">
            <w:pPr>
              <w:widowControl/>
              <w:autoSpaceDE/>
              <w:autoSpaceDN/>
              <w:adjustRightInd/>
              <w:ind w:firstLine="0"/>
              <w:jc w:val="center"/>
              <w:rPr>
                <w:rFonts w:ascii="Times New Roman" w:hAnsi="Times New Roman"/>
                <w:b/>
                <w:bCs/>
                <w:i/>
                <w:iCs/>
                <w:sz w:val="20"/>
                <w:szCs w:val="20"/>
                <w:u w:val="single"/>
              </w:rPr>
            </w:pPr>
            <w:r w:rsidRPr="00363B65">
              <w:rPr>
                <w:rFonts w:ascii="Times New Roman" w:hAnsi="Times New Roman"/>
                <w:b/>
                <w:bCs/>
                <w:i/>
                <w:iCs/>
                <w:sz w:val="20"/>
                <w:szCs w:val="20"/>
                <w:u w:val="single"/>
              </w:rPr>
              <w:t>Основное мероприятие "Повышение качества комфортной городской среды"</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675999E6" w14:textId="77777777" w:rsidR="00363B65" w:rsidRPr="00363B65" w:rsidRDefault="00363B65" w:rsidP="00363B65">
            <w:pPr>
              <w:widowControl/>
              <w:autoSpaceDE/>
              <w:autoSpaceDN/>
              <w:adjustRightInd/>
              <w:ind w:firstLine="0"/>
              <w:jc w:val="left"/>
              <w:rPr>
                <w:rFonts w:ascii="Calibri" w:hAnsi="Calibri" w:cs="Calibri"/>
                <w:color w:val="000000"/>
                <w:sz w:val="22"/>
                <w:szCs w:val="22"/>
              </w:rPr>
            </w:pPr>
            <w:r w:rsidRPr="00363B65">
              <w:rPr>
                <w:rFonts w:ascii="Calibri" w:hAnsi="Calibri" w:cs="Calibri"/>
                <w:color w:val="000000"/>
                <w:sz w:val="22"/>
                <w:szCs w:val="22"/>
              </w:rPr>
              <w:t> </w:t>
            </w:r>
          </w:p>
        </w:tc>
      </w:tr>
      <w:tr w:rsidR="00363B65" w:rsidRPr="00363B65" w14:paraId="5E309CE6"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92D050" w:fill="FFFFFF"/>
            <w:vAlign w:val="center"/>
            <w:hideMark/>
          </w:tcPr>
          <w:p w14:paraId="73F0FEBD"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r w:rsidRPr="00363B65">
              <w:rPr>
                <w:rFonts w:ascii="Times New Roman" w:hAnsi="Times New Roman"/>
                <w:b/>
                <w:bCs/>
                <w:i/>
                <w:iCs/>
                <w:color w:val="000000"/>
                <w:sz w:val="20"/>
                <w:szCs w:val="20"/>
              </w:rPr>
              <w:t>Благоустройство дворовых территорий</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7F69984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 xml:space="preserve">Отдел дорожного хозяйства, благоустройства, транспорта и связи администрации Слюдянского </w:t>
            </w:r>
            <w:r w:rsidRPr="00363B65">
              <w:rPr>
                <w:rFonts w:ascii="Times New Roman" w:hAnsi="Times New Roman"/>
                <w:sz w:val="20"/>
                <w:szCs w:val="20"/>
              </w:rPr>
              <w:lastRenderedPageBreak/>
              <w:t>городского поселения</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11032912"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lastRenderedPageBreak/>
              <w:t>всего</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14B4C3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12 606 901,14</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00B7A80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12 314 275,92</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0B7054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2851D5E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10 833 209,18</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688AA5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7 171 527,89</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23FCC25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76 723 920,98</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2B91C4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61 584 959,24</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7F06B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181 234 794,35</w:t>
            </w:r>
          </w:p>
        </w:tc>
      </w:tr>
      <w:tr w:rsidR="00363B65" w:rsidRPr="00363B65" w14:paraId="60DDCF7D" w14:textId="77777777" w:rsidTr="00363B65">
        <w:trPr>
          <w:trHeight w:val="555"/>
        </w:trPr>
        <w:tc>
          <w:tcPr>
            <w:tcW w:w="1555" w:type="dxa"/>
            <w:vMerge/>
            <w:tcBorders>
              <w:top w:val="nil"/>
              <w:left w:val="single" w:sz="4" w:space="0" w:color="auto"/>
              <w:bottom w:val="single" w:sz="4" w:space="0" w:color="auto"/>
              <w:right w:val="single" w:sz="4" w:space="0" w:color="auto"/>
            </w:tcBorders>
            <w:vAlign w:val="center"/>
            <w:hideMark/>
          </w:tcPr>
          <w:p w14:paraId="0A001347"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F04E9A"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0104528D"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федеральный бюджет (ФБ)</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1DDF8E3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8 592 744,37</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245FA72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9 204 855,85</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049C59F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7D347CA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7 845 743,55</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619E4CD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5 628 544,79</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10F7EC8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123A48B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0390F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31 271 888,56</w:t>
            </w:r>
          </w:p>
        </w:tc>
      </w:tr>
      <w:tr w:rsidR="00363B65" w:rsidRPr="00363B65" w14:paraId="37AC575D"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386DD43D"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73FC3A"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44A035A1"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областной бюджет (ОБ)</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5136454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3 382 647,51</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2A0D25F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2 017 385,92</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5577294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5777AF35"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2 351 536,43</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25896E5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1 434 928,04</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245B545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5EBEE7F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D6CE1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9 186 497,90</w:t>
            </w:r>
          </w:p>
        </w:tc>
      </w:tr>
      <w:tr w:rsidR="00363B65" w:rsidRPr="00363B65" w14:paraId="62F8BE3F"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69A067EB"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BF9A1B"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5687E1B0"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местный бюджет (МБ) в том числе:</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35E9FBA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631 509,26</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6C67D98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1 092 034,15</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67121D0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3CEFE2D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635 929,20</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59DD46E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108 055,06</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18F55FF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680 000,00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186E3C2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680 000,00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056B7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3 827 527,67</w:t>
            </w:r>
          </w:p>
        </w:tc>
      </w:tr>
      <w:tr w:rsidR="00363B65" w:rsidRPr="00363B65" w14:paraId="254A87FD" w14:textId="77777777" w:rsidTr="00363B65">
        <w:trPr>
          <w:trHeight w:val="315"/>
        </w:trPr>
        <w:tc>
          <w:tcPr>
            <w:tcW w:w="1555" w:type="dxa"/>
            <w:vMerge/>
            <w:tcBorders>
              <w:top w:val="nil"/>
              <w:left w:val="single" w:sz="4" w:space="0" w:color="auto"/>
              <w:bottom w:val="single" w:sz="4" w:space="0" w:color="auto"/>
              <w:right w:val="single" w:sz="4" w:space="0" w:color="auto"/>
            </w:tcBorders>
            <w:vAlign w:val="center"/>
            <w:hideMark/>
          </w:tcPr>
          <w:p w14:paraId="7BA7670D"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95AB4"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2D898455"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софинансирование</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FA67BA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375 859,16</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00E2C08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1 092 034,15</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6002B5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1F8AB87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635 929,20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27D2894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108 055,06</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52E8354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151B36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BA80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2 211 877,57</w:t>
            </w:r>
          </w:p>
        </w:tc>
      </w:tr>
      <w:tr w:rsidR="00363B65" w:rsidRPr="00363B65" w14:paraId="6FB3B6D3" w14:textId="77777777" w:rsidTr="00363B65">
        <w:trPr>
          <w:trHeight w:val="540"/>
        </w:trPr>
        <w:tc>
          <w:tcPr>
            <w:tcW w:w="1555" w:type="dxa"/>
            <w:vMerge/>
            <w:tcBorders>
              <w:top w:val="nil"/>
              <w:left w:val="single" w:sz="4" w:space="0" w:color="auto"/>
              <w:bottom w:val="single" w:sz="4" w:space="0" w:color="auto"/>
              <w:right w:val="single" w:sz="4" w:space="0" w:color="auto"/>
            </w:tcBorders>
            <w:vAlign w:val="center"/>
            <w:hideMark/>
          </w:tcPr>
          <w:p w14:paraId="374FAE28"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D905AF"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BB32F"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недостающие средства (НС)</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5FD2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D63E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FAC7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7B5C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68DC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910D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76 043 920,98</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8A96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60 904 959,24</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7BA5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136 948 880,22</w:t>
            </w:r>
          </w:p>
        </w:tc>
      </w:tr>
      <w:tr w:rsidR="00363B65" w:rsidRPr="00363B65" w14:paraId="20E2C5BA"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92D050" w:fill="FFFFFF"/>
            <w:vAlign w:val="center"/>
            <w:hideMark/>
          </w:tcPr>
          <w:p w14:paraId="5C79B117"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r w:rsidRPr="00363B65">
              <w:rPr>
                <w:rFonts w:ascii="Times New Roman" w:hAnsi="Times New Roman"/>
                <w:b/>
                <w:bCs/>
                <w:i/>
                <w:iCs/>
                <w:color w:val="000000"/>
                <w:sz w:val="20"/>
                <w:szCs w:val="20"/>
              </w:rPr>
              <w:t>Благоустройство общественных территорий</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8BA3AF"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5F1352BB"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всего</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359A7D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2 908 050,65</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218825F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F25462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11 444 436,25</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5402173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7 430 705,62</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F40B3E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18 113 140,00</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20427D7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24 407 281,97</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1D4CC7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12 059 113,58</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B604C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76 362 728,07</w:t>
            </w:r>
          </w:p>
        </w:tc>
      </w:tr>
      <w:tr w:rsidR="00363B65" w:rsidRPr="00363B65" w14:paraId="363733B4" w14:textId="77777777" w:rsidTr="00363B65">
        <w:trPr>
          <w:trHeight w:val="570"/>
        </w:trPr>
        <w:tc>
          <w:tcPr>
            <w:tcW w:w="1555" w:type="dxa"/>
            <w:vMerge/>
            <w:tcBorders>
              <w:top w:val="nil"/>
              <w:left w:val="single" w:sz="4" w:space="0" w:color="auto"/>
              <w:bottom w:val="single" w:sz="4" w:space="0" w:color="auto"/>
              <w:right w:val="single" w:sz="4" w:space="0" w:color="auto"/>
            </w:tcBorders>
            <w:vAlign w:val="center"/>
            <w:hideMark/>
          </w:tcPr>
          <w:p w14:paraId="36C82C37"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385503EF"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92D050" w:fill="FFFFFF"/>
            <w:vAlign w:val="center"/>
            <w:hideMark/>
          </w:tcPr>
          <w:p w14:paraId="3084CC61"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федеральный бюджет (ФБ)</w:t>
            </w:r>
          </w:p>
        </w:tc>
        <w:tc>
          <w:tcPr>
            <w:tcW w:w="1418" w:type="dxa"/>
            <w:tcBorders>
              <w:top w:val="nil"/>
              <w:left w:val="nil"/>
              <w:bottom w:val="single" w:sz="4" w:space="0" w:color="auto"/>
              <w:right w:val="single" w:sz="4" w:space="0" w:color="auto"/>
            </w:tcBorders>
            <w:shd w:val="clear" w:color="92D050" w:fill="FFFFFF"/>
            <w:noWrap/>
            <w:vAlign w:val="center"/>
            <w:hideMark/>
          </w:tcPr>
          <w:p w14:paraId="71A175E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2 023 158,28</w:t>
            </w:r>
          </w:p>
        </w:tc>
        <w:tc>
          <w:tcPr>
            <w:tcW w:w="1440" w:type="dxa"/>
            <w:tcBorders>
              <w:top w:val="nil"/>
              <w:left w:val="nil"/>
              <w:bottom w:val="single" w:sz="4" w:space="0" w:color="auto"/>
              <w:right w:val="single" w:sz="4" w:space="0" w:color="auto"/>
            </w:tcBorders>
            <w:shd w:val="clear" w:color="92D050" w:fill="FFFFFF"/>
            <w:noWrap/>
            <w:vAlign w:val="center"/>
            <w:hideMark/>
          </w:tcPr>
          <w:p w14:paraId="5A3643B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6ED0A0E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8 731 567,81</w:t>
            </w:r>
          </w:p>
        </w:tc>
        <w:tc>
          <w:tcPr>
            <w:tcW w:w="1554" w:type="dxa"/>
            <w:tcBorders>
              <w:top w:val="nil"/>
              <w:left w:val="nil"/>
              <w:bottom w:val="single" w:sz="4" w:space="0" w:color="auto"/>
              <w:right w:val="single" w:sz="4" w:space="0" w:color="auto"/>
            </w:tcBorders>
            <w:shd w:val="clear" w:color="92D050" w:fill="FFFFFF"/>
            <w:noWrap/>
            <w:vAlign w:val="center"/>
            <w:hideMark/>
          </w:tcPr>
          <w:p w14:paraId="54BA1E4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5 381 545,75</w:t>
            </w:r>
          </w:p>
        </w:tc>
        <w:tc>
          <w:tcPr>
            <w:tcW w:w="1380" w:type="dxa"/>
            <w:tcBorders>
              <w:top w:val="nil"/>
              <w:left w:val="nil"/>
              <w:bottom w:val="single" w:sz="4" w:space="0" w:color="auto"/>
              <w:right w:val="single" w:sz="4" w:space="0" w:color="auto"/>
            </w:tcBorders>
            <w:shd w:val="clear" w:color="92D050" w:fill="FFFFFF"/>
            <w:noWrap/>
            <w:vAlign w:val="center"/>
            <w:hideMark/>
          </w:tcPr>
          <w:p w14:paraId="0327772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1 778 596,05</w:t>
            </w:r>
          </w:p>
        </w:tc>
        <w:tc>
          <w:tcPr>
            <w:tcW w:w="1480" w:type="dxa"/>
            <w:tcBorders>
              <w:top w:val="nil"/>
              <w:left w:val="nil"/>
              <w:bottom w:val="single" w:sz="4" w:space="0" w:color="auto"/>
              <w:right w:val="single" w:sz="4" w:space="0" w:color="auto"/>
            </w:tcBorders>
            <w:shd w:val="clear" w:color="92D050" w:fill="FFFFFF"/>
            <w:noWrap/>
            <w:vAlign w:val="center"/>
            <w:hideMark/>
          </w:tcPr>
          <w:p w14:paraId="1C1327A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25E5F22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018714D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17 914 867,89</w:t>
            </w:r>
          </w:p>
        </w:tc>
      </w:tr>
      <w:tr w:rsidR="00363B65" w:rsidRPr="00363B65" w14:paraId="1E40D720" w14:textId="77777777" w:rsidTr="00363B65">
        <w:trPr>
          <w:trHeight w:val="405"/>
        </w:trPr>
        <w:tc>
          <w:tcPr>
            <w:tcW w:w="1555" w:type="dxa"/>
            <w:vMerge/>
            <w:tcBorders>
              <w:top w:val="nil"/>
              <w:left w:val="single" w:sz="4" w:space="0" w:color="auto"/>
              <w:bottom w:val="single" w:sz="4" w:space="0" w:color="auto"/>
              <w:right w:val="single" w:sz="4" w:space="0" w:color="auto"/>
            </w:tcBorders>
            <w:vAlign w:val="center"/>
            <w:hideMark/>
          </w:tcPr>
          <w:p w14:paraId="7EC751AF"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3F95B550"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92D050" w:fill="FFFFFF"/>
            <w:vAlign w:val="center"/>
            <w:hideMark/>
          </w:tcPr>
          <w:p w14:paraId="6D5998F3"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областной бюджет (ОБ)</w:t>
            </w:r>
          </w:p>
        </w:tc>
        <w:tc>
          <w:tcPr>
            <w:tcW w:w="1418" w:type="dxa"/>
            <w:tcBorders>
              <w:top w:val="nil"/>
              <w:left w:val="nil"/>
              <w:bottom w:val="single" w:sz="4" w:space="0" w:color="auto"/>
              <w:right w:val="single" w:sz="4" w:space="0" w:color="auto"/>
            </w:tcBorders>
            <w:shd w:val="clear" w:color="92D050" w:fill="FFFFFF"/>
            <w:noWrap/>
            <w:vAlign w:val="center"/>
            <w:hideMark/>
          </w:tcPr>
          <w:p w14:paraId="214D88C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796 401,63</w:t>
            </w:r>
          </w:p>
        </w:tc>
        <w:tc>
          <w:tcPr>
            <w:tcW w:w="1440" w:type="dxa"/>
            <w:tcBorders>
              <w:top w:val="nil"/>
              <w:left w:val="nil"/>
              <w:bottom w:val="single" w:sz="4" w:space="0" w:color="auto"/>
              <w:right w:val="single" w:sz="4" w:space="0" w:color="auto"/>
            </w:tcBorders>
            <w:shd w:val="clear" w:color="92D050" w:fill="FFFFFF"/>
            <w:noWrap/>
            <w:vAlign w:val="center"/>
            <w:hideMark/>
          </w:tcPr>
          <w:p w14:paraId="368526B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2D2B0DF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2 069 726,44</w:t>
            </w:r>
          </w:p>
        </w:tc>
        <w:tc>
          <w:tcPr>
            <w:tcW w:w="1554" w:type="dxa"/>
            <w:tcBorders>
              <w:top w:val="nil"/>
              <w:left w:val="nil"/>
              <w:bottom w:val="single" w:sz="4" w:space="0" w:color="auto"/>
              <w:right w:val="single" w:sz="4" w:space="0" w:color="auto"/>
            </w:tcBorders>
            <w:shd w:val="clear" w:color="92D050" w:fill="FFFFFF"/>
            <w:noWrap/>
            <w:vAlign w:val="center"/>
            <w:hideMark/>
          </w:tcPr>
          <w:p w14:paraId="67C30A7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1 612 963,86</w:t>
            </w:r>
          </w:p>
        </w:tc>
        <w:tc>
          <w:tcPr>
            <w:tcW w:w="1380" w:type="dxa"/>
            <w:tcBorders>
              <w:top w:val="nil"/>
              <w:left w:val="nil"/>
              <w:bottom w:val="single" w:sz="4" w:space="0" w:color="auto"/>
              <w:right w:val="single" w:sz="4" w:space="0" w:color="auto"/>
            </w:tcBorders>
            <w:shd w:val="clear" w:color="92D050" w:fill="FFFFFF"/>
            <w:noWrap/>
            <w:vAlign w:val="center"/>
            <w:hideMark/>
          </w:tcPr>
          <w:p w14:paraId="4074E28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453 431,12</w:t>
            </w:r>
          </w:p>
        </w:tc>
        <w:tc>
          <w:tcPr>
            <w:tcW w:w="1480" w:type="dxa"/>
            <w:tcBorders>
              <w:top w:val="nil"/>
              <w:left w:val="nil"/>
              <w:bottom w:val="single" w:sz="4" w:space="0" w:color="auto"/>
              <w:right w:val="single" w:sz="4" w:space="0" w:color="auto"/>
            </w:tcBorders>
            <w:shd w:val="clear" w:color="92D050" w:fill="FFFFFF"/>
            <w:noWrap/>
            <w:vAlign w:val="center"/>
            <w:hideMark/>
          </w:tcPr>
          <w:p w14:paraId="5F240FF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0585614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68F1C5D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4 932 523,05</w:t>
            </w:r>
          </w:p>
        </w:tc>
      </w:tr>
      <w:tr w:rsidR="00363B65" w:rsidRPr="00363B65" w14:paraId="7FC02231" w14:textId="77777777" w:rsidTr="00363B65">
        <w:trPr>
          <w:trHeight w:val="540"/>
        </w:trPr>
        <w:tc>
          <w:tcPr>
            <w:tcW w:w="1555" w:type="dxa"/>
            <w:vMerge/>
            <w:tcBorders>
              <w:top w:val="nil"/>
              <w:left w:val="single" w:sz="4" w:space="0" w:color="auto"/>
              <w:bottom w:val="single" w:sz="4" w:space="0" w:color="auto"/>
              <w:right w:val="single" w:sz="4" w:space="0" w:color="auto"/>
            </w:tcBorders>
            <w:vAlign w:val="center"/>
            <w:hideMark/>
          </w:tcPr>
          <w:p w14:paraId="3889BBAB"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16F16F2F"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92D050" w:fill="FFFFFF"/>
            <w:vAlign w:val="center"/>
            <w:hideMark/>
          </w:tcPr>
          <w:p w14:paraId="47430C4E"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местный бюджет (МБ) в том числе:</w:t>
            </w:r>
          </w:p>
        </w:tc>
        <w:tc>
          <w:tcPr>
            <w:tcW w:w="1418" w:type="dxa"/>
            <w:tcBorders>
              <w:top w:val="nil"/>
              <w:left w:val="nil"/>
              <w:bottom w:val="single" w:sz="4" w:space="0" w:color="auto"/>
              <w:right w:val="single" w:sz="4" w:space="0" w:color="auto"/>
            </w:tcBorders>
            <w:shd w:val="clear" w:color="92D050" w:fill="FFFFFF"/>
            <w:noWrap/>
            <w:vAlign w:val="center"/>
            <w:hideMark/>
          </w:tcPr>
          <w:p w14:paraId="723BE8F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88 490,74</w:t>
            </w:r>
          </w:p>
        </w:tc>
        <w:tc>
          <w:tcPr>
            <w:tcW w:w="1440" w:type="dxa"/>
            <w:tcBorders>
              <w:top w:val="nil"/>
              <w:left w:val="nil"/>
              <w:bottom w:val="single" w:sz="4" w:space="0" w:color="auto"/>
              <w:right w:val="single" w:sz="4" w:space="0" w:color="auto"/>
            </w:tcBorders>
            <w:shd w:val="clear" w:color="92D050" w:fill="FFFFFF"/>
            <w:noWrap/>
            <w:vAlign w:val="center"/>
            <w:hideMark/>
          </w:tcPr>
          <w:p w14:paraId="7F64793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4C8BCD3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643 142,00</w:t>
            </w:r>
          </w:p>
        </w:tc>
        <w:tc>
          <w:tcPr>
            <w:tcW w:w="1554" w:type="dxa"/>
            <w:tcBorders>
              <w:top w:val="nil"/>
              <w:left w:val="nil"/>
              <w:bottom w:val="single" w:sz="4" w:space="0" w:color="auto"/>
              <w:right w:val="single" w:sz="4" w:space="0" w:color="auto"/>
            </w:tcBorders>
            <w:shd w:val="clear" w:color="92D050" w:fill="FFFFFF"/>
            <w:noWrap/>
            <w:vAlign w:val="center"/>
            <w:hideMark/>
          </w:tcPr>
          <w:p w14:paraId="2A4D59E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436 196,01</w:t>
            </w:r>
          </w:p>
        </w:tc>
        <w:tc>
          <w:tcPr>
            <w:tcW w:w="1380" w:type="dxa"/>
            <w:tcBorders>
              <w:top w:val="nil"/>
              <w:left w:val="nil"/>
              <w:bottom w:val="single" w:sz="4" w:space="0" w:color="auto"/>
              <w:right w:val="single" w:sz="4" w:space="0" w:color="auto"/>
            </w:tcBorders>
            <w:shd w:val="clear" w:color="92D050" w:fill="FFFFFF"/>
            <w:noWrap/>
            <w:vAlign w:val="center"/>
            <w:hideMark/>
          </w:tcPr>
          <w:p w14:paraId="747FBED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571 944,94</w:t>
            </w:r>
          </w:p>
        </w:tc>
        <w:tc>
          <w:tcPr>
            <w:tcW w:w="1480" w:type="dxa"/>
            <w:tcBorders>
              <w:top w:val="nil"/>
              <w:left w:val="nil"/>
              <w:bottom w:val="single" w:sz="4" w:space="0" w:color="auto"/>
              <w:right w:val="single" w:sz="4" w:space="0" w:color="auto"/>
            </w:tcBorders>
            <w:shd w:val="clear" w:color="92D050" w:fill="FFFFFF"/>
            <w:noWrap/>
            <w:vAlign w:val="center"/>
            <w:hideMark/>
          </w:tcPr>
          <w:p w14:paraId="63C97E4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43FF000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28AFEA6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1 739 773,69</w:t>
            </w:r>
          </w:p>
        </w:tc>
      </w:tr>
      <w:tr w:rsidR="00363B65" w:rsidRPr="00363B65" w14:paraId="4B870544" w14:textId="77777777" w:rsidTr="00363B65">
        <w:trPr>
          <w:trHeight w:val="405"/>
        </w:trPr>
        <w:tc>
          <w:tcPr>
            <w:tcW w:w="1555" w:type="dxa"/>
            <w:vMerge/>
            <w:tcBorders>
              <w:top w:val="nil"/>
              <w:left w:val="single" w:sz="4" w:space="0" w:color="auto"/>
              <w:bottom w:val="single" w:sz="4" w:space="0" w:color="auto"/>
              <w:right w:val="single" w:sz="4" w:space="0" w:color="auto"/>
            </w:tcBorders>
            <w:vAlign w:val="center"/>
            <w:hideMark/>
          </w:tcPr>
          <w:p w14:paraId="08ECBB86"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CE2B1C2"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92D050" w:fill="FFFFFF"/>
            <w:vAlign w:val="center"/>
            <w:hideMark/>
          </w:tcPr>
          <w:p w14:paraId="1FCA5484"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софинансирование</w:t>
            </w:r>
          </w:p>
        </w:tc>
        <w:tc>
          <w:tcPr>
            <w:tcW w:w="1418" w:type="dxa"/>
            <w:tcBorders>
              <w:top w:val="nil"/>
              <w:left w:val="nil"/>
              <w:bottom w:val="single" w:sz="4" w:space="0" w:color="auto"/>
              <w:right w:val="single" w:sz="4" w:space="0" w:color="auto"/>
            </w:tcBorders>
            <w:shd w:val="clear" w:color="92D050" w:fill="FFFFFF"/>
            <w:noWrap/>
            <w:vAlign w:val="center"/>
            <w:hideMark/>
          </w:tcPr>
          <w:p w14:paraId="30191B4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88 490,74</w:t>
            </w:r>
          </w:p>
        </w:tc>
        <w:tc>
          <w:tcPr>
            <w:tcW w:w="1440" w:type="dxa"/>
            <w:tcBorders>
              <w:top w:val="nil"/>
              <w:left w:val="nil"/>
              <w:bottom w:val="single" w:sz="4" w:space="0" w:color="auto"/>
              <w:right w:val="single" w:sz="4" w:space="0" w:color="auto"/>
            </w:tcBorders>
            <w:shd w:val="clear" w:color="92D050" w:fill="FFFFFF"/>
            <w:noWrap/>
            <w:vAlign w:val="center"/>
            <w:hideMark/>
          </w:tcPr>
          <w:p w14:paraId="4E39408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056D2F9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643 142,00</w:t>
            </w:r>
          </w:p>
        </w:tc>
        <w:tc>
          <w:tcPr>
            <w:tcW w:w="1554" w:type="dxa"/>
            <w:tcBorders>
              <w:top w:val="nil"/>
              <w:left w:val="nil"/>
              <w:bottom w:val="single" w:sz="4" w:space="0" w:color="auto"/>
              <w:right w:val="single" w:sz="4" w:space="0" w:color="auto"/>
            </w:tcBorders>
            <w:shd w:val="clear" w:color="92D050" w:fill="FFFFFF"/>
            <w:noWrap/>
            <w:vAlign w:val="center"/>
            <w:hideMark/>
          </w:tcPr>
          <w:p w14:paraId="48C6B42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436 196,01</w:t>
            </w:r>
          </w:p>
        </w:tc>
        <w:tc>
          <w:tcPr>
            <w:tcW w:w="1380" w:type="dxa"/>
            <w:tcBorders>
              <w:top w:val="nil"/>
              <w:left w:val="nil"/>
              <w:bottom w:val="single" w:sz="4" w:space="0" w:color="auto"/>
              <w:right w:val="single" w:sz="4" w:space="0" w:color="auto"/>
            </w:tcBorders>
            <w:shd w:val="clear" w:color="92D050" w:fill="FFFFFF"/>
            <w:noWrap/>
            <w:vAlign w:val="center"/>
            <w:hideMark/>
          </w:tcPr>
          <w:p w14:paraId="09FB0EC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34 144,94</w:t>
            </w:r>
          </w:p>
        </w:tc>
        <w:tc>
          <w:tcPr>
            <w:tcW w:w="1480" w:type="dxa"/>
            <w:tcBorders>
              <w:top w:val="nil"/>
              <w:left w:val="nil"/>
              <w:bottom w:val="single" w:sz="4" w:space="0" w:color="auto"/>
              <w:right w:val="single" w:sz="4" w:space="0" w:color="auto"/>
            </w:tcBorders>
            <w:shd w:val="clear" w:color="92D050" w:fill="FFFFFF"/>
            <w:noWrap/>
            <w:vAlign w:val="center"/>
            <w:hideMark/>
          </w:tcPr>
          <w:p w14:paraId="7F726F0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641A937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6A975AE5"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1 201 973,69</w:t>
            </w:r>
          </w:p>
        </w:tc>
      </w:tr>
      <w:tr w:rsidR="00363B65" w:rsidRPr="00363B65" w14:paraId="4E1040CE" w14:textId="77777777" w:rsidTr="00363B65">
        <w:trPr>
          <w:trHeight w:val="555"/>
        </w:trPr>
        <w:tc>
          <w:tcPr>
            <w:tcW w:w="1555" w:type="dxa"/>
            <w:vMerge/>
            <w:tcBorders>
              <w:top w:val="nil"/>
              <w:left w:val="single" w:sz="4" w:space="0" w:color="auto"/>
              <w:bottom w:val="single" w:sz="4" w:space="0" w:color="auto"/>
              <w:right w:val="single" w:sz="4" w:space="0" w:color="auto"/>
            </w:tcBorders>
            <w:vAlign w:val="center"/>
            <w:hideMark/>
          </w:tcPr>
          <w:p w14:paraId="15E1E822"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16931F72"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FFFFFF"/>
            <w:vAlign w:val="center"/>
            <w:hideMark/>
          </w:tcPr>
          <w:p w14:paraId="252A09A5"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center"/>
            <w:hideMark/>
          </w:tcPr>
          <w:p w14:paraId="58C0BF6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40" w:type="dxa"/>
            <w:tcBorders>
              <w:top w:val="nil"/>
              <w:left w:val="nil"/>
              <w:bottom w:val="single" w:sz="4" w:space="0" w:color="auto"/>
              <w:right w:val="single" w:sz="4" w:space="0" w:color="auto"/>
            </w:tcBorders>
            <w:shd w:val="clear" w:color="000000" w:fill="FFFFFF"/>
            <w:noWrap/>
            <w:vAlign w:val="center"/>
            <w:hideMark/>
          </w:tcPr>
          <w:p w14:paraId="757ACE2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34430F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6A1782E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23064FA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15 309 167,89</w:t>
            </w:r>
          </w:p>
        </w:tc>
        <w:tc>
          <w:tcPr>
            <w:tcW w:w="1480" w:type="dxa"/>
            <w:tcBorders>
              <w:top w:val="nil"/>
              <w:left w:val="nil"/>
              <w:bottom w:val="single" w:sz="4" w:space="0" w:color="auto"/>
              <w:right w:val="single" w:sz="4" w:space="0" w:color="auto"/>
            </w:tcBorders>
            <w:shd w:val="clear" w:color="000000" w:fill="FFFFFF"/>
            <w:noWrap/>
            <w:vAlign w:val="center"/>
            <w:hideMark/>
          </w:tcPr>
          <w:p w14:paraId="4429D7A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24 407 281,97</w:t>
            </w:r>
          </w:p>
        </w:tc>
        <w:tc>
          <w:tcPr>
            <w:tcW w:w="1386" w:type="dxa"/>
            <w:tcBorders>
              <w:top w:val="nil"/>
              <w:left w:val="nil"/>
              <w:bottom w:val="single" w:sz="4" w:space="0" w:color="auto"/>
              <w:right w:val="single" w:sz="4" w:space="0" w:color="auto"/>
            </w:tcBorders>
            <w:shd w:val="clear" w:color="000000" w:fill="FFFFFF"/>
            <w:noWrap/>
            <w:vAlign w:val="center"/>
            <w:hideMark/>
          </w:tcPr>
          <w:p w14:paraId="1443581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12 059 113,58</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76985C0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51 775 563,44</w:t>
            </w:r>
          </w:p>
        </w:tc>
      </w:tr>
      <w:tr w:rsidR="00363B65" w:rsidRPr="00363B65" w14:paraId="013729D1"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92EFD5"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r w:rsidRPr="00363B65">
              <w:rPr>
                <w:rFonts w:ascii="Times New Roman" w:hAnsi="Times New Roman"/>
                <w:b/>
                <w:bCs/>
                <w:i/>
                <w:iCs/>
                <w:color w:val="000000"/>
                <w:sz w:val="20"/>
                <w:szCs w:val="20"/>
              </w:rPr>
              <w:t>Благоустройство парка</w:t>
            </w:r>
          </w:p>
        </w:tc>
        <w:tc>
          <w:tcPr>
            <w:tcW w:w="1275" w:type="dxa"/>
            <w:vMerge/>
            <w:tcBorders>
              <w:top w:val="nil"/>
              <w:left w:val="single" w:sz="4" w:space="0" w:color="auto"/>
              <w:bottom w:val="single" w:sz="4" w:space="0" w:color="auto"/>
              <w:right w:val="single" w:sz="4" w:space="0" w:color="auto"/>
            </w:tcBorders>
            <w:vAlign w:val="center"/>
            <w:hideMark/>
          </w:tcPr>
          <w:p w14:paraId="0007A5C9"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FFFFFF"/>
            <w:vAlign w:val="center"/>
            <w:hideMark/>
          </w:tcPr>
          <w:p w14:paraId="406FB69C"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всего</w:t>
            </w:r>
          </w:p>
        </w:tc>
        <w:tc>
          <w:tcPr>
            <w:tcW w:w="1418" w:type="dxa"/>
            <w:tcBorders>
              <w:top w:val="nil"/>
              <w:left w:val="nil"/>
              <w:bottom w:val="single" w:sz="4" w:space="0" w:color="auto"/>
              <w:right w:val="single" w:sz="4" w:space="0" w:color="auto"/>
            </w:tcBorders>
            <w:shd w:val="clear" w:color="000000" w:fill="FFFFFF"/>
            <w:noWrap/>
            <w:vAlign w:val="center"/>
            <w:hideMark/>
          </w:tcPr>
          <w:p w14:paraId="18BD470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1 262 377,10</w:t>
            </w:r>
          </w:p>
        </w:tc>
        <w:tc>
          <w:tcPr>
            <w:tcW w:w="1440" w:type="dxa"/>
            <w:tcBorders>
              <w:top w:val="nil"/>
              <w:left w:val="nil"/>
              <w:bottom w:val="single" w:sz="4" w:space="0" w:color="auto"/>
              <w:right w:val="single" w:sz="4" w:space="0" w:color="auto"/>
            </w:tcBorders>
            <w:shd w:val="clear" w:color="000000" w:fill="FFFFFF"/>
            <w:noWrap/>
            <w:vAlign w:val="center"/>
            <w:hideMark/>
          </w:tcPr>
          <w:p w14:paraId="305BB708"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898AA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3C99970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6B43469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FFFFFF"/>
            <w:noWrap/>
            <w:vAlign w:val="center"/>
            <w:hideMark/>
          </w:tcPr>
          <w:p w14:paraId="0EF7523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FFFFFF"/>
            <w:noWrap/>
            <w:vAlign w:val="center"/>
            <w:hideMark/>
          </w:tcPr>
          <w:p w14:paraId="411ACA1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3BC7F60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1 262 377,10</w:t>
            </w:r>
          </w:p>
        </w:tc>
      </w:tr>
      <w:tr w:rsidR="00363B65" w:rsidRPr="00363B65" w14:paraId="1D32A89B" w14:textId="77777777" w:rsidTr="00363B65">
        <w:trPr>
          <w:trHeight w:val="495"/>
        </w:trPr>
        <w:tc>
          <w:tcPr>
            <w:tcW w:w="1555" w:type="dxa"/>
            <w:vMerge/>
            <w:tcBorders>
              <w:top w:val="nil"/>
              <w:left w:val="single" w:sz="4" w:space="0" w:color="auto"/>
              <w:bottom w:val="single" w:sz="4" w:space="0" w:color="auto"/>
              <w:right w:val="single" w:sz="4" w:space="0" w:color="auto"/>
            </w:tcBorders>
            <w:vAlign w:val="center"/>
            <w:hideMark/>
          </w:tcPr>
          <w:p w14:paraId="3C4BE947"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47412508"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FFFFFF"/>
            <w:vAlign w:val="center"/>
            <w:hideMark/>
          </w:tcPr>
          <w:p w14:paraId="293679DA"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федеральный бюджет (ФБ)</w:t>
            </w:r>
          </w:p>
        </w:tc>
        <w:tc>
          <w:tcPr>
            <w:tcW w:w="1418" w:type="dxa"/>
            <w:tcBorders>
              <w:top w:val="nil"/>
              <w:left w:val="nil"/>
              <w:bottom w:val="single" w:sz="4" w:space="0" w:color="auto"/>
              <w:right w:val="single" w:sz="4" w:space="0" w:color="auto"/>
            </w:tcBorders>
            <w:shd w:val="clear" w:color="000000" w:fill="FFFFFF"/>
            <w:noWrap/>
            <w:vAlign w:val="center"/>
            <w:hideMark/>
          </w:tcPr>
          <w:p w14:paraId="29ED60C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737 306,18</w:t>
            </w:r>
          </w:p>
        </w:tc>
        <w:tc>
          <w:tcPr>
            <w:tcW w:w="1440" w:type="dxa"/>
            <w:tcBorders>
              <w:top w:val="nil"/>
              <w:left w:val="nil"/>
              <w:bottom w:val="single" w:sz="4" w:space="0" w:color="auto"/>
              <w:right w:val="single" w:sz="4" w:space="0" w:color="auto"/>
            </w:tcBorders>
            <w:shd w:val="clear" w:color="000000" w:fill="FFFFFF"/>
            <w:noWrap/>
            <w:vAlign w:val="center"/>
            <w:hideMark/>
          </w:tcPr>
          <w:p w14:paraId="12A6C88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3679DC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591D117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4B330BB2"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FFFFFF"/>
            <w:noWrap/>
            <w:vAlign w:val="center"/>
            <w:hideMark/>
          </w:tcPr>
          <w:p w14:paraId="005477D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FFFFFF"/>
            <w:noWrap/>
            <w:vAlign w:val="center"/>
            <w:hideMark/>
          </w:tcPr>
          <w:p w14:paraId="43874F1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38F1540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737 306,18</w:t>
            </w:r>
          </w:p>
        </w:tc>
      </w:tr>
      <w:tr w:rsidR="00363B65" w:rsidRPr="00363B65" w14:paraId="5756E5CA"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3B7AFE07"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8702376"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auto"/>
            <w:vAlign w:val="center"/>
            <w:hideMark/>
          </w:tcPr>
          <w:p w14:paraId="010D6CAB"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областной бюджет (ОБ)</w:t>
            </w:r>
          </w:p>
        </w:tc>
        <w:tc>
          <w:tcPr>
            <w:tcW w:w="1418" w:type="dxa"/>
            <w:tcBorders>
              <w:top w:val="nil"/>
              <w:left w:val="nil"/>
              <w:bottom w:val="single" w:sz="4" w:space="0" w:color="auto"/>
              <w:right w:val="single" w:sz="4" w:space="0" w:color="auto"/>
            </w:tcBorders>
            <w:shd w:val="clear" w:color="000000" w:fill="auto"/>
            <w:noWrap/>
            <w:vAlign w:val="center"/>
            <w:hideMark/>
          </w:tcPr>
          <w:p w14:paraId="7B0E86E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454 493,82</w:t>
            </w:r>
          </w:p>
        </w:tc>
        <w:tc>
          <w:tcPr>
            <w:tcW w:w="1440" w:type="dxa"/>
            <w:tcBorders>
              <w:top w:val="nil"/>
              <w:left w:val="nil"/>
              <w:bottom w:val="single" w:sz="4" w:space="0" w:color="auto"/>
              <w:right w:val="single" w:sz="4" w:space="0" w:color="auto"/>
            </w:tcBorders>
            <w:shd w:val="clear" w:color="000000" w:fill="auto"/>
            <w:noWrap/>
            <w:vAlign w:val="center"/>
            <w:hideMark/>
          </w:tcPr>
          <w:p w14:paraId="775A414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5C86513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27E6E63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601B15D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0A21999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460F2B4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4EFCE7D6"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454 493,82</w:t>
            </w:r>
          </w:p>
        </w:tc>
      </w:tr>
      <w:tr w:rsidR="00363B65" w:rsidRPr="00363B65" w14:paraId="7EB4643F" w14:textId="77777777" w:rsidTr="00363B65">
        <w:trPr>
          <w:trHeight w:val="600"/>
        </w:trPr>
        <w:tc>
          <w:tcPr>
            <w:tcW w:w="1555" w:type="dxa"/>
            <w:vMerge/>
            <w:tcBorders>
              <w:top w:val="nil"/>
              <w:left w:val="single" w:sz="4" w:space="0" w:color="auto"/>
              <w:bottom w:val="single" w:sz="4" w:space="0" w:color="auto"/>
              <w:right w:val="single" w:sz="4" w:space="0" w:color="auto"/>
            </w:tcBorders>
            <w:vAlign w:val="center"/>
            <w:hideMark/>
          </w:tcPr>
          <w:p w14:paraId="3BBA698C"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97000AA"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auto"/>
            <w:vAlign w:val="center"/>
            <w:hideMark/>
          </w:tcPr>
          <w:p w14:paraId="58D66DAC"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местный бюджет (МБ) в том числе:</w:t>
            </w:r>
          </w:p>
        </w:tc>
        <w:tc>
          <w:tcPr>
            <w:tcW w:w="1418" w:type="dxa"/>
            <w:tcBorders>
              <w:top w:val="nil"/>
              <w:left w:val="nil"/>
              <w:bottom w:val="single" w:sz="4" w:space="0" w:color="auto"/>
              <w:right w:val="single" w:sz="4" w:space="0" w:color="auto"/>
            </w:tcBorders>
            <w:shd w:val="clear" w:color="000000" w:fill="auto"/>
            <w:noWrap/>
            <w:vAlign w:val="center"/>
            <w:hideMark/>
          </w:tcPr>
          <w:p w14:paraId="353A3953"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70 577,10</w:t>
            </w:r>
          </w:p>
        </w:tc>
        <w:tc>
          <w:tcPr>
            <w:tcW w:w="1440" w:type="dxa"/>
            <w:tcBorders>
              <w:top w:val="nil"/>
              <w:left w:val="nil"/>
              <w:bottom w:val="single" w:sz="4" w:space="0" w:color="auto"/>
              <w:right w:val="single" w:sz="4" w:space="0" w:color="auto"/>
            </w:tcBorders>
            <w:shd w:val="clear" w:color="000000" w:fill="auto"/>
            <w:noWrap/>
            <w:vAlign w:val="center"/>
            <w:hideMark/>
          </w:tcPr>
          <w:p w14:paraId="15B5F6D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00CAD60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0082323A"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DCD807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6FC6065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1AEE368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3FAD842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70 577,10</w:t>
            </w:r>
          </w:p>
        </w:tc>
      </w:tr>
      <w:tr w:rsidR="00363B65" w:rsidRPr="00363B65" w14:paraId="1A48C6CB" w14:textId="77777777" w:rsidTr="00363B65">
        <w:trPr>
          <w:trHeight w:val="300"/>
        </w:trPr>
        <w:tc>
          <w:tcPr>
            <w:tcW w:w="1555" w:type="dxa"/>
            <w:vMerge/>
            <w:tcBorders>
              <w:top w:val="nil"/>
              <w:left w:val="single" w:sz="4" w:space="0" w:color="auto"/>
              <w:bottom w:val="single" w:sz="4" w:space="0" w:color="auto"/>
              <w:right w:val="single" w:sz="4" w:space="0" w:color="auto"/>
            </w:tcBorders>
            <w:vAlign w:val="center"/>
            <w:hideMark/>
          </w:tcPr>
          <w:p w14:paraId="6976C40A"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0C4B96EB"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auto"/>
            <w:vAlign w:val="center"/>
            <w:hideMark/>
          </w:tcPr>
          <w:p w14:paraId="4AE95C55"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софинансирование</w:t>
            </w:r>
          </w:p>
        </w:tc>
        <w:tc>
          <w:tcPr>
            <w:tcW w:w="1418" w:type="dxa"/>
            <w:tcBorders>
              <w:top w:val="nil"/>
              <w:left w:val="nil"/>
              <w:bottom w:val="single" w:sz="4" w:space="0" w:color="auto"/>
              <w:right w:val="single" w:sz="4" w:space="0" w:color="auto"/>
            </w:tcBorders>
            <w:shd w:val="clear" w:color="000000" w:fill="auto"/>
            <w:noWrap/>
            <w:vAlign w:val="center"/>
            <w:hideMark/>
          </w:tcPr>
          <w:p w14:paraId="7588141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50 577,10</w:t>
            </w:r>
          </w:p>
        </w:tc>
        <w:tc>
          <w:tcPr>
            <w:tcW w:w="1440" w:type="dxa"/>
            <w:tcBorders>
              <w:top w:val="nil"/>
              <w:left w:val="nil"/>
              <w:bottom w:val="single" w:sz="4" w:space="0" w:color="auto"/>
              <w:right w:val="single" w:sz="4" w:space="0" w:color="auto"/>
            </w:tcBorders>
            <w:shd w:val="clear" w:color="000000" w:fill="auto"/>
            <w:noWrap/>
            <w:vAlign w:val="center"/>
            <w:hideMark/>
          </w:tcPr>
          <w:p w14:paraId="00780084"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16B87E21"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3ECB77F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EC69BCF"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4454183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69328CF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5355B68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50 577,10</w:t>
            </w:r>
          </w:p>
        </w:tc>
      </w:tr>
      <w:tr w:rsidR="00363B65" w:rsidRPr="00363B65" w14:paraId="3E8B9305"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74FF1A7B" w14:textId="77777777" w:rsidR="00363B65" w:rsidRPr="00363B65" w:rsidRDefault="00363B65" w:rsidP="00363B65">
            <w:pPr>
              <w:widowControl/>
              <w:autoSpaceDE/>
              <w:autoSpaceDN/>
              <w:adjustRightInd/>
              <w:ind w:firstLine="0"/>
              <w:jc w:val="left"/>
              <w:rPr>
                <w:rFonts w:ascii="Times New Roman" w:hAnsi="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9A7DE7C" w14:textId="77777777" w:rsidR="00363B65" w:rsidRPr="00363B65" w:rsidRDefault="00363B65" w:rsidP="00363B65">
            <w:pPr>
              <w:widowControl/>
              <w:autoSpaceDE/>
              <w:autoSpaceDN/>
              <w:adjustRightInd/>
              <w:ind w:firstLine="0"/>
              <w:jc w:val="left"/>
              <w:rPr>
                <w:rFonts w:ascii="Times New Roman" w:hAnsi="Times New Roman"/>
                <w:sz w:val="20"/>
                <w:szCs w:val="20"/>
              </w:rPr>
            </w:pPr>
          </w:p>
        </w:tc>
        <w:tc>
          <w:tcPr>
            <w:tcW w:w="1565" w:type="dxa"/>
            <w:tcBorders>
              <w:top w:val="nil"/>
              <w:left w:val="nil"/>
              <w:bottom w:val="single" w:sz="4" w:space="0" w:color="auto"/>
              <w:right w:val="single" w:sz="4" w:space="0" w:color="auto"/>
            </w:tcBorders>
            <w:shd w:val="clear" w:color="000000" w:fill="auto"/>
            <w:vAlign w:val="center"/>
            <w:hideMark/>
          </w:tcPr>
          <w:p w14:paraId="380F3A5A" w14:textId="77777777" w:rsidR="00363B65" w:rsidRPr="00363B65" w:rsidRDefault="00363B65" w:rsidP="00363B65">
            <w:pPr>
              <w:widowControl/>
              <w:autoSpaceDE/>
              <w:autoSpaceDN/>
              <w:adjustRightInd/>
              <w:ind w:firstLine="0"/>
              <w:jc w:val="left"/>
              <w:rPr>
                <w:rFonts w:ascii="Times New Roman" w:hAnsi="Times New Roman"/>
                <w:sz w:val="20"/>
                <w:szCs w:val="20"/>
              </w:rPr>
            </w:pPr>
            <w:r w:rsidRPr="00363B65">
              <w:rPr>
                <w:rFonts w:ascii="Times New Roman" w:hAnsi="Times New Roman"/>
                <w:sz w:val="20"/>
                <w:szCs w:val="20"/>
              </w:rPr>
              <w:t>недостающие средства (НС)</w:t>
            </w:r>
          </w:p>
        </w:tc>
        <w:tc>
          <w:tcPr>
            <w:tcW w:w="1418" w:type="dxa"/>
            <w:tcBorders>
              <w:top w:val="nil"/>
              <w:left w:val="nil"/>
              <w:bottom w:val="single" w:sz="4" w:space="0" w:color="auto"/>
              <w:right w:val="single" w:sz="4" w:space="0" w:color="auto"/>
            </w:tcBorders>
            <w:shd w:val="clear" w:color="000000" w:fill="auto"/>
            <w:noWrap/>
            <w:vAlign w:val="center"/>
            <w:hideMark/>
          </w:tcPr>
          <w:p w14:paraId="3B3E598D"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40" w:type="dxa"/>
            <w:tcBorders>
              <w:top w:val="nil"/>
              <w:left w:val="nil"/>
              <w:bottom w:val="single" w:sz="4" w:space="0" w:color="auto"/>
              <w:right w:val="single" w:sz="4" w:space="0" w:color="auto"/>
            </w:tcBorders>
            <w:shd w:val="clear" w:color="000000" w:fill="auto"/>
            <w:noWrap/>
            <w:vAlign w:val="center"/>
            <w:hideMark/>
          </w:tcPr>
          <w:p w14:paraId="61FE3B4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71360B4E"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415CA5B9"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A4E83C0"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5121128C"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7CD16EBB"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0991EF07" w14:textId="77777777" w:rsidR="00363B65" w:rsidRPr="00363B65" w:rsidRDefault="00363B65" w:rsidP="00363B65">
            <w:pPr>
              <w:widowControl/>
              <w:autoSpaceDE/>
              <w:autoSpaceDN/>
              <w:adjustRightInd/>
              <w:ind w:firstLine="0"/>
              <w:jc w:val="center"/>
              <w:rPr>
                <w:rFonts w:ascii="Times New Roman" w:hAnsi="Times New Roman"/>
                <w:sz w:val="20"/>
                <w:szCs w:val="20"/>
              </w:rPr>
            </w:pPr>
            <w:r w:rsidRPr="00363B65">
              <w:rPr>
                <w:rFonts w:ascii="Times New Roman" w:hAnsi="Times New Roman"/>
                <w:sz w:val="20"/>
                <w:szCs w:val="20"/>
              </w:rPr>
              <w:t>0,00</w:t>
            </w:r>
          </w:p>
        </w:tc>
      </w:tr>
    </w:tbl>
    <w:p w14:paraId="2CCC9E2E" w14:textId="258AF4AA" w:rsidR="00031A53" w:rsidRPr="003760FD" w:rsidRDefault="00031A53" w:rsidP="00031A53">
      <w:pPr>
        <w:tabs>
          <w:tab w:val="left" w:pos="2325"/>
        </w:tabs>
        <w:ind w:left="142" w:hanging="142"/>
        <w:rPr>
          <w:rFonts w:ascii="Times New Roman" w:hAnsi="Times New Roman"/>
        </w:rPr>
        <w:sectPr w:rsidR="00031A53" w:rsidRPr="003760FD" w:rsidSect="00005287">
          <w:footnotePr>
            <w:pos w:val="beneathText"/>
          </w:footnotePr>
          <w:pgSz w:w="16838" w:h="11906" w:orient="landscape"/>
          <w:pgMar w:top="1134" w:right="992" w:bottom="851" w:left="851" w:header="709" w:footer="709" w:gutter="0"/>
          <w:pgNumType w:start="1"/>
          <w:cols w:space="708"/>
          <w:docGrid w:linePitch="360"/>
        </w:sectPr>
      </w:pPr>
    </w:p>
    <w:p w14:paraId="4C68FCAB" w14:textId="1EDE4180" w:rsidR="00963155" w:rsidRPr="00B77043" w:rsidRDefault="00B77043" w:rsidP="00B77043">
      <w:pPr>
        <w:tabs>
          <w:tab w:val="left" w:pos="720"/>
          <w:tab w:val="left" w:pos="1440"/>
          <w:tab w:val="left" w:pos="6885"/>
        </w:tabs>
        <w:ind w:firstLine="0"/>
        <w:jc w:val="center"/>
        <w:rPr>
          <w:rFonts w:ascii="Times New Roman" w:hAnsi="Times New Roman"/>
        </w:rPr>
      </w:pPr>
      <w:r>
        <w:rPr>
          <w:rFonts w:ascii="Times New Roman" w:hAnsi="Times New Roman"/>
          <w:b/>
        </w:rPr>
        <w:lastRenderedPageBreak/>
        <w:t xml:space="preserve">РАЗДЕЛ № </w:t>
      </w:r>
      <w:r w:rsidR="00963155" w:rsidRPr="00963155">
        <w:rPr>
          <w:rFonts w:ascii="Times New Roman" w:hAnsi="Times New Roman"/>
          <w:b/>
        </w:rPr>
        <w:t xml:space="preserve">7. </w:t>
      </w:r>
      <w:r w:rsidRPr="00963155">
        <w:rPr>
          <w:rFonts w:ascii="Times New Roman" w:hAnsi="Times New Roman"/>
          <w:b/>
        </w:rPr>
        <w:t>ОЖИДАЕМЫЕ КОНЕЧНЫЕ РЕЗУЛЬТАТЫ РЕАЛИЗАЦИИ</w:t>
      </w:r>
    </w:p>
    <w:p w14:paraId="72B1FB8B" w14:textId="030CCA19" w:rsidR="00963155" w:rsidRPr="00963155" w:rsidRDefault="00B77043"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49DF3CD"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 xml:space="preserve">о </w:t>
      </w:r>
      <w:r w:rsidR="00744A4E">
        <w:rPr>
          <w:rFonts w:ascii="Times New Roman" w:hAnsi="Times New Roman"/>
          <w:b/>
          <w:bCs/>
          <w:color w:val="000000"/>
        </w:rPr>
        <w:t xml:space="preserve">составе и значениях </w:t>
      </w:r>
      <w:r w:rsidRPr="00963155">
        <w:rPr>
          <w:rFonts w:ascii="Times New Roman" w:hAnsi="Times New Roman"/>
          <w:b/>
          <w:bCs/>
          <w:color w:val="000000"/>
        </w:rPr>
        <w:t>показател</w:t>
      </w:r>
      <w:r w:rsidR="00744A4E">
        <w:rPr>
          <w:rFonts w:ascii="Times New Roman" w:hAnsi="Times New Roman"/>
          <w:b/>
          <w:bCs/>
          <w:color w:val="000000"/>
        </w:rPr>
        <w:t>ей</w:t>
      </w:r>
      <w:r w:rsidRPr="00963155">
        <w:rPr>
          <w:rFonts w:ascii="Times New Roman" w:hAnsi="Times New Roman"/>
          <w:b/>
          <w:bCs/>
          <w:color w:val="000000"/>
        </w:rPr>
        <w:t xml:space="preserve"> (индикатор</w:t>
      </w:r>
      <w:r w:rsidR="00744A4E">
        <w:rPr>
          <w:rFonts w:ascii="Times New Roman" w:hAnsi="Times New Roman"/>
          <w:b/>
          <w:bCs/>
          <w:color w:val="000000"/>
        </w:rPr>
        <w:t>ов</w:t>
      </w:r>
      <w:r w:rsidRPr="00963155">
        <w:rPr>
          <w:rFonts w:ascii="Times New Roman" w:hAnsi="Times New Roman"/>
          <w:b/>
          <w:bCs/>
          <w:color w:val="000000"/>
        </w:rPr>
        <w:t xml:space="preserve">) муниципальной </w:t>
      </w:r>
      <w:r w:rsidR="00B77043">
        <w:rPr>
          <w:rFonts w:ascii="Times New Roman" w:hAnsi="Times New Roman"/>
          <w:b/>
          <w:bCs/>
          <w:color w:val="000000"/>
        </w:rPr>
        <w:t>п</w:t>
      </w:r>
      <w:r w:rsidRPr="00963155">
        <w:rPr>
          <w:rFonts w:ascii="Times New Roman" w:hAnsi="Times New Roman"/>
          <w:b/>
          <w:bCs/>
          <w:color w:val="000000"/>
        </w:rPr>
        <w:t>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16C7A883"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04987592"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B77043" w:rsidRPr="00963155" w14:paraId="5834A5FB" w14:textId="77777777" w:rsidTr="00963155">
        <w:trPr>
          <w:trHeight w:val="309"/>
          <w:jc w:val="center"/>
        </w:trPr>
        <w:tc>
          <w:tcPr>
            <w:tcW w:w="556" w:type="dxa"/>
          </w:tcPr>
          <w:p w14:paraId="6939872E" w14:textId="77777777" w:rsidR="00B77043" w:rsidRPr="00963155" w:rsidRDefault="00B77043" w:rsidP="00963155">
            <w:pPr>
              <w:ind w:firstLine="22"/>
              <w:jc w:val="center"/>
              <w:rPr>
                <w:rFonts w:ascii="Times New Roman" w:hAnsi="Times New Roman"/>
                <w:sz w:val="20"/>
                <w:szCs w:val="20"/>
              </w:rPr>
            </w:pPr>
          </w:p>
        </w:tc>
        <w:tc>
          <w:tcPr>
            <w:tcW w:w="5077" w:type="dxa"/>
            <w:vAlign w:val="center"/>
          </w:tcPr>
          <w:p w14:paraId="5F03E20D" w14:textId="77777777" w:rsidR="00B77043" w:rsidRPr="00963155" w:rsidRDefault="00B77043" w:rsidP="00963155">
            <w:pPr>
              <w:rPr>
                <w:rFonts w:ascii="Times New Roman" w:hAnsi="Times New Roman"/>
                <w:sz w:val="20"/>
                <w:szCs w:val="20"/>
              </w:rPr>
            </w:pPr>
          </w:p>
        </w:tc>
        <w:tc>
          <w:tcPr>
            <w:tcW w:w="1134" w:type="dxa"/>
            <w:vAlign w:val="center"/>
          </w:tcPr>
          <w:p w14:paraId="3303ED9B" w14:textId="77777777" w:rsidR="00B77043" w:rsidRPr="00963155" w:rsidRDefault="00B77043" w:rsidP="00963155">
            <w:pPr>
              <w:rPr>
                <w:rFonts w:ascii="Times New Roman" w:hAnsi="Times New Roman"/>
                <w:sz w:val="20"/>
                <w:szCs w:val="20"/>
              </w:rPr>
            </w:pPr>
          </w:p>
        </w:tc>
        <w:tc>
          <w:tcPr>
            <w:tcW w:w="1162" w:type="dxa"/>
            <w:vAlign w:val="center"/>
          </w:tcPr>
          <w:p w14:paraId="38BF27D4" w14:textId="77777777" w:rsidR="00B77043" w:rsidRPr="00963155" w:rsidRDefault="00B77043" w:rsidP="00963155">
            <w:pPr>
              <w:ind w:firstLine="0"/>
              <w:jc w:val="center"/>
              <w:rPr>
                <w:rFonts w:ascii="Times New Roman" w:hAnsi="Times New Roman"/>
                <w:sz w:val="20"/>
                <w:szCs w:val="20"/>
              </w:rPr>
            </w:pPr>
          </w:p>
        </w:tc>
        <w:tc>
          <w:tcPr>
            <w:tcW w:w="1138" w:type="dxa"/>
            <w:vAlign w:val="center"/>
          </w:tcPr>
          <w:p w14:paraId="1867C5A9" w14:textId="77777777" w:rsidR="00B77043" w:rsidRPr="00963155" w:rsidRDefault="00B77043" w:rsidP="00963155">
            <w:pPr>
              <w:ind w:firstLine="0"/>
              <w:jc w:val="center"/>
              <w:rPr>
                <w:rFonts w:ascii="Times New Roman" w:hAnsi="Times New Roman"/>
                <w:sz w:val="20"/>
                <w:szCs w:val="20"/>
              </w:rPr>
            </w:pPr>
          </w:p>
        </w:tc>
        <w:tc>
          <w:tcPr>
            <w:tcW w:w="1134" w:type="dxa"/>
            <w:vAlign w:val="center"/>
          </w:tcPr>
          <w:p w14:paraId="6016AF79" w14:textId="77777777" w:rsidR="00B77043" w:rsidRPr="00963155" w:rsidRDefault="00B77043" w:rsidP="00963155">
            <w:pPr>
              <w:ind w:firstLine="0"/>
              <w:jc w:val="center"/>
              <w:rPr>
                <w:rFonts w:ascii="Times New Roman" w:hAnsi="Times New Roman"/>
                <w:sz w:val="20"/>
                <w:szCs w:val="20"/>
              </w:rPr>
            </w:pPr>
          </w:p>
        </w:tc>
        <w:tc>
          <w:tcPr>
            <w:tcW w:w="1134" w:type="dxa"/>
            <w:vAlign w:val="center"/>
          </w:tcPr>
          <w:p w14:paraId="61568EF2" w14:textId="77777777" w:rsidR="00B77043" w:rsidRPr="00963155" w:rsidRDefault="00B77043" w:rsidP="00963155">
            <w:pPr>
              <w:ind w:firstLine="0"/>
              <w:jc w:val="center"/>
              <w:rPr>
                <w:rFonts w:ascii="Times New Roman" w:hAnsi="Times New Roman"/>
                <w:sz w:val="20"/>
                <w:szCs w:val="20"/>
              </w:rPr>
            </w:pPr>
          </w:p>
        </w:tc>
        <w:tc>
          <w:tcPr>
            <w:tcW w:w="1135" w:type="dxa"/>
            <w:vAlign w:val="center"/>
          </w:tcPr>
          <w:p w14:paraId="50B6B986" w14:textId="77777777" w:rsidR="00B77043" w:rsidRPr="00963155" w:rsidRDefault="00B77043" w:rsidP="00963155">
            <w:pPr>
              <w:ind w:firstLine="0"/>
              <w:jc w:val="center"/>
              <w:rPr>
                <w:rFonts w:ascii="Times New Roman" w:hAnsi="Times New Roman"/>
                <w:sz w:val="20"/>
                <w:szCs w:val="20"/>
              </w:rPr>
            </w:pPr>
          </w:p>
        </w:tc>
        <w:tc>
          <w:tcPr>
            <w:tcW w:w="1136" w:type="dxa"/>
            <w:vAlign w:val="center"/>
          </w:tcPr>
          <w:p w14:paraId="0CF81AD5" w14:textId="77777777" w:rsidR="00B77043" w:rsidRPr="00963155" w:rsidRDefault="00B77043" w:rsidP="00963155">
            <w:pPr>
              <w:ind w:firstLine="0"/>
              <w:jc w:val="center"/>
              <w:rPr>
                <w:rFonts w:ascii="Times New Roman" w:hAnsi="Times New Roman"/>
                <w:sz w:val="20"/>
                <w:szCs w:val="20"/>
              </w:rPr>
            </w:pPr>
          </w:p>
        </w:tc>
        <w:tc>
          <w:tcPr>
            <w:tcW w:w="1131" w:type="dxa"/>
            <w:vAlign w:val="center"/>
          </w:tcPr>
          <w:p w14:paraId="252A05FE" w14:textId="77777777" w:rsidR="00B77043" w:rsidRPr="00963155" w:rsidRDefault="00B77043" w:rsidP="00963155">
            <w:pPr>
              <w:ind w:firstLine="33"/>
              <w:jc w:val="center"/>
              <w:rPr>
                <w:rFonts w:ascii="Times New Roman" w:hAnsi="Times New Roman"/>
                <w:sz w:val="20"/>
                <w:szCs w:val="20"/>
              </w:rPr>
            </w:pPr>
          </w:p>
        </w:tc>
      </w:tr>
      <w:tr w:rsidR="00B77043" w:rsidRPr="00963155" w14:paraId="352450AE" w14:textId="77777777" w:rsidTr="00802860">
        <w:trPr>
          <w:trHeight w:val="309"/>
          <w:jc w:val="center"/>
        </w:trPr>
        <w:tc>
          <w:tcPr>
            <w:tcW w:w="14737" w:type="dxa"/>
            <w:gridSpan w:val="10"/>
          </w:tcPr>
          <w:p w14:paraId="679F919A" w14:textId="0E90D0AD" w:rsidR="00B77043" w:rsidRPr="00963155" w:rsidRDefault="00B77043" w:rsidP="00B77043">
            <w:pPr>
              <w:jc w:val="center"/>
              <w:rPr>
                <w:rFonts w:ascii="Times New Roman" w:hAnsi="Times New Roman"/>
                <w:b/>
                <w:bCs/>
                <w:color w:val="000000"/>
              </w:rPr>
            </w:pPr>
            <w:r>
              <w:rPr>
                <w:rFonts w:ascii="Times New Roman" w:hAnsi="Times New Roman"/>
                <w:b/>
                <w:bCs/>
                <w:color w:val="000000"/>
              </w:rPr>
              <w:t>М</w:t>
            </w:r>
            <w:r w:rsidRPr="00963155">
              <w:rPr>
                <w:rFonts w:ascii="Times New Roman" w:hAnsi="Times New Roman"/>
                <w:b/>
                <w:bCs/>
                <w:color w:val="000000"/>
              </w:rPr>
              <w:t>униципальн</w:t>
            </w:r>
            <w:r>
              <w:rPr>
                <w:rFonts w:ascii="Times New Roman" w:hAnsi="Times New Roman"/>
                <w:b/>
                <w:bCs/>
                <w:color w:val="000000"/>
              </w:rPr>
              <w:t>ая</w:t>
            </w:r>
            <w:r w:rsidRPr="00963155">
              <w:rPr>
                <w:rFonts w:ascii="Times New Roman" w:hAnsi="Times New Roman"/>
                <w:b/>
                <w:bCs/>
                <w:color w:val="000000"/>
              </w:rPr>
              <w:t xml:space="preserve"> </w:t>
            </w:r>
            <w:r>
              <w:rPr>
                <w:rFonts w:ascii="Times New Roman" w:hAnsi="Times New Roman"/>
                <w:b/>
                <w:bCs/>
                <w:color w:val="000000"/>
              </w:rPr>
              <w:t>п</w:t>
            </w:r>
            <w:r w:rsidRPr="00963155">
              <w:rPr>
                <w:rFonts w:ascii="Times New Roman" w:hAnsi="Times New Roman"/>
                <w:b/>
                <w:bCs/>
                <w:color w:val="000000"/>
              </w:rPr>
              <w:t>рограмм</w:t>
            </w:r>
            <w:r>
              <w:rPr>
                <w:rFonts w:ascii="Times New Roman" w:hAnsi="Times New Roman"/>
                <w:b/>
                <w:bCs/>
                <w:color w:val="000000"/>
              </w:rPr>
              <w:t>а</w:t>
            </w:r>
          </w:p>
          <w:p w14:paraId="6FA1B6A8" w14:textId="77777777" w:rsidR="00B77043" w:rsidRPr="00963155" w:rsidRDefault="00B77043" w:rsidP="00B77043">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0F366744" w14:textId="77777777" w:rsidR="00B77043" w:rsidRPr="00963155" w:rsidRDefault="00B77043" w:rsidP="00963155">
            <w:pPr>
              <w:ind w:firstLine="33"/>
              <w:jc w:val="center"/>
              <w:rPr>
                <w:rFonts w:ascii="Times New Roman" w:hAnsi="Times New Roman"/>
                <w:sz w:val="20"/>
                <w:szCs w:val="20"/>
              </w:rPr>
            </w:pP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0BB2D3CC"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344493B0" w14:textId="38235867"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7A9EF48"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0CAA9881" w14:textId="2DAC1C74"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55EAFBC5"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w:t>
            </w:r>
            <w:r w:rsidR="006E0988">
              <w:rPr>
                <w:rFonts w:ascii="Times New Roman" w:hAnsi="Times New Roman"/>
                <w:sz w:val="20"/>
                <w:szCs w:val="20"/>
              </w:rPr>
              <w:t>2</w:t>
            </w:r>
          </w:p>
        </w:tc>
        <w:tc>
          <w:tcPr>
            <w:tcW w:w="1135" w:type="dxa"/>
            <w:vAlign w:val="center"/>
          </w:tcPr>
          <w:p w14:paraId="2B35FD9A" w14:textId="225D62C0" w:rsidR="00963155" w:rsidRPr="00963155" w:rsidRDefault="001F08AA" w:rsidP="00963155">
            <w:pPr>
              <w:ind w:firstLine="0"/>
              <w:jc w:val="center"/>
              <w:rPr>
                <w:rFonts w:ascii="Times New Roman" w:hAnsi="Times New Roman"/>
                <w:sz w:val="20"/>
                <w:szCs w:val="20"/>
              </w:rPr>
            </w:pPr>
            <w:r>
              <w:rPr>
                <w:rFonts w:ascii="Times New Roman" w:hAnsi="Times New Roman"/>
                <w:sz w:val="20"/>
                <w:szCs w:val="20"/>
              </w:rPr>
              <w:t>25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13F35D0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1CFAFBE3"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1</w:t>
            </w:r>
          </w:p>
        </w:tc>
        <w:tc>
          <w:tcPr>
            <w:tcW w:w="1136" w:type="dxa"/>
            <w:vAlign w:val="center"/>
          </w:tcPr>
          <w:p w14:paraId="069F7D4C" w14:textId="3D8EA7C1" w:rsidR="00963155" w:rsidRPr="00963155" w:rsidRDefault="00CD1AFD" w:rsidP="00963155">
            <w:pPr>
              <w:ind w:firstLine="0"/>
              <w:jc w:val="center"/>
              <w:rPr>
                <w:rFonts w:ascii="Times New Roman" w:hAnsi="Times New Roman"/>
                <w:sz w:val="20"/>
                <w:szCs w:val="20"/>
              </w:rPr>
            </w:pPr>
            <w:r>
              <w:rPr>
                <w:rFonts w:ascii="Times New Roman" w:hAnsi="Times New Roman"/>
                <w:sz w:val="20"/>
                <w:szCs w:val="20"/>
              </w:rPr>
              <w:t>3</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w:t>
            </w:r>
            <w:r w:rsidRPr="00963155">
              <w:rPr>
                <w:rFonts w:ascii="Times New Roman" w:hAnsi="Times New Roman"/>
                <w:sz w:val="20"/>
                <w:szCs w:val="20"/>
              </w:rPr>
              <w:lastRenderedPageBreak/>
              <w:t>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5D51EC79"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B77043">
      <w:pPr>
        <w:tabs>
          <w:tab w:val="left" w:pos="8235"/>
        </w:tabs>
        <w:ind w:firstLine="0"/>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lastRenderedPageBreak/>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420C98C9" w14:textId="3FB13478" w:rsidR="00963155" w:rsidRDefault="00963155" w:rsidP="00B77043">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bookmarkStart w:id="2" w:name="_Hlk36046099"/>
    </w:p>
    <w:p w14:paraId="0C36AA3A" w14:textId="77777777" w:rsidR="00B77043" w:rsidRPr="00B77043" w:rsidRDefault="00B77043" w:rsidP="00B77043">
      <w:pPr>
        <w:tabs>
          <w:tab w:val="left" w:pos="1020"/>
        </w:tabs>
        <w:ind w:firstLine="0"/>
        <w:jc w:val="right"/>
        <w:rPr>
          <w:rFonts w:ascii="Times New Roman" w:hAnsi="Times New Roman"/>
          <w:sz w:val="28"/>
        </w:rPr>
      </w:pPr>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CD1AFD">
        <w:trPr>
          <w:trHeight w:val="679"/>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01A748F7" w14:textId="77777777" w:rsidR="00CD1AFD" w:rsidRDefault="00963155" w:rsidP="00963155">
            <w:pPr>
              <w:ind w:right="28" w:firstLine="0"/>
              <w:jc w:val="center"/>
              <w:rPr>
                <w:rFonts w:ascii="Times New Roman" w:hAnsi="Times New Roman"/>
                <w:b/>
                <w:color w:val="000000"/>
              </w:rPr>
            </w:pPr>
            <w:r w:rsidRPr="00963155">
              <w:rPr>
                <w:rFonts w:ascii="Times New Roman" w:hAnsi="Times New Roman"/>
                <w:b/>
                <w:color w:val="000000"/>
              </w:rPr>
              <w:t xml:space="preserve">Период реализации </w:t>
            </w:r>
          </w:p>
          <w:p w14:paraId="4C0B3739" w14:textId="2E22A1D6"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5EF31E83" w14:textId="1030CC0E" w:rsidR="00963155" w:rsidRPr="00364B55" w:rsidRDefault="00963155" w:rsidP="00364B55">
            <w:pPr>
              <w:widowControl/>
              <w:tabs>
                <w:tab w:val="left" w:pos="360"/>
                <w:tab w:val="left" w:pos="463"/>
              </w:tabs>
              <w:autoSpaceDE/>
              <w:autoSpaceDN/>
              <w:adjustRightInd/>
              <w:ind w:left="37" w:firstLine="0"/>
              <w:contextualSpacing/>
              <w:rPr>
                <w:rFonts w:ascii="Times New Roman" w:eastAsia="MS Mincho" w:hAnsi="Times New Roman"/>
              </w:rPr>
            </w:pP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1F08AA" w:rsidRPr="00963155" w14:paraId="44EAE09C" w14:textId="77777777" w:rsidTr="00CD1AFD">
        <w:trPr>
          <w:trHeight w:val="693"/>
        </w:trPr>
        <w:tc>
          <w:tcPr>
            <w:tcW w:w="709" w:type="dxa"/>
            <w:vMerge w:val="restart"/>
            <w:tcBorders>
              <w:right w:val="single" w:sz="4" w:space="0" w:color="auto"/>
            </w:tcBorders>
          </w:tcPr>
          <w:p w14:paraId="2D392AEF" w14:textId="77777777" w:rsidR="001F08AA" w:rsidRPr="00963155" w:rsidRDefault="001F08AA" w:rsidP="00963155">
            <w:pPr>
              <w:ind w:left="174" w:firstLine="0"/>
              <w:jc w:val="center"/>
              <w:rPr>
                <w:rFonts w:ascii="Times New Roman" w:hAnsi="Times New Roman"/>
                <w:color w:val="000000"/>
              </w:rPr>
            </w:pPr>
          </w:p>
        </w:tc>
        <w:tc>
          <w:tcPr>
            <w:tcW w:w="3685" w:type="dxa"/>
            <w:tcBorders>
              <w:top w:val="single" w:sz="4" w:space="0" w:color="auto"/>
              <w:left w:val="single" w:sz="4" w:space="0" w:color="auto"/>
              <w:right w:val="single" w:sz="4" w:space="0" w:color="auto"/>
            </w:tcBorders>
          </w:tcPr>
          <w:p w14:paraId="5B7096B8" w14:textId="77777777" w:rsidR="001F08AA" w:rsidRDefault="001F08AA"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1F08AA" w:rsidRPr="000E7CE0" w:rsidRDefault="001F08AA" w:rsidP="000E7CE0">
            <w:pPr>
              <w:rPr>
                <w:rFonts w:ascii="Times New Roman" w:eastAsia="MS Mincho" w:hAnsi="Times New Roman"/>
              </w:rPr>
            </w:pPr>
          </w:p>
          <w:p w14:paraId="28C8836F" w14:textId="77777777" w:rsidR="001F08AA" w:rsidRDefault="001F08AA" w:rsidP="000E7CE0">
            <w:pPr>
              <w:rPr>
                <w:rFonts w:ascii="Times New Roman" w:eastAsia="MS Mincho" w:hAnsi="Times New Roman"/>
                <w:color w:val="000000"/>
              </w:rPr>
            </w:pPr>
          </w:p>
          <w:p w14:paraId="0530EF24" w14:textId="79B4D125" w:rsidR="001F08AA" w:rsidRPr="000E7CE0" w:rsidRDefault="001F08AA" w:rsidP="000E7CE0">
            <w:pPr>
              <w:jc w:val="center"/>
              <w:rPr>
                <w:rFonts w:ascii="Times New Roman" w:eastAsia="MS Mincho" w:hAnsi="Times New Roman"/>
              </w:rPr>
            </w:pPr>
          </w:p>
        </w:tc>
        <w:tc>
          <w:tcPr>
            <w:tcW w:w="7793" w:type="dxa"/>
            <w:gridSpan w:val="2"/>
            <w:tcBorders>
              <w:left w:val="single" w:sz="4" w:space="0" w:color="auto"/>
            </w:tcBorders>
          </w:tcPr>
          <w:p w14:paraId="55BAB00A"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пер. Красногвардейский д.1,3, ул. Фрунзе д. 5</w:t>
            </w:r>
          </w:p>
          <w:p w14:paraId="760064F8"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Амбулаторная, д. 8,9,10</w:t>
            </w:r>
          </w:p>
          <w:p w14:paraId="2AD668AE" w14:textId="7D893E5F" w:rsidR="001F08AA" w:rsidRPr="006E0988" w:rsidRDefault="001F08AA" w:rsidP="006E0988">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Советская, д. 40</w:t>
            </w:r>
          </w:p>
        </w:tc>
        <w:tc>
          <w:tcPr>
            <w:tcW w:w="1847" w:type="dxa"/>
          </w:tcPr>
          <w:p w14:paraId="7E7AB7D2" w14:textId="77777777" w:rsidR="001F08AA" w:rsidRPr="00963155" w:rsidRDefault="001F08AA" w:rsidP="00963155">
            <w:pPr>
              <w:ind w:firstLine="0"/>
              <w:rPr>
                <w:rFonts w:ascii="Times New Roman" w:hAnsi="Times New Roman"/>
              </w:rPr>
            </w:pPr>
          </w:p>
        </w:tc>
      </w:tr>
      <w:tr w:rsidR="006E0988" w:rsidRPr="00963155" w14:paraId="06CE7AFC" w14:textId="77777777" w:rsidTr="001F08AA">
        <w:trPr>
          <w:trHeight w:val="835"/>
        </w:trPr>
        <w:tc>
          <w:tcPr>
            <w:tcW w:w="709" w:type="dxa"/>
            <w:vMerge/>
            <w:tcBorders>
              <w:right w:val="single" w:sz="4" w:space="0" w:color="auto"/>
            </w:tcBorders>
          </w:tcPr>
          <w:p w14:paraId="01B79B1D" w14:textId="77777777" w:rsidR="006E0988" w:rsidRPr="00963155" w:rsidRDefault="006E0988"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350121A3" w:rsidR="006E0988" w:rsidRPr="001F08AA" w:rsidRDefault="001F08AA" w:rsidP="001F08AA">
            <w:pPr>
              <w:pStyle w:val="affff1"/>
              <w:numPr>
                <w:ilvl w:val="0"/>
                <w:numId w:val="25"/>
              </w:numPr>
              <w:jc w:val="center"/>
              <w:rPr>
                <w:rFonts w:ascii="Times New Roman" w:hAnsi="Times New Roman"/>
                <w:color w:val="000000"/>
              </w:rPr>
            </w:pPr>
            <w:r>
              <w:rPr>
                <w:rFonts w:ascii="Times New Roman" w:hAnsi="Times New Roman"/>
                <w:color w:val="000000"/>
              </w:rPr>
              <w:t xml:space="preserve"> </w:t>
            </w:r>
            <w:r w:rsidR="006E0988" w:rsidRPr="001F08AA">
              <w:rPr>
                <w:rFonts w:ascii="Times New Roman" w:hAnsi="Times New Roman"/>
                <w:color w:val="000000"/>
              </w:rPr>
              <w:t xml:space="preserve">год </w:t>
            </w:r>
          </w:p>
          <w:p w14:paraId="7BC66439" w14:textId="5585F3E0" w:rsidR="006E0988" w:rsidRPr="00754DCC" w:rsidRDefault="006E0988"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02D2265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10, 12, пер. Рудничный д. 2, ул. Слюдянских Красногвардейцев д. 59</w:t>
            </w:r>
          </w:p>
          <w:p w14:paraId="0E28A37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Захарова, д. 17, 19</w:t>
            </w:r>
          </w:p>
          <w:p w14:paraId="46DA32E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Ленинградская, 2А, Советская, д. 54</w:t>
            </w:r>
          </w:p>
          <w:p w14:paraId="67369A2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Фрунзе, д. 7, пер. Волгоградский, д. 2, 4, ул. Ленина д. 10,12</w:t>
            </w:r>
          </w:p>
          <w:p w14:paraId="70A55D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6, 8А,10А,12,14,22</w:t>
            </w:r>
          </w:p>
          <w:p w14:paraId="76A5456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д.6, 8, пер. Рудничный, д. 1</w:t>
            </w:r>
          </w:p>
          <w:p w14:paraId="1F472E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г. Слюдянка, ул. Ленина 26 А, ул. Менделеева, д. 21,24,26. </w:t>
            </w:r>
          </w:p>
          <w:p w14:paraId="1BD6749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4</w:t>
            </w:r>
          </w:p>
          <w:p w14:paraId="759B12D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Бабушкина д. 1, д. 3, д. 5, ул. Железнодорожная д. 14, д.15, д.17</w:t>
            </w:r>
          </w:p>
          <w:p w14:paraId="43D9B17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Бабушкина 1А</w:t>
            </w:r>
          </w:p>
          <w:p w14:paraId="0F76256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Бабушкина д. 8, д. 10, д. 12</w:t>
            </w:r>
          </w:p>
          <w:p w14:paraId="3788C04A"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Вербная д. 1, д. 3</w:t>
            </w:r>
          </w:p>
          <w:p w14:paraId="15A12FF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Горняцкая д. 22</w:t>
            </w:r>
          </w:p>
          <w:p w14:paraId="0DE4109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Гранитная д. 3, д. 9</w:t>
            </w:r>
          </w:p>
          <w:p w14:paraId="65642B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1А, Советская д. 11 (2 блок)</w:t>
            </w:r>
          </w:p>
          <w:p w14:paraId="65F6DF7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Железнодорожная, д. 1Б, Советская д. 11 (3 блок)</w:t>
            </w:r>
          </w:p>
          <w:p w14:paraId="78DB5E6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3 А</w:t>
            </w:r>
          </w:p>
          <w:p w14:paraId="0CAE441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6, ул. Московская д. 1</w:t>
            </w:r>
          </w:p>
          <w:p w14:paraId="6D54D8D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Заречная, д. 1, д. 3, д. 9</w:t>
            </w:r>
          </w:p>
          <w:p w14:paraId="141E125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Колхозная д. 5</w:t>
            </w:r>
          </w:p>
          <w:p w14:paraId="5E3FCA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Лёни Полуяхтова, д. 18</w:t>
            </w:r>
          </w:p>
          <w:p w14:paraId="54BB2F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w:t>
            </w:r>
          </w:p>
          <w:p w14:paraId="75E2478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Комсомольская д. 40</w:t>
            </w:r>
          </w:p>
          <w:p w14:paraId="439AA9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77, д. 79., д.83, ул. Советская д. 28, д.30</w:t>
            </w:r>
          </w:p>
          <w:p w14:paraId="67054CA2"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92</w:t>
            </w:r>
          </w:p>
          <w:p w14:paraId="0754A5A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lastRenderedPageBreak/>
              <w:t xml:space="preserve"> г. Слюдянка, ул. Ленина, д. 93, д. 95 ул. Советская д. 38</w:t>
            </w:r>
          </w:p>
          <w:p w14:paraId="043768C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97, д. 99, Почтовый 1 </w:t>
            </w:r>
          </w:p>
          <w:p w14:paraId="24546FF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108  </w:t>
            </w:r>
          </w:p>
          <w:p w14:paraId="603542D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116, д. 118 ул. Пушкина д. 1  </w:t>
            </w:r>
          </w:p>
          <w:p w14:paraId="3E52126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д.138, 140, ул. Ленинградская 4, ул. Пушкина 171)</w:t>
            </w:r>
          </w:p>
          <w:p w14:paraId="3D03A1C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ул.Ленина д. 23,21,25, ул. Солнечная, д. 22, 22/2</w:t>
            </w:r>
          </w:p>
          <w:p w14:paraId="790D298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Московская д. 3, д. 5</w:t>
            </w:r>
          </w:p>
          <w:p w14:paraId="2D2AF6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пер. Пионерский д. 1, д. 3, Советская д. 11 (блок 1)</w:t>
            </w:r>
          </w:p>
          <w:p w14:paraId="41E5249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3Б</w:t>
            </w:r>
          </w:p>
          <w:p w14:paraId="573113D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2,4,6</w:t>
            </w:r>
          </w:p>
          <w:p w14:paraId="5F791A9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14,16, ул. Куприна, 57</w:t>
            </w:r>
          </w:p>
          <w:p w14:paraId="3BC623D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16А, 16Б, ул. Вербная д. 2</w:t>
            </w:r>
          </w:p>
          <w:p w14:paraId="17D3D4F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Слюдянских Красногвардейцев д. 1, 1А</w:t>
            </w:r>
          </w:p>
          <w:p w14:paraId="54CEB8F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Горняцкая д. 11, ул. Слюдянских Красногвардейцев д. 54</w:t>
            </w:r>
          </w:p>
          <w:p w14:paraId="20B63BF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д.48, Горняцкая д. 5, д. 7</w:t>
            </w:r>
          </w:p>
          <w:p w14:paraId="5C6D3C5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49, д. 51</w:t>
            </w:r>
          </w:p>
          <w:p w14:paraId="36BE15E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д.50, Горняцкая д. 9</w:t>
            </w:r>
          </w:p>
          <w:p w14:paraId="5C7DC31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55, д. 53</w:t>
            </w:r>
          </w:p>
          <w:p w14:paraId="287B7F1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14, д. 12, ул. Слюдянских Красногвардейцев д. 63</w:t>
            </w:r>
          </w:p>
          <w:p w14:paraId="36449B1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130, ул. Слюдянских Красногвардейцев д. 3, ул. Пушкина д. 11, д. 13, д. 15</w:t>
            </w:r>
          </w:p>
          <w:p w14:paraId="5A580E1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7</w:t>
            </w:r>
          </w:p>
          <w:p w14:paraId="62864EA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w:t>
            </w:r>
            <w:r w:rsidR="001F08AA" w:rsidRPr="001F08AA">
              <w:rPr>
                <w:rFonts w:ascii="Times New Roman" w:hAnsi="Times New Roman"/>
                <w:sz w:val="24"/>
                <w:szCs w:val="24"/>
              </w:rPr>
              <w:t>9</w:t>
            </w:r>
          </w:p>
          <w:p w14:paraId="4C290F8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11 (4 блок), д. 17, д. 19, д. 21</w:t>
            </w:r>
          </w:p>
          <w:p w14:paraId="70B7F75B"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д.29, Бабушкина 4, 6</w:t>
            </w:r>
          </w:p>
          <w:p w14:paraId="7368ADFD"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д.33, д.35, д.37</w:t>
            </w:r>
          </w:p>
          <w:p w14:paraId="0DB9CF7E"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д.39, д.41, д.43</w:t>
            </w:r>
          </w:p>
          <w:p w14:paraId="185ED15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45</w:t>
            </w:r>
          </w:p>
          <w:p w14:paraId="74FE7931" w14:textId="77777777" w:rsidR="001F08AA" w:rsidRPr="001F08AA" w:rsidRDefault="001F08AA"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w:t>
            </w:r>
            <w:r w:rsidR="006E0988" w:rsidRPr="001F08AA">
              <w:rPr>
                <w:rFonts w:ascii="Times New Roman" w:hAnsi="Times New Roman"/>
                <w:sz w:val="24"/>
                <w:szCs w:val="24"/>
              </w:rPr>
              <w:t>. Слюдянка, ул. Советская, д 5</w:t>
            </w:r>
            <w:r w:rsidRPr="001F08AA">
              <w:rPr>
                <w:rFonts w:ascii="Times New Roman" w:hAnsi="Times New Roman"/>
                <w:sz w:val="24"/>
                <w:szCs w:val="24"/>
              </w:rPr>
              <w:t>0</w:t>
            </w:r>
          </w:p>
          <w:p w14:paraId="78B0B39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42, д.44</w:t>
            </w:r>
          </w:p>
          <w:p w14:paraId="39B5A429" w14:textId="525A991C" w:rsidR="006E0988"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lastRenderedPageBreak/>
              <w:t>г. Слюдянка, ул. Первомайская 10,12,14</w:t>
            </w:r>
          </w:p>
        </w:tc>
        <w:tc>
          <w:tcPr>
            <w:tcW w:w="1847" w:type="dxa"/>
          </w:tcPr>
          <w:p w14:paraId="086787B9" w14:textId="77777777" w:rsidR="006E0988" w:rsidRPr="00963155" w:rsidRDefault="006E0988"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1F08AA">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1) Тротуар по ул.Куприна;</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2) Сквер по ул.Слюдянских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1F08AA">
        <w:trPr>
          <w:trHeight w:val="249"/>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B42F9"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CB42F9">
              <w:rPr>
                <w:rFonts w:ascii="Times New Roman" w:eastAsia="MS Mincho" w:hAnsi="Times New Roman"/>
              </w:rPr>
              <w:t>Центральная площадь (в районе ул. Ленина, 110 г. Слюдянка)</w:t>
            </w:r>
          </w:p>
          <w:p w14:paraId="3852DF4B" w14:textId="77777777" w:rsidR="00963155" w:rsidRPr="00CB42F9"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3E916395" w:rsidR="00963155" w:rsidRPr="00CB42F9"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Парк «Железнодорожник»</w:t>
            </w:r>
            <w:r w:rsidR="00DE1987" w:rsidRPr="00CB42F9">
              <w:rPr>
                <w:rFonts w:ascii="Times New Roman" w:eastAsia="MS Mincho" w:hAnsi="Times New Roman"/>
              </w:rPr>
              <w:t>1 этап (Центральный бульвар»</w:t>
            </w:r>
            <w:r w:rsidRPr="00CB42F9">
              <w:rPr>
                <w:rFonts w:ascii="Times New Roman" w:eastAsia="MS Mincho" w:hAnsi="Times New Roman"/>
              </w:rPr>
              <w:t xml:space="preserve">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CD1AFD">
        <w:trPr>
          <w:trHeight w:val="693"/>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0439DE54" w14:textId="6D1EF2C1" w:rsidR="00DE1987" w:rsidRPr="00CB42F9"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Парк «Железнодорожник» 2 этап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p w14:paraId="21071B40" w14:textId="594E7465" w:rsidR="00963155" w:rsidRPr="00CB42F9" w:rsidRDefault="00963155" w:rsidP="001F08AA">
            <w:pPr>
              <w:widowControl/>
              <w:tabs>
                <w:tab w:val="left" w:pos="28"/>
                <w:tab w:val="left" w:pos="311"/>
              </w:tabs>
              <w:autoSpaceDE/>
              <w:autoSpaceDN/>
              <w:adjustRightInd/>
              <w:spacing w:after="200" w:line="276" w:lineRule="auto"/>
              <w:ind w:left="35" w:firstLine="0"/>
              <w:contextualSpacing/>
              <w:rPr>
                <w:rFonts w:ascii="Times New Roman" w:eastAsia="MS Mincho" w:hAnsi="Times New Roman"/>
              </w:rPr>
            </w:pP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341E79FD" w14:textId="77777777" w:rsidR="00963155" w:rsidRDefault="00963155"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Парк «Перевал» (г. Слюдянка по ул. Ленина)</w:t>
            </w:r>
          </w:p>
          <w:p w14:paraId="427CCB50" w14:textId="77777777" w:rsidR="001F08AA" w:rsidRPr="00CB42F9" w:rsidRDefault="001F08AA" w:rsidP="001F08AA">
            <w:pPr>
              <w:widowControl/>
              <w:numPr>
                <w:ilvl w:val="0"/>
                <w:numId w:val="14"/>
              </w:numPr>
              <w:tabs>
                <w:tab w:val="left" w:pos="28"/>
                <w:tab w:val="left" w:pos="311"/>
              </w:tabs>
              <w:autoSpaceDE/>
              <w:autoSpaceDN/>
              <w:adjustRightInd/>
              <w:spacing w:after="200" w:line="276" w:lineRule="auto"/>
              <w:ind w:left="0" w:firstLine="0"/>
              <w:contextualSpacing/>
              <w:rPr>
                <w:rFonts w:ascii="Times New Roman" w:eastAsia="MS Mincho" w:hAnsi="Times New Roman"/>
              </w:rPr>
            </w:pPr>
            <w:r w:rsidRPr="00CB42F9">
              <w:rPr>
                <w:rFonts w:ascii="Times New Roman" w:eastAsia="MS Mincho" w:hAnsi="Times New Roman"/>
              </w:rPr>
              <w:t xml:space="preserve">Сквер по ул. Слюдянских Красногвардейцев (2 этап благоустройства) (г. Слюдянка, ул. Слюдянских Красногвардейцев 63/1) </w:t>
            </w:r>
          </w:p>
          <w:p w14:paraId="6FA19C70" w14:textId="4890A6C3" w:rsidR="001F08AA" w:rsidRPr="00CB42F9" w:rsidRDefault="001F08AA"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Центральный сквер (в районе ул. Ржанова, 2 г. Слюдянка).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0B108AB" w:rsidR="00963155" w:rsidRPr="00577648" w:rsidRDefault="00CD1AFD" w:rsidP="00CD1AFD">
            <w:pPr>
              <w:pStyle w:val="affff1"/>
              <w:ind w:left="0"/>
              <w:jc w:val="center"/>
              <w:rPr>
                <w:rFonts w:ascii="Times New Roman" w:hAnsi="Times New Roman"/>
                <w:sz w:val="24"/>
                <w:szCs w:val="24"/>
              </w:rPr>
            </w:pPr>
            <w:r>
              <w:rPr>
                <w:rFonts w:ascii="Times New Roman" w:hAnsi="Times New Roman"/>
                <w:sz w:val="24"/>
                <w:szCs w:val="24"/>
              </w:rPr>
              <w:t>2024</w:t>
            </w:r>
            <w:r w:rsidR="00577648"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Школьная г. Слюдянка;</w:t>
            </w:r>
          </w:p>
          <w:p w14:paraId="33767AC0"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Парижской Коммуны г. Слюдянка</w:t>
            </w:r>
          </w:p>
          <w:p w14:paraId="7EF9BADC" w14:textId="77777777" w:rsidR="00600491" w:rsidRPr="00CB42F9"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пер. Безымянный от дома № 32 по ул. Советская г. Слюдянка;</w:t>
            </w:r>
          </w:p>
          <w:p w14:paraId="095D154F"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Ленинградская г. Слюдянка;</w:t>
            </w:r>
          </w:p>
          <w:p w14:paraId="1BF5399D"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ул.Слюдяная и ул. Полевая;</w:t>
            </w:r>
          </w:p>
          <w:p w14:paraId="2F072CF6" w14:textId="5AE4F0C2" w:rsidR="00963155"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lastRenderedPageBreak/>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76B62317" w14:textId="0C7A47A8" w:rsidR="00963155" w:rsidRPr="00963155" w:rsidRDefault="00963155" w:rsidP="00963155">
      <w:pPr>
        <w:ind w:firstLine="0"/>
        <w:rPr>
          <w:rFonts w:ascii="Times New Roman" w:hAnsi="Times New Roman"/>
          <w:sz w:val="28"/>
          <w:szCs w:val="28"/>
        </w:rPr>
        <w:sectPr w:rsidR="00963155" w:rsidRPr="00963155" w:rsidSect="00190516">
          <w:footerReference w:type="even" r:id="rId26"/>
          <w:footerReference w:type="default" r:id="rId27"/>
          <w:pgSz w:w="16838" w:h="11906" w:orient="landscape"/>
          <w:pgMar w:top="1418" w:right="1387" w:bottom="851" w:left="1418" w:header="709" w:footer="709" w:gutter="0"/>
          <w:cols w:space="708"/>
          <w:docGrid w:linePitch="360"/>
        </w:sectPr>
      </w:pPr>
    </w:p>
    <w:p w14:paraId="446D2284" w14:textId="77777777" w:rsidR="00963155" w:rsidRPr="00963155" w:rsidRDefault="00963155" w:rsidP="00E80360">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607744EF" w14:textId="77777777" w:rsidR="00A300F0"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 xml:space="preserve">Нормативная стоимость (единичные расценки) работ по благоустройству дворовых </w:t>
      </w:r>
    </w:p>
    <w:p w14:paraId="1C99657E" w14:textId="0EE0C8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16"/>
          <w:szCs w:val="16"/>
        </w:rPr>
        <w:t>м.п</w:t>
      </w:r>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C1E4" w14:textId="77777777" w:rsidR="00492525" w:rsidRDefault="00492525">
      <w:r>
        <w:separator/>
      </w:r>
    </w:p>
  </w:endnote>
  <w:endnote w:type="continuationSeparator" w:id="0">
    <w:p w14:paraId="5245DCB0" w14:textId="77777777" w:rsidR="00492525" w:rsidRDefault="0049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A54E48" w:rsidRDefault="00A54E48"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A54E48" w:rsidRDefault="00A54E48"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A54E48" w:rsidRDefault="00A54E48"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A54E48" w:rsidRDefault="00A54E48"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A54E48" w:rsidRDefault="00A54E48"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A54E48" w:rsidRDefault="00A54E48"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7251A" w14:textId="77777777" w:rsidR="00492525" w:rsidRDefault="00492525">
      <w:r>
        <w:separator/>
      </w:r>
    </w:p>
  </w:footnote>
  <w:footnote w:type="continuationSeparator" w:id="0">
    <w:p w14:paraId="5729A737" w14:textId="77777777" w:rsidR="00492525" w:rsidRDefault="0049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2C32E7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B25D4"/>
    <w:multiLevelType w:val="hybridMultilevel"/>
    <w:tmpl w:val="30C66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9"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D73FE"/>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7"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A75894"/>
    <w:multiLevelType w:val="hybridMultilevel"/>
    <w:tmpl w:val="9D008DA4"/>
    <w:lvl w:ilvl="0" w:tplc="76226C7C">
      <w:start w:val="2023"/>
      <w:numFmt w:val="decimal"/>
      <w:lvlText w:val="%1"/>
      <w:lvlJc w:val="left"/>
      <w:pPr>
        <w:ind w:left="443" w:hanging="480"/>
      </w:pPr>
      <w:rPr>
        <w:rFonts w:hint="default"/>
        <w:sz w:val="24"/>
        <w:szCs w:val="24"/>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4"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13"/>
  </w:num>
  <w:num w:numId="4">
    <w:abstractNumId w:val="0"/>
  </w:num>
  <w:num w:numId="5">
    <w:abstractNumId w:val="9"/>
  </w:num>
  <w:num w:numId="6">
    <w:abstractNumId w:val="2"/>
  </w:num>
  <w:num w:numId="7">
    <w:abstractNumId w:val="8"/>
  </w:num>
  <w:num w:numId="8">
    <w:abstractNumId w:val="14"/>
  </w:num>
  <w:num w:numId="9">
    <w:abstractNumId w:val="3"/>
  </w:num>
  <w:num w:numId="10">
    <w:abstractNumId w:val="7"/>
  </w:num>
  <w:num w:numId="11">
    <w:abstractNumId w:val="1"/>
  </w:num>
  <w:num w:numId="12">
    <w:abstractNumId w:val="10"/>
  </w:num>
  <w:num w:numId="13">
    <w:abstractNumId w:val="12"/>
  </w:num>
  <w:num w:numId="14">
    <w:abstractNumId w:val="5"/>
  </w:num>
  <w:num w:numId="15">
    <w:abstractNumId w:val="17"/>
  </w:num>
  <w:num w:numId="16">
    <w:abstractNumId w:val="18"/>
  </w:num>
  <w:num w:numId="17">
    <w:abstractNumId w:val="19"/>
  </w:num>
  <w:num w:numId="18">
    <w:abstractNumId w:val="11"/>
  </w:num>
  <w:num w:numId="19">
    <w:abstractNumId w:val="21"/>
  </w:num>
  <w:num w:numId="20">
    <w:abstractNumId w:val="4"/>
  </w:num>
  <w:num w:numId="21">
    <w:abstractNumId w:val="15"/>
  </w:num>
  <w:num w:numId="22">
    <w:abstractNumId w:val="22"/>
  </w:num>
  <w:num w:numId="23">
    <w:abstractNumId w:val="16"/>
  </w:num>
  <w:num w:numId="24">
    <w:abstractNumId w:val="6"/>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304EA"/>
    <w:rsid w:val="00031A53"/>
    <w:rsid w:val="0004668E"/>
    <w:rsid w:val="000622BD"/>
    <w:rsid w:val="0008551C"/>
    <w:rsid w:val="000928C1"/>
    <w:rsid w:val="000A045C"/>
    <w:rsid w:val="000A715D"/>
    <w:rsid w:val="000E2E81"/>
    <w:rsid w:val="000E642C"/>
    <w:rsid w:val="000E723E"/>
    <w:rsid w:val="000E7CE0"/>
    <w:rsid w:val="000F2C6C"/>
    <w:rsid w:val="000F3819"/>
    <w:rsid w:val="000F4376"/>
    <w:rsid w:val="000F78B2"/>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90516"/>
    <w:rsid w:val="001A1ECC"/>
    <w:rsid w:val="001C033C"/>
    <w:rsid w:val="001C0A04"/>
    <w:rsid w:val="001E1EE5"/>
    <w:rsid w:val="001E63C5"/>
    <w:rsid w:val="001F08AA"/>
    <w:rsid w:val="001F3793"/>
    <w:rsid w:val="001F6DE3"/>
    <w:rsid w:val="00207ADA"/>
    <w:rsid w:val="00216184"/>
    <w:rsid w:val="00217CD8"/>
    <w:rsid w:val="00222D1A"/>
    <w:rsid w:val="00226D28"/>
    <w:rsid w:val="002526B1"/>
    <w:rsid w:val="002566EC"/>
    <w:rsid w:val="002566FD"/>
    <w:rsid w:val="00261ADD"/>
    <w:rsid w:val="00264649"/>
    <w:rsid w:val="00264AEA"/>
    <w:rsid w:val="00265259"/>
    <w:rsid w:val="00282EC5"/>
    <w:rsid w:val="002857DC"/>
    <w:rsid w:val="00287026"/>
    <w:rsid w:val="00287630"/>
    <w:rsid w:val="00295FAD"/>
    <w:rsid w:val="002B2456"/>
    <w:rsid w:val="002B384F"/>
    <w:rsid w:val="002D3A8F"/>
    <w:rsid w:val="002D69CD"/>
    <w:rsid w:val="002E29B3"/>
    <w:rsid w:val="002E3E75"/>
    <w:rsid w:val="002E7E51"/>
    <w:rsid w:val="002F3885"/>
    <w:rsid w:val="002F5006"/>
    <w:rsid w:val="0030257F"/>
    <w:rsid w:val="00306D7E"/>
    <w:rsid w:val="00313DD8"/>
    <w:rsid w:val="00314702"/>
    <w:rsid w:val="0032193D"/>
    <w:rsid w:val="00322EA1"/>
    <w:rsid w:val="00326629"/>
    <w:rsid w:val="0034341C"/>
    <w:rsid w:val="00345095"/>
    <w:rsid w:val="003452EB"/>
    <w:rsid w:val="00346211"/>
    <w:rsid w:val="00350888"/>
    <w:rsid w:val="00354536"/>
    <w:rsid w:val="00356649"/>
    <w:rsid w:val="0035670B"/>
    <w:rsid w:val="00363B65"/>
    <w:rsid w:val="00363FC4"/>
    <w:rsid w:val="00364B55"/>
    <w:rsid w:val="003760FD"/>
    <w:rsid w:val="00382EE6"/>
    <w:rsid w:val="003A1192"/>
    <w:rsid w:val="003A2677"/>
    <w:rsid w:val="003A5124"/>
    <w:rsid w:val="003A69F8"/>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525"/>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64318"/>
    <w:rsid w:val="005738B4"/>
    <w:rsid w:val="005761E7"/>
    <w:rsid w:val="00577648"/>
    <w:rsid w:val="00577A50"/>
    <w:rsid w:val="0058335F"/>
    <w:rsid w:val="00584C0E"/>
    <w:rsid w:val="005B40FA"/>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24FBB"/>
    <w:rsid w:val="0063450E"/>
    <w:rsid w:val="006347F0"/>
    <w:rsid w:val="0064003C"/>
    <w:rsid w:val="00645791"/>
    <w:rsid w:val="00650DFF"/>
    <w:rsid w:val="0065636F"/>
    <w:rsid w:val="00670F79"/>
    <w:rsid w:val="006818BA"/>
    <w:rsid w:val="006846F9"/>
    <w:rsid w:val="00692BC2"/>
    <w:rsid w:val="006A2E89"/>
    <w:rsid w:val="006A4958"/>
    <w:rsid w:val="006A56CB"/>
    <w:rsid w:val="006B3B74"/>
    <w:rsid w:val="006C241E"/>
    <w:rsid w:val="006C3A26"/>
    <w:rsid w:val="006C69E1"/>
    <w:rsid w:val="006D2115"/>
    <w:rsid w:val="006D4899"/>
    <w:rsid w:val="006E0988"/>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4A4E"/>
    <w:rsid w:val="00746A75"/>
    <w:rsid w:val="00750497"/>
    <w:rsid w:val="00754DCC"/>
    <w:rsid w:val="00760933"/>
    <w:rsid w:val="00763A5B"/>
    <w:rsid w:val="007719D6"/>
    <w:rsid w:val="00773571"/>
    <w:rsid w:val="0078114E"/>
    <w:rsid w:val="00783966"/>
    <w:rsid w:val="00791440"/>
    <w:rsid w:val="00792CDA"/>
    <w:rsid w:val="00793100"/>
    <w:rsid w:val="0079343B"/>
    <w:rsid w:val="007A75F8"/>
    <w:rsid w:val="007D304F"/>
    <w:rsid w:val="007E65E9"/>
    <w:rsid w:val="007F7122"/>
    <w:rsid w:val="00802860"/>
    <w:rsid w:val="00802A33"/>
    <w:rsid w:val="00815F34"/>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C398F"/>
    <w:rsid w:val="008E1124"/>
    <w:rsid w:val="008E1329"/>
    <w:rsid w:val="008E14C0"/>
    <w:rsid w:val="008E3B33"/>
    <w:rsid w:val="008E5634"/>
    <w:rsid w:val="008E77FD"/>
    <w:rsid w:val="0090530B"/>
    <w:rsid w:val="00907ECD"/>
    <w:rsid w:val="009153CF"/>
    <w:rsid w:val="00921FF8"/>
    <w:rsid w:val="00924A31"/>
    <w:rsid w:val="00927C06"/>
    <w:rsid w:val="00933603"/>
    <w:rsid w:val="00933B83"/>
    <w:rsid w:val="009368EC"/>
    <w:rsid w:val="00937EFE"/>
    <w:rsid w:val="00941772"/>
    <w:rsid w:val="00945309"/>
    <w:rsid w:val="009547D5"/>
    <w:rsid w:val="009550EB"/>
    <w:rsid w:val="00956D25"/>
    <w:rsid w:val="00957E6D"/>
    <w:rsid w:val="00961E34"/>
    <w:rsid w:val="00963155"/>
    <w:rsid w:val="0097257A"/>
    <w:rsid w:val="00972725"/>
    <w:rsid w:val="009753CC"/>
    <w:rsid w:val="00990918"/>
    <w:rsid w:val="009922F6"/>
    <w:rsid w:val="0099575A"/>
    <w:rsid w:val="009A5B0F"/>
    <w:rsid w:val="009B462F"/>
    <w:rsid w:val="009B7AA0"/>
    <w:rsid w:val="009C454F"/>
    <w:rsid w:val="009C4AA6"/>
    <w:rsid w:val="009C52D1"/>
    <w:rsid w:val="009C5D18"/>
    <w:rsid w:val="009E01F7"/>
    <w:rsid w:val="009F1E5E"/>
    <w:rsid w:val="009F3429"/>
    <w:rsid w:val="00A01B5D"/>
    <w:rsid w:val="00A021A3"/>
    <w:rsid w:val="00A119F5"/>
    <w:rsid w:val="00A1376B"/>
    <w:rsid w:val="00A300F0"/>
    <w:rsid w:val="00A371B9"/>
    <w:rsid w:val="00A42CDC"/>
    <w:rsid w:val="00A442E8"/>
    <w:rsid w:val="00A508DC"/>
    <w:rsid w:val="00A528C9"/>
    <w:rsid w:val="00A54E48"/>
    <w:rsid w:val="00A64D11"/>
    <w:rsid w:val="00A6758B"/>
    <w:rsid w:val="00A70961"/>
    <w:rsid w:val="00A76A11"/>
    <w:rsid w:val="00A76B49"/>
    <w:rsid w:val="00A7794D"/>
    <w:rsid w:val="00A80BB6"/>
    <w:rsid w:val="00A86782"/>
    <w:rsid w:val="00A93B73"/>
    <w:rsid w:val="00AA092C"/>
    <w:rsid w:val="00AA1AE6"/>
    <w:rsid w:val="00AB271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77043"/>
    <w:rsid w:val="00B835B6"/>
    <w:rsid w:val="00B85090"/>
    <w:rsid w:val="00B93441"/>
    <w:rsid w:val="00B94487"/>
    <w:rsid w:val="00BA4785"/>
    <w:rsid w:val="00BA6119"/>
    <w:rsid w:val="00BC0631"/>
    <w:rsid w:val="00BC0CF7"/>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196"/>
    <w:rsid w:val="00CD1AFD"/>
    <w:rsid w:val="00CD1E32"/>
    <w:rsid w:val="00CD2CD8"/>
    <w:rsid w:val="00CD540F"/>
    <w:rsid w:val="00CE1370"/>
    <w:rsid w:val="00CE27D1"/>
    <w:rsid w:val="00CE5ABD"/>
    <w:rsid w:val="00CE674F"/>
    <w:rsid w:val="00D0056A"/>
    <w:rsid w:val="00D01D28"/>
    <w:rsid w:val="00D02C19"/>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4270"/>
    <w:rsid w:val="00DE5D7C"/>
    <w:rsid w:val="00E0197C"/>
    <w:rsid w:val="00E0654E"/>
    <w:rsid w:val="00E119F3"/>
    <w:rsid w:val="00E2145B"/>
    <w:rsid w:val="00E27387"/>
    <w:rsid w:val="00E27F46"/>
    <w:rsid w:val="00E340C9"/>
    <w:rsid w:val="00E53E51"/>
    <w:rsid w:val="00E575BC"/>
    <w:rsid w:val="00E7130E"/>
    <w:rsid w:val="00E760CE"/>
    <w:rsid w:val="00E80360"/>
    <w:rsid w:val="00E85CB7"/>
    <w:rsid w:val="00E904EC"/>
    <w:rsid w:val="00E95C34"/>
    <w:rsid w:val="00E95E27"/>
    <w:rsid w:val="00EA25E0"/>
    <w:rsid w:val="00EB1687"/>
    <w:rsid w:val="00EC6468"/>
    <w:rsid w:val="00EF37F9"/>
    <w:rsid w:val="00EF5D04"/>
    <w:rsid w:val="00F11B11"/>
    <w:rsid w:val="00F1362C"/>
    <w:rsid w:val="00F14FCD"/>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1554"/>
    <w:rsid w:val="00FA485B"/>
    <w:rsid w:val="00FA50FE"/>
    <w:rsid w:val="00FB3BA1"/>
    <w:rsid w:val="00FB4059"/>
    <w:rsid w:val="00FB5A10"/>
    <w:rsid w:val="00FB5FB2"/>
    <w:rsid w:val="00FB7065"/>
    <w:rsid w:val="00FC0583"/>
    <w:rsid w:val="00FE28D2"/>
    <w:rsid w:val="00FE3A3A"/>
    <w:rsid w:val="00FE40F1"/>
    <w:rsid w:val="00FF0E2A"/>
    <w:rsid w:val="00FF1F40"/>
    <w:rsid w:val="00FF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7F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 w:type="character" w:styleId="afffff9">
    <w:name w:val="Unresolved Mention"/>
    <w:basedOn w:val="a1"/>
    <w:uiPriority w:val="99"/>
    <w:semiHidden/>
    <w:unhideWhenUsed/>
    <w:rsid w:val="0034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99643674">
      <w:bodyDiv w:val="1"/>
      <w:marLeft w:val="0"/>
      <w:marRight w:val="0"/>
      <w:marTop w:val="0"/>
      <w:marBottom w:val="0"/>
      <w:divBdr>
        <w:top w:val="none" w:sz="0" w:space="0" w:color="auto"/>
        <w:left w:val="none" w:sz="0" w:space="0" w:color="auto"/>
        <w:bottom w:val="none" w:sz="0" w:space="0" w:color="auto"/>
        <w:right w:val="none" w:sz="0" w:space="0" w:color="auto"/>
      </w:divBdr>
    </w:div>
    <w:div w:id="123937253">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333193344">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27648997">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13635754">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37442053">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957300630">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47306464">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350133929">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551963325">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20743393">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58821899">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092962929">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00DCF25101914D7D8E168DB43959CFF10EBA7EC275F757EEC82EA6C93852CC9244D08297C32BA5CA9B8FC6BFO2JFJ"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ru.wikipedia.org/wiki/%D0%A5%D0%B0%D0%BC%D0%B0%D1%80-%D0%94%D0%B0%D0%B1%D0%B0%D0%BD"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ru.wikipedia.org/wiki/%D0%91%D0%B0%D0%B9%D0%BA%D0%B0%D0%BB"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3323-A227-4AE3-A1B1-DEB06661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8870</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Ирина Александровна Тюменцева</cp:lastModifiedBy>
  <cp:revision>7</cp:revision>
  <cp:lastPrinted>2022-02-14T01:15:00Z</cp:lastPrinted>
  <dcterms:created xsi:type="dcterms:W3CDTF">2022-02-09T08:23:00Z</dcterms:created>
  <dcterms:modified xsi:type="dcterms:W3CDTF">2022-03-04T02:48:00Z</dcterms:modified>
</cp:coreProperties>
</file>