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63F435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>СВОД ПРЕДЛОЖЕНИЙ</w:t>
      </w:r>
    </w:p>
    <w:p w14:paraId="2F9C8739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>по концепции</w:t>
      </w:r>
      <w:r w:rsidRPr="00CA49B7">
        <w:rPr>
          <w:rFonts w:eastAsia="Times New Roman" w:cs="Times New Roman"/>
          <w:b/>
          <w:szCs w:val="24"/>
          <w:lang w:eastAsia="ru-RU"/>
        </w:rPr>
        <w:t xml:space="preserve"> муниципального нормативного правового акта</w:t>
      </w:r>
    </w:p>
    <w:p w14:paraId="22FC53C0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4525AF83" w14:textId="77777777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Ссылка на концепцию муниципального нормативного правового акта, размещенного на Сайте: </w:t>
      </w:r>
      <w:hyperlink r:id="rId4" w:history="1">
        <w:r w:rsidRPr="00C52722">
          <w:rPr>
            <w:rStyle w:val="a3"/>
            <w:rFonts w:eastAsia="Times New Roman" w:cs="Times New Roman"/>
            <w:szCs w:val="24"/>
            <w:lang w:eastAsia="ru-RU"/>
          </w:rPr>
          <w:t>https://www.gorod-sludyanka.ru/qa/966.html</w:t>
        </w:r>
      </w:hyperlink>
    </w:p>
    <w:p w14:paraId="51CB085C" w14:textId="60933F60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концепции муниципального нормативного правового акта: </w:t>
      </w:r>
      <w:r>
        <w:rPr>
          <w:rFonts w:eastAsia="Times New Roman" w:cs="Times New Roman"/>
          <w:szCs w:val="24"/>
          <w:lang w:eastAsia="ru-RU"/>
        </w:rPr>
        <w:t>с 01.</w:t>
      </w:r>
      <w:r w:rsidR="002A5259">
        <w:rPr>
          <w:rFonts w:eastAsia="Times New Roman" w:cs="Times New Roman"/>
          <w:szCs w:val="24"/>
          <w:lang w:eastAsia="ru-RU"/>
        </w:rPr>
        <w:t>08</w:t>
      </w:r>
      <w:r>
        <w:rPr>
          <w:rFonts w:eastAsia="Times New Roman" w:cs="Times New Roman"/>
          <w:szCs w:val="24"/>
          <w:lang w:eastAsia="ru-RU"/>
        </w:rPr>
        <w:t>.202</w:t>
      </w:r>
      <w:r w:rsidR="002A5259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19.0</w:t>
      </w:r>
      <w:r w:rsidR="002A5259">
        <w:rPr>
          <w:rFonts w:eastAsia="Times New Roman" w:cs="Times New Roman"/>
          <w:szCs w:val="24"/>
          <w:lang w:eastAsia="ru-RU"/>
        </w:rPr>
        <w:t>8</w:t>
      </w:r>
      <w:bookmarkStart w:id="0" w:name="_GoBack"/>
      <w:bookmarkEnd w:id="0"/>
      <w:r>
        <w:rPr>
          <w:rFonts w:eastAsia="Times New Roman" w:cs="Times New Roman"/>
          <w:szCs w:val="24"/>
          <w:lang w:eastAsia="ru-RU"/>
        </w:rPr>
        <w:t>.202</w:t>
      </w:r>
      <w:r w:rsidR="002A5259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750C8E1B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Количество заинтересованных лиц, участвовавших в публичных консультациях </w:t>
      </w:r>
      <w:r>
        <w:rPr>
          <w:rFonts w:eastAsia="Times New Roman" w:cs="Times New Roman"/>
          <w:szCs w:val="24"/>
          <w:lang w:eastAsia="ru-RU"/>
        </w:rPr>
        <w:t>0 человек</w:t>
      </w:r>
    </w:p>
    <w:p w14:paraId="7DB49618" w14:textId="77E9FFD4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Слюдянского городского поселения, 20.</w:t>
      </w:r>
      <w:r w:rsidR="002A5259">
        <w:rPr>
          <w:rFonts w:eastAsia="Times New Roman" w:cs="Times New Roman"/>
          <w:szCs w:val="24"/>
          <w:lang w:eastAsia="ru-RU"/>
        </w:rPr>
        <w:t>08</w:t>
      </w:r>
      <w:r>
        <w:rPr>
          <w:rFonts w:eastAsia="Times New Roman" w:cs="Times New Roman"/>
          <w:szCs w:val="24"/>
          <w:lang w:eastAsia="ru-RU"/>
        </w:rPr>
        <w:t>.202</w:t>
      </w:r>
      <w:r w:rsidR="002A5259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>года</w:t>
      </w:r>
    </w:p>
    <w:p w14:paraId="13EF1354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Calibri" w:cs="Times New Roman"/>
          <w:sz w:val="22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1957"/>
        <w:gridCol w:w="1701"/>
        <w:gridCol w:w="1701"/>
        <w:gridCol w:w="1843"/>
        <w:gridCol w:w="1559"/>
      </w:tblGrid>
      <w:tr w:rsidR="00CA49B7" w:rsidRPr="00CA49B7" w14:paraId="786FE578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33B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№ п/п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CD4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Заинтересованное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6E5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Вопрос для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E7D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Предложение и (или) замечания заинтересованного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C95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Результат </w:t>
            </w:r>
          </w:p>
          <w:p w14:paraId="0DEA40C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рассмотрения предложения и(или) замечания разработчиком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369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Комментарий разработчика</w:t>
            </w:r>
          </w:p>
        </w:tc>
      </w:tr>
      <w:tr w:rsidR="00CA49B7" w:rsidRPr="00CA49B7" w14:paraId="040F3300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334E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D1E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0E12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9B3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8B3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B9F6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D9CC637" w14:textId="77777777" w:rsidTr="00B35E05">
        <w:trPr>
          <w:trHeight w:val="1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42EC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C02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001B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D05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BE4B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EA8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8</w:t>
            </w:r>
          </w:p>
        </w:tc>
      </w:tr>
      <w:tr w:rsidR="00CA49B7" w:rsidRPr="00CA49B7" w14:paraId="1F5CD5E6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FF27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5467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D587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86A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AD6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2D9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  <w:tr w:rsidR="00CA49B7" w:rsidRPr="00CA49B7" w14:paraId="02CE2E1A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6A7A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B90D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08C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BD29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A486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E8E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</w:tbl>
    <w:p w14:paraId="3ACB42A2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22C81A9F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2"/>
        <w:gridCol w:w="992"/>
      </w:tblGrid>
      <w:tr w:rsidR="00CA49B7" w:rsidRPr="00CA49B7" w14:paraId="5FF7B55C" w14:textId="77777777" w:rsidTr="00B35E05">
        <w:trPr>
          <w:trHeight w:val="360"/>
        </w:trPr>
        <w:tc>
          <w:tcPr>
            <w:tcW w:w="8392" w:type="dxa"/>
          </w:tcPr>
          <w:p w14:paraId="71B2011A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992" w:type="dxa"/>
          </w:tcPr>
          <w:p w14:paraId="54E13D40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6BDC3FDB" w14:textId="77777777" w:rsidTr="00B35E05">
        <w:trPr>
          <w:trHeight w:val="360"/>
        </w:trPr>
        <w:tc>
          <w:tcPr>
            <w:tcW w:w="8392" w:type="dxa"/>
          </w:tcPr>
          <w:p w14:paraId="3CF586F4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учтенных предложений</w:t>
            </w:r>
          </w:p>
        </w:tc>
        <w:tc>
          <w:tcPr>
            <w:tcW w:w="992" w:type="dxa"/>
          </w:tcPr>
          <w:p w14:paraId="32471423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BAADCAA" w14:textId="77777777" w:rsidTr="00B35E05">
        <w:trPr>
          <w:trHeight w:val="360"/>
        </w:trPr>
        <w:tc>
          <w:tcPr>
            <w:tcW w:w="8392" w:type="dxa"/>
          </w:tcPr>
          <w:p w14:paraId="7B8A96C9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992" w:type="dxa"/>
          </w:tcPr>
          <w:p w14:paraId="0EC7A252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63331E87" w14:textId="77777777" w:rsidTr="00B35E05">
        <w:trPr>
          <w:trHeight w:val="360"/>
        </w:trPr>
        <w:tc>
          <w:tcPr>
            <w:tcW w:w="8392" w:type="dxa"/>
          </w:tcPr>
          <w:p w14:paraId="04E01411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992" w:type="dxa"/>
          </w:tcPr>
          <w:p w14:paraId="236E8D65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</w:tbl>
    <w:p w14:paraId="3B26FBC8" w14:textId="77777777" w:rsid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61960038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15617A87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935902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A7472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E227A2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175330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DF0A0A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9104E9" w14:textId="0241C874" w:rsidR="00CA49B7" w:rsidRPr="00CA49B7" w:rsidRDefault="002A5259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августа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765255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41721A" w14:textId="716A2112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2A5259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C32683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94BF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D48E3D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CA49B7" w14:paraId="68B93955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57A641A4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0311E0D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175A9AAA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9EC193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41911CD1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0B47B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06CBA78E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DE7A529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4AB80709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0F2C8C0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4D0C377B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24D94EF1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3FB63DF4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2A5259"/>
    <w:rsid w:val="00623B9A"/>
    <w:rsid w:val="006A38D9"/>
    <w:rsid w:val="008142CC"/>
    <w:rsid w:val="00C5658E"/>
    <w:rsid w:val="00CA49B7"/>
    <w:rsid w:val="00CC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CEEE9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rod-sludyanka.ru/qa/96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3</cp:revision>
  <dcterms:created xsi:type="dcterms:W3CDTF">2021-10-06T06:21:00Z</dcterms:created>
  <dcterms:modified xsi:type="dcterms:W3CDTF">2023-08-22T05:36:00Z</dcterms:modified>
</cp:coreProperties>
</file>