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49F6" w14:textId="77777777" w:rsidR="000D4B6E" w:rsidRDefault="000D4B6E" w:rsidP="000D4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572E305E" w14:textId="3F941570" w:rsidR="000D4B6E" w:rsidRDefault="000D4B6E" w:rsidP="000D4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 «Проверка достоверности отчета о реализации муниципальной программы «Развитие транспортного комплекса и улично-дорожной сети Слюдянского муниципального образования на 2019-2025 годы» за 2022 год</w:t>
      </w:r>
    </w:p>
    <w:p w14:paraId="2202635D" w14:textId="77777777" w:rsidR="000D4B6E" w:rsidRDefault="000D4B6E" w:rsidP="000D4B6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AA98C3" w14:textId="73C2781F" w:rsidR="000D4B6E" w:rsidRPr="00BE4ED2" w:rsidRDefault="000D4B6E" w:rsidP="000D4B6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ED2"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 в период с 03.07.2023 года по 31.07.2023 года на основании постановления администрации Слюдянского городского поселения от 18.08.2023 года № 534 «О проведении </w:t>
      </w:r>
      <w:r w:rsidR="00BE4ED2" w:rsidRPr="00BE4ED2">
        <w:rPr>
          <w:rFonts w:ascii="Times New Roman" w:hAnsi="Times New Roman" w:cs="Times New Roman"/>
          <w:sz w:val="24"/>
          <w:szCs w:val="24"/>
        </w:rPr>
        <w:t>п</w:t>
      </w:r>
      <w:r w:rsidR="00BE4ED2" w:rsidRPr="00BE4ED2">
        <w:rPr>
          <w:rFonts w:ascii="Times New Roman" w:hAnsi="Times New Roman" w:cs="Times New Roman"/>
          <w:sz w:val="24"/>
          <w:szCs w:val="24"/>
        </w:rPr>
        <w:t>роверк</w:t>
      </w:r>
      <w:r w:rsidR="00BE4ED2" w:rsidRPr="00BE4ED2">
        <w:rPr>
          <w:rFonts w:ascii="Times New Roman" w:hAnsi="Times New Roman" w:cs="Times New Roman"/>
          <w:sz w:val="24"/>
          <w:szCs w:val="24"/>
        </w:rPr>
        <w:t>и</w:t>
      </w:r>
      <w:r w:rsidR="00BE4ED2" w:rsidRPr="00BE4ED2">
        <w:rPr>
          <w:rFonts w:ascii="Times New Roman" w:hAnsi="Times New Roman" w:cs="Times New Roman"/>
          <w:sz w:val="24"/>
          <w:szCs w:val="24"/>
        </w:rPr>
        <w:t xml:space="preserve"> достоверности отчета о реализации муниципальной программы «Развитие транспортного комплекса и улично-дорожной сети Слюдянского муниципального образования на 2019-2025 годы</w:t>
      </w:r>
      <w:r w:rsidRPr="00BE4ED2">
        <w:rPr>
          <w:rFonts w:ascii="Times New Roman" w:hAnsi="Times New Roman" w:cs="Times New Roman"/>
          <w:sz w:val="24"/>
          <w:szCs w:val="24"/>
        </w:rPr>
        <w:t xml:space="preserve">», п. 4  Плана контрольных мероприятий по внутреннему муниципальному финансовому контролю, в рамках исполнения администрацией Слюдянского городского поселения полномочий органа контроля в соответствии со статьей 269.2 Бюджетного кодекса РФ, на 2023, утвержденного постановлением администрации Слюдянского городского поселения от 26.12.2022 года </w:t>
      </w:r>
      <w:r w:rsidR="00BE4ED2">
        <w:rPr>
          <w:rFonts w:ascii="Times New Roman" w:hAnsi="Times New Roman" w:cs="Times New Roman"/>
          <w:sz w:val="24"/>
          <w:szCs w:val="24"/>
        </w:rPr>
        <w:t xml:space="preserve">     </w:t>
      </w:r>
      <w:r w:rsidRPr="00BE4ED2">
        <w:rPr>
          <w:rFonts w:ascii="Times New Roman" w:hAnsi="Times New Roman" w:cs="Times New Roman"/>
          <w:sz w:val="24"/>
          <w:szCs w:val="24"/>
        </w:rPr>
        <w:t>№ 963.</w:t>
      </w:r>
    </w:p>
    <w:p w14:paraId="3BB35099" w14:textId="77777777" w:rsidR="000D4B6E" w:rsidRPr="00BE4ED2" w:rsidRDefault="000D4B6E" w:rsidP="000D4B6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ED2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нарушений не выявлено. </w:t>
      </w:r>
    </w:p>
    <w:p w14:paraId="6927DCAA" w14:textId="77777777" w:rsidR="000D4B6E" w:rsidRPr="00BE4ED2" w:rsidRDefault="000D4B6E" w:rsidP="000D4B6E">
      <w:pPr>
        <w:rPr>
          <w:sz w:val="24"/>
          <w:szCs w:val="24"/>
        </w:rPr>
      </w:pPr>
    </w:p>
    <w:p w14:paraId="228240FA" w14:textId="77777777" w:rsidR="00647E4B" w:rsidRPr="00BE4ED2" w:rsidRDefault="00647E4B">
      <w:pPr>
        <w:rPr>
          <w:sz w:val="24"/>
          <w:szCs w:val="24"/>
        </w:rPr>
      </w:pPr>
    </w:p>
    <w:sectPr w:rsidR="00647E4B" w:rsidRPr="00BE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6E"/>
    <w:rsid w:val="00084EB2"/>
    <w:rsid w:val="000D4B6E"/>
    <w:rsid w:val="00647E4B"/>
    <w:rsid w:val="00B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D66E"/>
  <w15:chartTrackingRefBased/>
  <w15:docId w15:val="{D1807C95-81FE-4533-B947-006B99CE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B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Исаева</dc:creator>
  <cp:keywords/>
  <dc:description/>
  <cp:lastModifiedBy>Екатерина Владимировна Исаева</cp:lastModifiedBy>
  <cp:revision>2</cp:revision>
  <dcterms:created xsi:type="dcterms:W3CDTF">2025-03-13T06:50:00Z</dcterms:created>
  <dcterms:modified xsi:type="dcterms:W3CDTF">2025-03-13T07:20:00Z</dcterms:modified>
</cp:coreProperties>
</file>