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A55" w:rsidRPr="006D0A9D" w:rsidRDefault="00C97A55" w:rsidP="00C97A55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A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C97A55" w:rsidRPr="006D0A9D" w:rsidRDefault="00C97A55" w:rsidP="00C97A55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A9D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:rsidR="00C97A55" w:rsidRPr="006D0A9D" w:rsidRDefault="00C97A55" w:rsidP="00C97A55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A9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C97A55" w:rsidRPr="006D0A9D" w:rsidRDefault="00C97A55" w:rsidP="00C97A5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6D0A9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6D0A9D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6D0A9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:rsidR="00C97A55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7A55" w:rsidRPr="00613A8B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C97A55" w:rsidRPr="001C2317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очередного заседания Думы</w:t>
      </w:r>
    </w:p>
    <w:p w:rsidR="00C97A55" w:rsidRPr="001C2317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:rsidR="00C97A55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C97A55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7A55" w:rsidRDefault="00C97A55" w:rsidP="00C97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7A55" w:rsidRDefault="00C97A55" w:rsidP="00C97A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27.04 .2023 </w:t>
      </w:r>
      <w:r w:rsidRPr="001C2317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5"/>
        <w:gridCol w:w="851"/>
      </w:tblGrid>
      <w:tr w:rsidR="00C97A55" w:rsidRPr="003B6248" w:rsidTr="000201FA">
        <w:trPr>
          <w:trHeight w:val="453"/>
        </w:trPr>
        <w:tc>
          <w:tcPr>
            <w:tcW w:w="709" w:type="dxa"/>
          </w:tcPr>
          <w:p w:rsidR="00C97A55" w:rsidRPr="003B6248" w:rsidRDefault="00C97A55" w:rsidP="000201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5" w:type="dxa"/>
          </w:tcPr>
          <w:p w:rsidR="00C97A55" w:rsidRPr="003B6248" w:rsidRDefault="00C97A55" w:rsidP="000201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851" w:type="dxa"/>
          </w:tcPr>
          <w:p w:rsidR="00C97A55" w:rsidRPr="00BA5117" w:rsidRDefault="00C97A55" w:rsidP="000201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5117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C97A55" w:rsidRPr="003B6248" w:rsidTr="000201FA">
        <w:trPr>
          <w:trHeight w:val="1126"/>
        </w:trPr>
        <w:tc>
          <w:tcPr>
            <w:tcW w:w="709" w:type="dxa"/>
          </w:tcPr>
          <w:p w:rsidR="00C97A55" w:rsidRPr="00FD46B1" w:rsidRDefault="00C97A55" w:rsidP="00C97A55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C97A55" w:rsidRPr="00F072A8" w:rsidRDefault="00C97A55" w:rsidP="000201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 утверждении повестки очередного заседания Думы Слюдянского муниципального образования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созыва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</w:p>
          <w:p w:rsidR="00C97A55" w:rsidRPr="004D4D20" w:rsidRDefault="00C97A55" w:rsidP="000201F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851" w:type="dxa"/>
            <w:shd w:val="clear" w:color="auto" w:fill="auto"/>
          </w:tcPr>
          <w:p w:rsidR="00C97A55" w:rsidRPr="00F4641A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:rsidR="00C97A55" w:rsidRPr="00F4641A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C97A55" w:rsidRPr="003B6248" w:rsidTr="000201FA">
        <w:trPr>
          <w:trHeight w:val="1278"/>
        </w:trPr>
        <w:tc>
          <w:tcPr>
            <w:tcW w:w="709" w:type="dxa"/>
          </w:tcPr>
          <w:p w:rsidR="00C97A55" w:rsidRPr="00FD46B1" w:rsidRDefault="00C97A55" w:rsidP="00C97A55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C97A55" w:rsidRDefault="00C97A55" w:rsidP="000201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 утверждении годового отчёта об исполнении бюджета за 2022 год.</w:t>
            </w:r>
          </w:p>
          <w:p w:rsidR="00C97A55" w:rsidRDefault="00C97A55" w:rsidP="000201F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:rsidR="00C97A55" w:rsidRPr="00885B7C" w:rsidRDefault="00C97A55" w:rsidP="000201F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851" w:type="dxa"/>
          </w:tcPr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</w:tc>
      </w:tr>
      <w:tr w:rsidR="00C97A55" w:rsidRPr="003B6248" w:rsidTr="000201FA">
        <w:trPr>
          <w:trHeight w:val="1278"/>
        </w:trPr>
        <w:tc>
          <w:tcPr>
            <w:tcW w:w="709" w:type="dxa"/>
          </w:tcPr>
          <w:p w:rsidR="00C97A55" w:rsidRPr="00FD46B1" w:rsidRDefault="00C97A55" w:rsidP="00C97A55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C97A55" w:rsidRPr="00F072A8" w:rsidRDefault="00C97A55" w:rsidP="000201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О внесении изменений в решение Думы 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от 22.12.2022г. №48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6F7318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ГД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«О бюджете Слюдянского муниципального образования на 2023 год 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плановый период 2024-2025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97A55" w:rsidRDefault="00C97A55" w:rsidP="000201F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:rsidR="00C97A55" w:rsidRPr="00F072A8" w:rsidRDefault="00C97A55" w:rsidP="000201F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851" w:type="dxa"/>
          </w:tcPr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</w:tc>
      </w:tr>
      <w:tr w:rsidR="00C97A55" w:rsidRPr="003B6248" w:rsidTr="000201FA">
        <w:trPr>
          <w:trHeight w:val="1278"/>
        </w:trPr>
        <w:tc>
          <w:tcPr>
            <w:tcW w:w="709" w:type="dxa"/>
          </w:tcPr>
          <w:p w:rsidR="00C97A55" w:rsidRPr="00FD46B1" w:rsidRDefault="00C97A55" w:rsidP="00C97A55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8505" w:type="dxa"/>
          </w:tcPr>
          <w:p w:rsidR="00C97A55" w:rsidRDefault="00C97A55" w:rsidP="000201F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108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Отчет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 выполнении мероприятий по муниципальной программе «Безопасный город» на 2019-2025 годы за 2022 год.</w:t>
            </w:r>
          </w:p>
          <w:p w:rsidR="00C97A55" w:rsidRPr="00A74A57" w:rsidRDefault="00C97A55" w:rsidP="000201F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Алексеев Николай Данилович.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заведующий отделом ГО и ЧС администрации Слюдянского городского поселения.</w:t>
            </w:r>
          </w:p>
          <w:p w:rsidR="00C97A55" w:rsidRPr="00F072A8" w:rsidRDefault="00C97A55" w:rsidP="000201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15.35</w:t>
            </w:r>
          </w:p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15.45</w:t>
            </w:r>
          </w:p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A55" w:rsidRPr="003B6248" w:rsidTr="000201FA">
        <w:trPr>
          <w:trHeight w:val="1278"/>
        </w:trPr>
        <w:tc>
          <w:tcPr>
            <w:tcW w:w="709" w:type="dxa"/>
          </w:tcPr>
          <w:p w:rsidR="00C97A55" w:rsidRPr="00FD46B1" w:rsidRDefault="00C97A55" w:rsidP="00C97A55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C97A55" w:rsidRDefault="00C97A55" w:rsidP="000201F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108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Отчет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 результатах деятельности муниципального бюджетного учреждения Слюдянского муниципального образования МБУ «Благоустройство» за 2022 год.</w:t>
            </w:r>
          </w:p>
          <w:p w:rsidR="00C97A55" w:rsidRDefault="00C97A55" w:rsidP="000201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Рыбаков Максим Анатольевич.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директор МБУ «Благоустройство»</w:t>
            </w:r>
          </w:p>
          <w:p w:rsidR="00C97A55" w:rsidRPr="005919F1" w:rsidRDefault="00C97A55" w:rsidP="000201F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</w:tcPr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15:4516:00</w:t>
            </w:r>
          </w:p>
        </w:tc>
      </w:tr>
      <w:tr w:rsidR="00C97A55" w:rsidRPr="003B6248" w:rsidTr="000201FA">
        <w:trPr>
          <w:trHeight w:val="1278"/>
        </w:trPr>
        <w:tc>
          <w:tcPr>
            <w:tcW w:w="709" w:type="dxa"/>
          </w:tcPr>
          <w:p w:rsidR="00C97A55" w:rsidRPr="00FD46B1" w:rsidRDefault="00C97A55" w:rsidP="00C97A55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C97A55" w:rsidRDefault="00C97A55" w:rsidP="000201F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решения </w:t>
            </w:r>
            <w:r w:rsidRPr="00F74635">
              <w:rPr>
                <w:rFonts w:ascii="Times New Roman" w:hAnsi="Times New Roman"/>
                <w:sz w:val="24"/>
                <w:szCs w:val="24"/>
              </w:rPr>
              <w:t>«</w:t>
            </w:r>
            <w:r w:rsidRPr="005919F1">
              <w:rPr>
                <w:rFonts w:ascii="Times New Roman" w:hAnsi="Times New Roman"/>
                <w:b/>
                <w:bCs/>
                <w:sz w:val="24"/>
                <w:szCs w:val="24"/>
              </w:rPr>
              <w:t>О результатах анализа оплаты труда бюджетного учреждения Слюдянского муниципального образования МБУ «Благоустройство»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C97A55" w:rsidRDefault="00C97A55" w:rsidP="000201FA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Кашапова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Румина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Викторовна- председатель ревизионной комиссии Слюдянского муниципального района.</w:t>
            </w:r>
          </w:p>
          <w:p w:rsidR="00C97A55" w:rsidRPr="00F072A8" w:rsidRDefault="00C97A55" w:rsidP="000201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16.00</w:t>
            </w:r>
          </w:p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</w:t>
            </w:r>
          </w:p>
        </w:tc>
      </w:tr>
      <w:tr w:rsidR="00C97A55" w:rsidRPr="003B6248" w:rsidTr="000201FA">
        <w:trPr>
          <w:trHeight w:val="1278"/>
        </w:trPr>
        <w:tc>
          <w:tcPr>
            <w:tcW w:w="709" w:type="dxa"/>
          </w:tcPr>
          <w:p w:rsidR="00C97A55" w:rsidRPr="00FD46B1" w:rsidRDefault="00C97A55" w:rsidP="00C97A55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C97A55" w:rsidRDefault="00C97A55" w:rsidP="000201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16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Разное:</w:t>
            </w:r>
          </w:p>
          <w:p w:rsidR="00C97A55" w:rsidRDefault="00C97A55" w:rsidP="000201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9E5">
              <w:rPr>
                <w:rFonts w:ascii="Times New Roman" w:hAnsi="Times New Roman" w:cs="Times New Roman"/>
                <w:bCs/>
                <w:sz w:val="24"/>
                <w:szCs w:val="24"/>
              </w:rPr>
              <w:t>Заслушивание информации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172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 подведении итогов по результатам проведения конкурса </w:t>
            </w:r>
            <w:r w:rsidRPr="00917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917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Иркутской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97A55" w:rsidRPr="00917230" w:rsidRDefault="00C97A55" w:rsidP="000201F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917230">
              <w:rPr>
                <w:rFonts w:ascii="Times New Roman" w:hAnsi="Times New Roman" w:cs="Times New Roman"/>
                <w:bCs/>
                <w:sz w:val="20"/>
                <w:szCs w:val="20"/>
              </w:rPr>
              <w:t>Докл</w:t>
            </w:r>
            <w:proofErr w:type="spellEnd"/>
            <w:r w:rsidRPr="00917230">
              <w:rPr>
                <w:rFonts w:ascii="Times New Roman" w:hAnsi="Times New Roman" w:cs="Times New Roman"/>
                <w:bCs/>
                <w:sz w:val="20"/>
                <w:szCs w:val="20"/>
              </w:rPr>
              <w:t>. Кайсаров М.М.</w:t>
            </w:r>
          </w:p>
        </w:tc>
        <w:tc>
          <w:tcPr>
            <w:tcW w:w="851" w:type="dxa"/>
          </w:tcPr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16:10</w:t>
            </w:r>
          </w:p>
          <w:p w:rsidR="00C97A55" w:rsidRDefault="00C97A55" w:rsidP="000201F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17:00</w:t>
            </w:r>
          </w:p>
        </w:tc>
      </w:tr>
    </w:tbl>
    <w:p w:rsidR="00C97A55" w:rsidRDefault="00C97A55" w:rsidP="00C97A55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A55" w:rsidRDefault="00C97A55" w:rsidP="00C97A55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A55" w:rsidRDefault="00C97A55" w:rsidP="00C97A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A55" w:rsidRPr="00EB042E" w:rsidRDefault="00C97A55" w:rsidP="00C97A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:rsidR="00C97A55" w:rsidRPr="00EB042E" w:rsidRDefault="00C97A55" w:rsidP="00C97A55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Pr="00EB042E">
        <w:rPr>
          <w:b/>
          <w:sz w:val="24"/>
          <w:szCs w:val="24"/>
        </w:rPr>
        <w:t xml:space="preserve">   </w:t>
      </w:r>
    </w:p>
    <w:p w:rsidR="00770A61" w:rsidRDefault="00770A61">
      <w:bookmarkStart w:id="0" w:name="_GoBack"/>
      <w:bookmarkEnd w:id="0"/>
    </w:p>
    <w:sectPr w:rsidR="00770A61" w:rsidSect="00D90A50">
      <w:pgSz w:w="11906" w:h="16838"/>
      <w:pgMar w:top="1134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55"/>
    <w:rsid w:val="00770A61"/>
    <w:rsid w:val="00C9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13F71-A907-40EE-B90E-0A395038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97A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2023-04-24T00:27:00Z</dcterms:created>
  <dcterms:modified xsi:type="dcterms:W3CDTF">2023-04-24T00:27:00Z</dcterms:modified>
</cp:coreProperties>
</file>