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5139F8" w14:textId="77777777" w:rsidR="00A53BC7" w:rsidRPr="00A02719" w:rsidRDefault="00A53BC7" w:rsidP="00A53BC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ПАМЯТКА</w:t>
      </w:r>
    </w:p>
    <w:p w14:paraId="46298741" w14:textId="7D830495" w:rsidR="00A53BC7" w:rsidRPr="00A02719" w:rsidRDefault="00A53BC7" w:rsidP="00A53B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Правообладатели земельных участков (собственники земельных участков, землепользователи, землевладельцы и арендаторы земельных участков), расположенных в границах насел</w:t>
      </w:r>
      <w:r w:rsidR="00B5519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ё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нных пунктов, садоводческих, огороднических или дачных некоммерческих объединений обязаны производить регулярную уборку мусора и покос травы.</w:t>
      </w:r>
    </w:p>
    <w:p w14:paraId="4236B03D" w14:textId="77777777" w:rsidR="00A53BC7" w:rsidRPr="00A02719" w:rsidRDefault="00A53BC7" w:rsidP="00A53B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Запрещается в границах полос отвода и придорожных полосах автомобильных дорог, границах полос отвода и охранных зонах железных дорог, путепроводов и продуктопроводов выжигать сухую травянистую растительность, разводить костры, сжигать хворост, порубочные остатки и горючие материалы, а также оставлять сухостойные деревья и кустарники.</w:t>
      </w:r>
    </w:p>
    <w:p w14:paraId="4713F604" w14:textId="77777777" w:rsidR="00A53BC7" w:rsidRPr="00A02719" w:rsidRDefault="00A53BC7" w:rsidP="00A53B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Административная ответственность за нарушение требований пожарной безопасности (ст. 20.4 КоАП РФ) административный штраф:</w:t>
      </w:r>
    </w:p>
    <w:p w14:paraId="63D1D9D5" w14:textId="77777777" w:rsidR="00A53BC7" w:rsidRPr="00A02719" w:rsidRDefault="00A53BC7" w:rsidP="00B551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граждан в размере - от двух до трех тыс. руб.;</w:t>
      </w:r>
    </w:p>
    <w:p w14:paraId="049EAD2E" w14:textId="77777777" w:rsidR="00A53BC7" w:rsidRPr="00A02719" w:rsidRDefault="00A53BC7" w:rsidP="00B551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должностных лиц - от шести до пятнадцати тыс. руб.;</w:t>
      </w:r>
    </w:p>
    <w:p w14:paraId="5666674C" w14:textId="77777777" w:rsidR="00A53BC7" w:rsidRPr="00A02719" w:rsidRDefault="00A53BC7" w:rsidP="00B551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лиц, осуществляющих предпринимательскую деятельность без образования юридического лица, - от двадцати до тридцати тыс. руб.;</w:t>
      </w:r>
    </w:p>
    <w:p w14:paraId="3195A12E" w14:textId="77777777" w:rsidR="00A53BC7" w:rsidRPr="00A02719" w:rsidRDefault="00A53BC7" w:rsidP="00B551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юридических лиц - от ста пятидесяти до двухсот тыс. руб.</w:t>
      </w:r>
    </w:p>
    <w:p w14:paraId="769892B5" w14:textId="77777777" w:rsidR="00B55199" w:rsidRDefault="00B55199" w:rsidP="00B551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</w:p>
    <w:p w14:paraId="545541FE" w14:textId="420C8D61" w:rsidR="00A53BC7" w:rsidRPr="00A02719" w:rsidRDefault="00A53BC7" w:rsidP="00A53B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Те же действия, соверш</w:t>
      </w:r>
      <w:r w:rsidR="00B5519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ё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нные в условиях особого противопожарного режима, влекут наложение административного штрафа:</w:t>
      </w:r>
    </w:p>
    <w:p w14:paraId="65D196C5" w14:textId="77777777" w:rsidR="00A53BC7" w:rsidRPr="00A02719" w:rsidRDefault="00A53BC7" w:rsidP="00B551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граждан в размере - от двух до четырех тыс. руб.;</w:t>
      </w:r>
    </w:p>
    <w:p w14:paraId="3491FA2E" w14:textId="77777777" w:rsidR="00A53BC7" w:rsidRPr="00A02719" w:rsidRDefault="00A53BC7" w:rsidP="00B551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должностных лиц - от пятнадцати до тридцати тыс. руб.;</w:t>
      </w:r>
    </w:p>
    <w:p w14:paraId="5F377ECA" w14:textId="77777777" w:rsidR="00A53BC7" w:rsidRPr="00A02719" w:rsidRDefault="00A53BC7" w:rsidP="00B551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лиц, осуществляющих предпринимательскую деятельность без образования юридического лица, - от тридцати до сорока тыс. руб.;</w:t>
      </w:r>
    </w:p>
    <w:p w14:paraId="6F08018B" w14:textId="77777777" w:rsidR="00A53BC7" w:rsidRPr="00A02719" w:rsidRDefault="00A53BC7" w:rsidP="00B551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юридических лиц - от двухсот до четырехсот тыс. руб.</w:t>
      </w:r>
    </w:p>
    <w:p w14:paraId="7B317446" w14:textId="77777777" w:rsidR="00B55199" w:rsidRDefault="00B55199" w:rsidP="00B551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</w:p>
    <w:p w14:paraId="21301C7F" w14:textId="467114A2" w:rsidR="00A53BC7" w:rsidRPr="00A02719" w:rsidRDefault="00A53BC7" w:rsidP="00A53B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Административная ответственность за нарушение требований пожарной безопасности в лесах в условиях особого противопожарного режима (п. 3 ст.8.32 КоАП РФ) административный штраф:</w:t>
      </w:r>
    </w:p>
    <w:p w14:paraId="4DC1F64C" w14:textId="77777777" w:rsidR="00A53BC7" w:rsidRPr="00A02719" w:rsidRDefault="00A53BC7" w:rsidP="00B551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граждан в размере - от четырех до пяти тыс. руб.;</w:t>
      </w:r>
    </w:p>
    <w:p w14:paraId="2512AA5C" w14:textId="77777777" w:rsidR="00A53BC7" w:rsidRPr="00A02719" w:rsidRDefault="00A53BC7" w:rsidP="00B551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должностных лиц - от двадцати до сорока тыс. руб.;</w:t>
      </w:r>
    </w:p>
    <w:p w14:paraId="581E62B6" w14:textId="78C99A96" w:rsidR="00A53BC7" w:rsidRDefault="00A53BC7" w:rsidP="00B551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на юридических лиц - от трехсот до пятисот тыс. руб.</w:t>
      </w:r>
    </w:p>
    <w:p w14:paraId="693C68B9" w14:textId="77777777" w:rsidR="00B55199" w:rsidRPr="00A02719" w:rsidRDefault="00B55199" w:rsidP="00B551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</w:p>
    <w:p w14:paraId="20BDD169" w14:textId="77777777" w:rsidR="00A53BC7" w:rsidRPr="00A02719" w:rsidRDefault="00A53BC7" w:rsidP="00B551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Помните, Ваша бдительность и пресечение действий по использованию открытого огня гражданами, а также своевременное сообщение о пожаре могут предотвратить катастрофические последствия.</w:t>
      </w:r>
    </w:p>
    <w:p w14:paraId="2D177533" w14:textId="77777777" w:rsidR="00A53BC7" w:rsidRPr="00A02719" w:rsidRDefault="00A53BC7" w:rsidP="00A53B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Любую информацию относительно нарушения норм пожарной безопасности вы можете сообщить, позвонив на Единый телефон доверия Главного управления МЧС России по Иркутской области - 8 (3952) 39-99-99. При пожаре звоните в Единую пожарно-спасательную службу МЧС России по номеру 101.</w:t>
      </w:r>
    </w:p>
    <w:p w14:paraId="7C6654D9" w14:textId="77777777" w:rsidR="00FF2525" w:rsidRDefault="00FF2525">
      <w:bookmarkStart w:id="0" w:name="_GoBack"/>
      <w:bookmarkEnd w:id="0"/>
    </w:p>
    <w:sectPr w:rsidR="00FF2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E432E"/>
    <w:multiLevelType w:val="multilevel"/>
    <w:tmpl w:val="0DBE7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D610D"/>
    <w:multiLevelType w:val="multilevel"/>
    <w:tmpl w:val="0F4C4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BA3F8F"/>
    <w:multiLevelType w:val="multilevel"/>
    <w:tmpl w:val="0252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452610"/>
    <w:multiLevelType w:val="multilevel"/>
    <w:tmpl w:val="DDA49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D35D15"/>
    <w:multiLevelType w:val="multilevel"/>
    <w:tmpl w:val="67164F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1918EF"/>
    <w:multiLevelType w:val="multilevel"/>
    <w:tmpl w:val="8266E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B1756F"/>
    <w:multiLevelType w:val="multilevel"/>
    <w:tmpl w:val="DA1CD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0C2923"/>
    <w:multiLevelType w:val="multilevel"/>
    <w:tmpl w:val="D78A68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BC7"/>
    <w:rsid w:val="00A53BC7"/>
    <w:rsid w:val="00B55199"/>
    <w:rsid w:val="00C37B18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1B67C"/>
  <w15:chartTrackingRefBased/>
  <w15:docId w15:val="{80A5C4CD-BEBD-4E69-88C2-3A572B098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B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Владимировна Коваль</dc:creator>
  <cp:keywords/>
  <dc:description/>
  <cp:lastModifiedBy>Надежда Владимировна Коваль</cp:lastModifiedBy>
  <cp:revision>4</cp:revision>
  <dcterms:created xsi:type="dcterms:W3CDTF">2022-12-22T07:39:00Z</dcterms:created>
  <dcterms:modified xsi:type="dcterms:W3CDTF">2022-12-22T07:48:00Z</dcterms:modified>
</cp:coreProperties>
</file>