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336E" w14:textId="77777777" w:rsidR="00FF3EC9" w:rsidRPr="00964026" w:rsidRDefault="00FF3EC9" w:rsidP="0096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026">
        <w:rPr>
          <w:rFonts w:ascii="Times New Roman" w:hAnsi="Times New Roman" w:cs="Times New Roman"/>
          <w:sz w:val="28"/>
          <w:szCs w:val="28"/>
        </w:rPr>
        <w:t>Информация</w:t>
      </w:r>
    </w:p>
    <w:p w14:paraId="4A4EB7B6" w14:textId="2CE07439" w:rsidR="00FF3EC9" w:rsidRDefault="00FF3EC9" w:rsidP="0096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026"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  <w:r w:rsidRPr="00964026">
        <w:rPr>
          <w:rFonts w:ascii="Times New Roman" w:hAnsi="Times New Roman" w:cs="Times New Roman"/>
          <w:sz w:val="28"/>
          <w:szCs w:val="28"/>
        </w:rPr>
        <w:t xml:space="preserve"> «Проверка соблюдения положений правовых актов, регулирующих бюджетные правоотношения при составлении и пр</w:t>
      </w:r>
      <w:r w:rsidR="00964026" w:rsidRPr="00964026">
        <w:rPr>
          <w:rFonts w:ascii="Times New Roman" w:hAnsi="Times New Roman" w:cs="Times New Roman"/>
          <w:sz w:val="28"/>
          <w:szCs w:val="28"/>
        </w:rPr>
        <w:t>едставлении годовой бухгалтерской (финансовой) отчетности»</w:t>
      </w:r>
    </w:p>
    <w:p w14:paraId="39D7883F" w14:textId="77777777" w:rsidR="0040694D" w:rsidRPr="00964026" w:rsidRDefault="0040694D" w:rsidP="00964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D47C24" w14:textId="7AF53ADF" w:rsidR="00A23FC2" w:rsidRDefault="00964026" w:rsidP="00426E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Контрольное мероприятие проведено </w:t>
      </w:r>
      <w:r w:rsidR="00974E1A">
        <w:rPr>
          <w:rFonts w:ascii="Times New Roman" w:hAnsi="Times New Roman" w:cs="Times New Roman"/>
          <w:sz w:val="24"/>
          <w:szCs w:val="24"/>
        </w:rPr>
        <w:t xml:space="preserve">в период с 01.04.2024 года по 26.04.2024 года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</w:t>
      </w:r>
      <w:r w:rsidRPr="006E70D8">
        <w:rPr>
          <w:rFonts w:ascii="Times New Roman" w:hAnsi="Times New Roman" w:cs="Times New Roman"/>
          <w:sz w:val="24"/>
          <w:szCs w:val="24"/>
        </w:rPr>
        <w:t>Слюдянского городского поселения от 26.03.2024 года № 162 «О проведении проверки</w:t>
      </w:r>
      <w:r w:rsidR="006E70D8" w:rsidRPr="006E70D8">
        <w:rPr>
          <w:rFonts w:ascii="Times New Roman" w:hAnsi="Times New Roman" w:cs="Times New Roman"/>
          <w:sz w:val="24"/>
          <w:szCs w:val="24"/>
        </w:rPr>
        <w:t xml:space="preserve"> </w:t>
      </w:r>
      <w:r w:rsidR="006E70D8" w:rsidRPr="006E70D8">
        <w:rPr>
          <w:rFonts w:ascii="Times New Roman" w:hAnsi="Times New Roman" w:cs="Times New Roman"/>
          <w:sz w:val="24"/>
          <w:szCs w:val="24"/>
        </w:rPr>
        <w:t>соблюдения положений правовых актов, регулирующих бюджетные правоотношения при составлении и представлении годовой бухгалтерской (финансовой) отчетности</w:t>
      </w:r>
      <w:r w:rsidR="006E70D8">
        <w:rPr>
          <w:rFonts w:ascii="Times New Roman" w:hAnsi="Times New Roman" w:cs="Times New Roman"/>
          <w:sz w:val="24"/>
          <w:szCs w:val="24"/>
        </w:rPr>
        <w:t>», п. 1 Плана контрольных мероприятий по внутреннему муниципальному финансовому контролю, в рамках исполнения администрацией  Слюдянского городского поселения полномочий органа контроля в соответствии со статьей 269.2 Бюджетного кодекса РФ, на 2023, утвержденного постановлением администрации Слюдянского городского поселения от 26.12.2023 года № 944.</w:t>
      </w:r>
    </w:p>
    <w:p w14:paraId="1E82F05F" w14:textId="6B22E13B" w:rsidR="002B1806" w:rsidRDefault="002B1806" w:rsidP="00426E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камеральной проверки годового отчета об исполнении бюджета были исследованы показатели доходной и расходной частей бюджета, источники финансирования дефицита местного бюджета на соответствие с данными бюджетного учета, а также годовой отчетности главных администраторов бюджетных средств. Дана оценка бюджетного законодательства, в том числе Инструкций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 191н.</w:t>
      </w:r>
    </w:p>
    <w:p w14:paraId="34279323" w14:textId="7F3FC835" w:rsidR="00A121D0" w:rsidRPr="00E2722A" w:rsidRDefault="00A121D0" w:rsidP="00426E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Годовой отчет об исполнении бюджета Слюдянского муниципального образования за 2023 год является полным и достоверным. Показатели годового отчета об исполнении бюджета по доходам, расходам и дефиците бюджета согласуются с показателями утвержденного бюджета Слюдянского муниципального образования на 2023 год. Выявленные в ходе внутренней проверки незначительные замечания в целом не оказали влияния на достоверность отчета об исполнении бюджета Слюдянского муниципального образования за 2023 год.</w:t>
      </w:r>
    </w:p>
    <w:p w14:paraId="71016393" w14:textId="77777777" w:rsidR="00095C9F" w:rsidRPr="00A121D0" w:rsidRDefault="00095C9F" w:rsidP="00426E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2ED185" w14:textId="77777777" w:rsidR="002B1806" w:rsidRDefault="002B1806" w:rsidP="00426E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B49E02" w14:textId="77777777" w:rsidR="005024C3" w:rsidRDefault="005024C3" w:rsidP="006E70D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0E36A4" w14:textId="77777777" w:rsidR="00974E1A" w:rsidRPr="00964026" w:rsidRDefault="00974E1A" w:rsidP="006E70D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74E1A" w:rsidRPr="0096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C9"/>
    <w:rsid w:val="00095C9F"/>
    <w:rsid w:val="002B1806"/>
    <w:rsid w:val="0040694D"/>
    <w:rsid w:val="00426E36"/>
    <w:rsid w:val="005024C3"/>
    <w:rsid w:val="00631F6A"/>
    <w:rsid w:val="006E70D8"/>
    <w:rsid w:val="00964026"/>
    <w:rsid w:val="00974E1A"/>
    <w:rsid w:val="00A121D0"/>
    <w:rsid w:val="00A23FC2"/>
    <w:rsid w:val="00E2722A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E908"/>
  <w15:chartTrackingRefBased/>
  <w15:docId w15:val="{EC97FCF3-5E3B-4BBF-B31B-FFD3E8A1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Исаева</dc:creator>
  <cp:keywords/>
  <dc:description/>
  <cp:lastModifiedBy>Екатерина Владимировна Исаева</cp:lastModifiedBy>
  <cp:revision>2</cp:revision>
  <dcterms:created xsi:type="dcterms:W3CDTF">2024-12-20T05:57:00Z</dcterms:created>
  <dcterms:modified xsi:type="dcterms:W3CDTF">2024-12-20T05:57:00Z</dcterms:modified>
</cp:coreProperties>
</file>