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180" w:rsidRPr="006B4E99" w:rsidRDefault="00633180" w:rsidP="00633180">
      <w:pPr>
        <w:widowControl w:val="0"/>
        <w:autoSpaceDE w:val="0"/>
        <w:autoSpaceDN w:val="0"/>
        <w:adjustRightInd w:val="0"/>
        <w:jc w:val="center"/>
      </w:pPr>
      <w:r w:rsidRPr="00BE7F79">
        <w:rPr>
          <w:rFonts w:ascii="Helvetica" w:hAnsi="Helvetica"/>
          <w:color w:val="000000"/>
          <w:kern w:val="36"/>
        </w:rPr>
        <w:t> </w:t>
      </w:r>
      <w:r w:rsidRPr="006B4E99">
        <w:rPr>
          <w:b/>
          <w:noProof/>
          <w:sz w:val="20"/>
          <w:szCs w:val="20"/>
        </w:rPr>
        <w:drawing>
          <wp:inline distT="0" distB="0" distL="0" distR="0" wp14:anchorId="0C133EA1" wp14:editId="595650BF">
            <wp:extent cx="716280" cy="905510"/>
            <wp:effectExtent l="0" t="0" r="7620" b="8890"/>
            <wp:docPr id="14" name="Рисунок 14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180" w:rsidRPr="006B4E99" w:rsidRDefault="00633180" w:rsidP="00633180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:rsidR="00633180" w:rsidRPr="006B4E99" w:rsidRDefault="00633180" w:rsidP="00633180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:rsidR="00633180" w:rsidRPr="006B4E99" w:rsidRDefault="00633180" w:rsidP="00633180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:rsidR="00633180" w:rsidRPr="006B4E99" w:rsidRDefault="00633180" w:rsidP="00633180">
      <w:pPr>
        <w:jc w:val="center"/>
        <w:rPr>
          <w:b/>
          <w:bCs/>
          <w:sz w:val="16"/>
          <w:szCs w:val="16"/>
        </w:rPr>
      </w:pPr>
    </w:p>
    <w:p w:rsidR="00633180" w:rsidRPr="006B4E99" w:rsidRDefault="00633180" w:rsidP="0063318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:rsidR="00633180" w:rsidRPr="006B4E99" w:rsidRDefault="00633180" w:rsidP="0063318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:rsidR="00633180" w:rsidRPr="006B4E99" w:rsidRDefault="00633180" w:rsidP="00633180">
      <w:pPr>
        <w:jc w:val="center"/>
        <w:rPr>
          <w:b/>
          <w:bCs/>
          <w:sz w:val="32"/>
        </w:rPr>
      </w:pPr>
    </w:p>
    <w:p w:rsidR="00633180" w:rsidRPr="006B4E99" w:rsidRDefault="00633180" w:rsidP="0063318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:rsidR="00633180" w:rsidRPr="006B4E99" w:rsidRDefault="00633180" w:rsidP="00633180">
      <w:pPr>
        <w:jc w:val="center"/>
        <w:rPr>
          <w:bCs/>
        </w:rPr>
      </w:pPr>
      <w:r w:rsidRPr="006B4E99">
        <w:rPr>
          <w:bCs/>
        </w:rPr>
        <w:t>г. Слюдянка</w:t>
      </w:r>
    </w:p>
    <w:p w:rsidR="00633180" w:rsidRPr="006B4E99" w:rsidRDefault="00633180" w:rsidP="00633180">
      <w:pPr>
        <w:jc w:val="both"/>
        <w:rPr>
          <w:bCs/>
        </w:rPr>
      </w:pPr>
    </w:p>
    <w:p w:rsidR="00633180" w:rsidRPr="00CD1382" w:rsidRDefault="00633180" w:rsidP="00633180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 № </w:t>
      </w:r>
      <w:r>
        <w:t xml:space="preserve">10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633180" w:rsidRPr="003921AB" w:rsidRDefault="00633180" w:rsidP="00633180">
      <w:pPr>
        <w:pStyle w:val="2"/>
      </w:pPr>
    </w:p>
    <w:p w:rsidR="00633180" w:rsidRPr="003921AB" w:rsidRDefault="00633180" w:rsidP="00633180">
      <w:pPr>
        <w:rPr>
          <w:b/>
        </w:rPr>
      </w:pPr>
      <w:r w:rsidRPr="003921AB">
        <w:rPr>
          <w:b/>
        </w:rPr>
        <w:t xml:space="preserve">Об избрании </w:t>
      </w:r>
      <w:r>
        <w:rPr>
          <w:b/>
        </w:rPr>
        <w:t xml:space="preserve">заместителя </w:t>
      </w:r>
      <w:r w:rsidRPr="003921AB">
        <w:rPr>
          <w:b/>
        </w:rPr>
        <w:t>председателя</w:t>
      </w:r>
    </w:p>
    <w:p w:rsidR="00633180" w:rsidRPr="003921AB" w:rsidRDefault="00633180" w:rsidP="00633180">
      <w:pPr>
        <w:rPr>
          <w:b/>
        </w:rPr>
      </w:pPr>
      <w:r w:rsidRPr="003921AB">
        <w:rPr>
          <w:b/>
        </w:rPr>
        <w:t xml:space="preserve">Думы </w:t>
      </w:r>
      <w:proofErr w:type="spellStart"/>
      <w:r w:rsidRPr="003921AB">
        <w:rPr>
          <w:b/>
        </w:rPr>
        <w:t>Слюдянского</w:t>
      </w:r>
      <w:proofErr w:type="spellEnd"/>
      <w:r w:rsidRPr="003921AB">
        <w:rPr>
          <w:b/>
        </w:rPr>
        <w:t xml:space="preserve"> муниципального</w:t>
      </w:r>
    </w:p>
    <w:p w:rsidR="00633180" w:rsidRPr="003921AB" w:rsidRDefault="00633180" w:rsidP="00633180">
      <w:pPr>
        <w:rPr>
          <w:b/>
        </w:rPr>
      </w:pPr>
      <w:r w:rsidRPr="003921AB">
        <w:rPr>
          <w:b/>
        </w:rPr>
        <w:t xml:space="preserve">образования </w:t>
      </w:r>
      <w:r w:rsidRPr="003921AB">
        <w:rPr>
          <w:b/>
          <w:lang w:val="en-US"/>
        </w:rPr>
        <w:t>V</w:t>
      </w:r>
      <w:r w:rsidRPr="003921AB">
        <w:rPr>
          <w:b/>
        </w:rPr>
        <w:t xml:space="preserve"> созыва</w:t>
      </w:r>
    </w:p>
    <w:p w:rsidR="00633180" w:rsidRPr="006B4E99" w:rsidRDefault="00633180" w:rsidP="00633180">
      <w:pPr>
        <w:rPr>
          <w:sz w:val="20"/>
          <w:szCs w:val="20"/>
        </w:rPr>
      </w:pPr>
    </w:p>
    <w:p w:rsidR="00633180" w:rsidRPr="006B4E99" w:rsidRDefault="00633180" w:rsidP="00633180">
      <w:pPr>
        <w:ind w:firstLine="709"/>
        <w:jc w:val="both"/>
      </w:pPr>
      <w:r w:rsidRPr="006B4E99">
        <w:t xml:space="preserve">В целях организации деятельности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 w:rsidRPr="006B4E99">
        <w:t xml:space="preserve"> созыва, руководствуясь ст</w:t>
      </w:r>
      <w:r>
        <w:t>атьей</w:t>
      </w:r>
      <w:r w:rsidRPr="006B4E99">
        <w:t xml:space="preserve"> 7 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от 08.02.2006 года №12 </w:t>
      </w:r>
      <w:r w:rsidRPr="006B4E99">
        <w:rPr>
          <w:lang w:val="en-US"/>
        </w:rPr>
        <w:t>I</w:t>
      </w:r>
      <w:r w:rsidRPr="006B4E99">
        <w:t xml:space="preserve">-ГД, </w:t>
      </w:r>
      <w:r>
        <w:t>руководствуясь главой 4</w:t>
      </w:r>
      <w:r w:rsidRPr="006B4E99">
        <w:t xml:space="preserve"> Устава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>385181042005001, с изменениями и дополнениями, зарегистрированными Управлением Министерства юстиции Российской</w:t>
      </w:r>
      <w:r>
        <w:t xml:space="preserve"> Ф</w:t>
      </w:r>
      <w:r w:rsidRPr="006B4E99">
        <w:t>едерации по Иркутской области от 6 декабря 2021 года №RU385181042021002,</w:t>
      </w:r>
    </w:p>
    <w:p w:rsidR="00633180" w:rsidRPr="006B4E99" w:rsidRDefault="00633180" w:rsidP="00633180">
      <w:pPr>
        <w:autoSpaceDE w:val="0"/>
        <w:autoSpaceDN w:val="0"/>
        <w:adjustRightInd w:val="0"/>
        <w:ind w:firstLine="709"/>
        <w:jc w:val="both"/>
      </w:pPr>
    </w:p>
    <w:p w:rsidR="00633180" w:rsidRPr="006B4E99" w:rsidRDefault="00633180" w:rsidP="00633180">
      <w:pPr>
        <w:jc w:val="both"/>
      </w:pPr>
      <w:r w:rsidRPr="006B4E99">
        <w:t>ГОРОДСКАЯ ДУМА решила:</w:t>
      </w:r>
    </w:p>
    <w:p w:rsidR="00633180" w:rsidRPr="006B4E99" w:rsidRDefault="00633180" w:rsidP="00633180">
      <w:pPr>
        <w:jc w:val="both"/>
      </w:pPr>
    </w:p>
    <w:p w:rsidR="00633180" w:rsidRPr="006B4E99" w:rsidRDefault="00633180" w:rsidP="00633180">
      <w:pPr>
        <w:numPr>
          <w:ilvl w:val="0"/>
          <w:numId w:val="1"/>
        </w:numPr>
        <w:tabs>
          <w:tab w:val="clear" w:pos="720"/>
          <w:tab w:val="left" w:pos="360"/>
          <w:tab w:val="left" w:pos="993"/>
        </w:tabs>
        <w:ind w:left="0" w:firstLine="709"/>
        <w:jc w:val="both"/>
      </w:pPr>
      <w:r>
        <w:t>И</w:t>
      </w:r>
      <w:r w:rsidRPr="006B4E99">
        <w:t>збр</w:t>
      </w:r>
      <w:r>
        <w:t xml:space="preserve">ать заместителем </w:t>
      </w:r>
      <w:r w:rsidRPr="006B4E99">
        <w:t>председател</w:t>
      </w:r>
      <w:r>
        <w:t>я</w:t>
      </w:r>
      <w:r w:rsidRPr="006B4E99">
        <w:t xml:space="preserve">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 w:rsidRPr="006B4E99">
        <w:t xml:space="preserve"> созыва </w:t>
      </w:r>
      <w:r>
        <w:t>Тимофеева Александра Владимировича</w:t>
      </w:r>
      <w:r w:rsidRPr="006B4E99">
        <w:t>, депутата избирательного округа №</w:t>
      </w:r>
      <w:r>
        <w:t>1.</w:t>
      </w:r>
    </w:p>
    <w:p w:rsidR="00633180" w:rsidRPr="006B4E99" w:rsidRDefault="00633180" w:rsidP="00633180">
      <w:pPr>
        <w:ind w:left="765"/>
        <w:jc w:val="both"/>
      </w:pPr>
      <w:r w:rsidRPr="005D37BF">
        <w:t>2. Настоящее решение вступает в силу с момента его принятия.</w:t>
      </w:r>
    </w:p>
    <w:p w:rsidR="00633180" w:rsidRPr="006B4E99" w:rsidRDefault="00633180" w:rsidP="00633180"/>
    <w:p w:rsidR="00633180" w:rsidRPr="00636262" w:rsidRDefault="00633180" w:rsidP="00633180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633180" w:rsidRDefault="00633180" w:rsidP="00633180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633180" w:rsidRDefault="00633180" w:rsidP="00633180">
      <w:pPr>
        <w:spacing w:after="160" w:line="259" w:lineRule="auto"/>
      </w:pPr>
      <w:r>
        <w:br w:type="page"/>
      </w:r>
    </w:p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5A1C11"/>
    <w:multiLevelType w:val="hybridMultilevel"/>
    <w:tmpl w:val="D248BF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180"/>
    <w:rsid w:val="00633180"/>
    <w:rsid w:val="0089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EC1E5-BB82-4D55-9094-8EC3CE4E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3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33180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331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2022-10-04T10:21:00Z</dcterms:created>
  <dcterms:modified xsi:type="dcterms:W3CDTF">2022-10-04T10:22:00Z</dcterms:modified>
</cp:coreProperties>
</file>