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538C6" w14:textId="77777777" w:rsidR="00B56112" w:rsidRPr="00B56112" w:rsidRDefault="00B56112" w:rsidP="00B56112">
      <w:pPr>
        <w:widowControl w:val="0"/>
        <w:autoSpaceDE w:val="0"/>
        <w:autoSpaceDN w:val="0"/>
        <w:adjustRightInd w:val="0"/>
        <w:spacing w:after="0"/>
        <w:jc w:val="center"/>
        <w:rPr>
          <w:rFonts w:eastAsia="Times New Roman" w:cs="Times New Roman"/>
          <w:szCs w:val="24"/>
          <w:lang w:eastAsia="ru-RU"/>
        </w:rPr>
      </w:pPr>
      <w:r w:rsidRPr="00B56112">
        <w:rPr>
          <w:rFonts w:ascii="Arial" w:eastAsia="Times New Roman" w:hAnsi="Arial" w:cs="Arial"/>
          <w:b/>
          <w:noProof/>
          <w:sz w:val="20"/>
          <w:szCs w:val="20"/>
          <w:lang w:eastAsia="ru-RU"/>
        </w:rPr>
        <w:drawing>
          <wp:inline distT="0" distB="0" distL="0" distR="0" wp14:anchorId="2984A29B" wp14:editId="605EDE90">
            <wp:extent cx="723900" cy="904875"/>
            <wp:effectExtent l="0" t="0" r="0" b="9525"/>
            <wp:docPr id="5" name="Рисунок 5" descr="Гербовый щ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Гербовый щит"/>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900" cy="904875"/>
                    </a:xfrm>
                    <a:prstGeom prst="rect">
                      <a:avLst/>
                    </a:prstGeom>
                    <a:noFill/>
                    <a:ln>
                      <a:noFill/>
                    </a:ln>
                  </pic:spPr>
                </pic:pic>
              </a:graphicData>
            </a:graphic>
          </wp:inline>
        </w:drawing>
      </w:r>
    </w:p>
    <w:p w14:paraId="5C9003E8" w14:textId="77777777" w:rsidR="00B56112" w:rsidRPr="00B56112" w:rsidRDefault="00B56112" w:rsidP="00B56112">
      <w:pPr>
        <w:widowControl w:val="0"/>
        <w:autoSpaceDE w:val="0"/>
        <w:autoSpaceDN w:val="0"/>
        <w:adjustRightInd w:val="0"/>
        <w:spacing w:after="0"/>
        <w:jc w:val="center"/>
        <w:rPr>
          <w:rFonts w:eastAsia="Times New Roman" w:cs="Times New Roman"/>
          <w:sz w:val="28"/>
          <w:szCs w:val="28"/>
          <w:lang w:eastAsia="ru-RU"/>
        </w:rPr>
      </w:pPr>
      <w:r w:rsidRPr="00B56112">
        <w:rPr>
          <w:rFonts w:eastAsia="Times New Roman" w:cs="Times New Roman"/>
          <w:sz w:val="28"/>
          <w:szCs w:val="28"/>
          <w:lang w:eastAsia="ru-RU"/>
        </w:rPr>
        <w:t>РОССИЙСКАЯ ФЕДЕРАЦИЯ</w:t>
      </w:r>
    </w:p>
    <w:p w14:paraId="1BF2BE6A" w14:textId="77777777" w:rsidR="00B56112" w:rsidRPr="00B56112" w:rsidRDefault="00B56112" w:rsidP="00B56112">
      <w:pPr>
        <w:widowControl w:val="0"/>
        <w:autoSpaceDE w:val="0"/>
        <w:autoSpaceDN w:val="0"/>
        <w:adjustRightInd w:val="0"/>
        <w:spacing w:after="0"/>
        <w:jc w:val="center"/>
        <w:rPr>
          <w:rFonts w:eastAsia="Times New Roman" w:cs="Times New Roman"/>
          <w:sz w:val="28"/>
          <w:szCs w:val="28"/>
          <w:lang w:eastAsia="ru-RU"/>
        </w:rPr>
      </w:pPr>
      <w:r w:rsidRPr="00B56112">
        <w:rPr>
          <w:rFonts w:eastAsia="Times New Roman" w:cs="Times New Roman"/>
          <w:sz w:val="28"/>
          <w:szCs w:val="28"/>
          <w:lang w:eastAsia="ru-RU"/>
        </w:rPr>
        <w:t>Иркутская область</w:t>
      </w:r>
    </w:p>
    <w:p w14:paraId="4A7FA7E6" w14:textId="77777777" w:rsidR="00B56112" w:rsidRPr="00B56112" w:rsidRDefault="00B56112" w:rsidP="00B56112">
      <w:pPr>
        <w:widowControl w:val="0"/>
        <w:autoSpaceDE w:val="0"/>
        <w:autoSpaceDN w:val="0"/>
        <w:adjustRightInd w:val="0"/>
        <w:spacing w:after="0"/>
        <w:jc w:val="center"/>
        <w:rPr>
          <w:rFonts w:eastAsia="Times New Roman" w:cs="Times New Roman"/>
          <w:sz w:val="28"/>
          <w:szCs w:val="28"/>
          <w:lang w:eastAsia="ru-RU"/>
        </w:rPr>
      </w:pPr>
      <w:r w:rsidRPr="00B56112">
        <w:rPr>
          <w:rFonts w:eastAsia="Times New Roman" w:cs="Times New Roman"/>
          <w:sz w:val="28"/>
          <w:szCs w:val="28"/>
          <w:lang w:eastAsia="ru-RU"/>
        </w:rPr>
        <w:t>Слюдянское муниципальное образование</w:t>
      </w:r>
    </w:p>
    <w:p w14:paraId="1E58EFA9" w14:textId="77777777" w:rsidR="00B56112" w:rsidRPr="00B56112" w:rsidRDefault="00B56112" w:rsidP="00B56112">
      <w:pPr>
        <w:widowControl w:val="0"/>
        <w:autoSpaceDE w:val="0"/>
        <w:autoSpaceDN w:val="0"/>
        <w:adjustRightInd w:val="0"/>
        <w:spacing w:after="0"/>
        <w:jc w:val="center"/>
        <w:rPr>
          <w:rFonts w:eastAsia="Times New Roman" w:cs="Times New Roman"/>
          <w:sz w:val="28"/>
          <w:szCs w:val="28"/>
          <w:lang w:eastAsia="ru-RU"/>
        </w:rPr>
      </w:pPr>
    </w:p>
    <w:p w14:paraId="54EED659" w14:textId="77777777" w:rsidR="00B56112" w:rsidRPr="00B56112" w:rsidRDefault="00B56112" w:rsidP="00B56112">
      <w:pPr>
        <w:widowControl w:val="0"/>
        <w:autoSpaceDE w:val="0"/>
        <w:autoSpaceDN w:val="0"/>
        <w:adjustRightInd w:val="0"/>
        <w:spacing w:after="0"/>
        <w:jc w:val="center"/>
        <w:rPr>
          <w:rFonts w:eastAsia="Times New Roman" w:cs="Times New Roman"/>
          <w:b/>
          <w:sz w:val="28"/>
          <w:szCs w:val="28"/>
          <w:lang w:eastAsia="ru-RU"/>
        </w:rPr>
      </w:pPr>
      <w:r w:rsidRPr="00B56112">
        <w:rPr>
          <w:rFonts w:eastAsia="Times New Roman" w:cs="Times New Roman"/>
          <w:b/>
          <w:sz w:val="28"/>
          <w:szCs w:val="28"/>
          <w:lang w:eastAsia="ru-RU"/>
        </w:rPr>
        <w:t>АДМИНИСТРАЦИЯ СЛЮДЯНСКОГО ГОРОДСКОГО ПОСЕЛЕНИЯ</w:t>
      </w:r>
    </w:p>
    <w:p w14:paraId="69A1F7C2" w14:textId="77777777" w:rsidR="00B56112" w:rsidRPr="00B56112" w:rsidRDefault="00B56112" w:rsidP="00B56112">
      <w:pPr>
        <w:widowControl w:val="0"/>
        <w:autoSpaceDE w:val="0"/>
        <w:autoSpaceDN w:val="0"/>
        <w:adjustRightInd w:val="0"/>
        <w:spacing w:after="0"/>
        <w:jc w:val="center"/>
        <w:rPr>
          <w:rFonts w:eastAsia="Times New Roman" w:cs="Times New Roman"/>
          <w:sz w:val="20"/>
          <w:szCs w:val="20"/>
          <w:lang w:eastAsia="ru-RU"/>
        </w:rPr>
      </w:pPr>
      <w:r w:rsidRPr="00B56112">
        <w:rPr>
          <w:rFonts w:eastAsia="Times New Roman" w:cs="Times New Roman"/>
          <w:sz w:val="20"/>
          <w:szCs w:val="20"/>
          <w:lang w:eastAsia="ru-RU"/>
        </w:rPr>
        <w:t>Слюдянского района</w:t>
      </w:r>
    </w:p>
    <w:p w14:paraId="05AACF1B" w14:textId="77777777" w:rsidR="00B56112" w:rsidRPr="00B56112" w:rsidRDefault="00B56112" w:rsidP="00B56112">
      <w:pPr>
        <w:widowControl w:val="0"/>
        <w:autoSpaceDE w:val="0"/>
        <w:autoSpaceDN w:val="0"/>
        <w:adjustRightInd w:val="0"/>
        <w:spacing w:after="0"/>
        <w:jc w:val="center"/>
        <w:rPr>
          <w:rFonts w:eastAsia="Times New Roman" w:cs="Times New Roman"/>
          <w:sz w:val="20"/>
          <w:szCs w:val="20"/>
          <w:lang w:eastAsia="ru-RU"/>
        </w:rPr>
      </w:pPr>
      <w:r w:rsidRPr="00B56112">
        <w:rPr>
          <w:rFonts w:eastAsia="Times New Roman" w:cs="Times New Roman"/>
          <w:sz w:val="20"/>
          <w:szCs w:val="20"/>
          <w:lang w:eastAsia="ru-RU"/>
        </w:rPr>
        <w:t>г. Слюдянка</w:t>
      </w:r>
    </w:p>
    <w:p w14:paraId="04D7FB6E" w14:textId="77777777" w:rsidR="00B56112" w:rsidRPr="00B56112" w:rsidRDefault="00B56112" w:rsidP="00B56112">
      <w:pPr>
        <w:widowControl w:val="0"/>
        <w:autoSpaceDE w:val="0"/>
        <w:autoSpaceDN w:val="0"/>
        <w:adjustRightInd w:val="0"/>
        <w:spacing w:after="0"/>
        <w:jc w:val="center"/>
        <w:rPr>
          <w:rFonts w:eastAsia="Times New Roman" w:cs="Times New Roman"/>
          <w:sz w:val="20"/>
          <w:szCs w:val="20"/>
          <w:lang w:eastAsia="ru-RU"/>
        </w:rPr>
      </w:pPr>
    </w:p>
    <w:p w14:paraId="6CD55C69" w14:textId="77777777" w:rsidR="00B56112" w:rsidRPr="00B56112" w:rsidRDefault="00B56112" w:rsidP="00B56112">
      <w:pPr>
        <w:widowControl w:val="0"/>
        <w:autoSpaceDE w:val="0"/>
        <w:autoSpaceDN w:val="0"/>
        <w:adjustRightInd w:val="0"/>
        <w:spacing w:after="0"/>
        <w:jc w:val="center"/>
        <w:rPr>
          <w:rFonts w:eastAsia="Times New Roman" w:cs="Times New Roman"/>
          <w:b/>
          <w:sz w:val="40"/>
          <w:szCs w:val="40"/>
          <w:lang w:eastAsia="ru-RU"/>
        </w:rPr>
      </w:pPr>
      <w:r w:rsidRPr="00B56112">
        <w:rPr>
          <w:rFonts w:eastAsia="Times New Roman" w:cs="Times New Roman"/>
          <w:b/>
          <w:sz w:val="40"/>
          <w:szCs w:val="40"/>
          <w:lang w:eastAsia="ru-RU"/>
        </w:rPr>
        <w:t>ПОСТАНОВЛЕНИЕ</w:t>
      </w:r>
    </w:p>
    <w:p w14:paraId="504723DA" w14:textId="77777777" w:rsidR="00B56112" w:rsidRPr="00B56112" w:rsidRDefault="00B56112" w:rsidP="00B56112">
      <w:pPr>
        <w:autoSpaceDN w:val="0"/>
        <w:spacing w:after="0"/>
        <w:rPr>
          <w:rFonts w:eastAsia="Times New Roman" w:cs="Times New Roman"/>
          <w:bCs/>
          <w:szCs w:val="24"/>
          <w:lang w:eastAsia="ru-RU"/>
        </w:rPr>
      </w:pPr>
    </w:p>
    <w:p w14:paraId="543737D6" w14:textId="77777777" w:rsidR="00B56112" w:rsidRPr="00B56112" w:rsidRDefault="00B56112" w:rsidP="00B56112">
      <w:pPr>
        <w:autoSpaceDN w:val="0"/>
        <w:spacing w:after="0"/>
        <w:rPr>
          <w:rFonts w:eastAsia="Times New Roman" w:cs="Times New Roman"/>
          <w:bCs/>
          <w:szCs w:val="24"/>
          <w:lang w:eastAsia="ru-RU"/>
        </w:rPr>
      </w:pPr>
    </w:p>
    <w:p w14:paraId="6565FE2F" w14:textId="251FCA6D" w:rsidR="00B56112" w:rsidRPr="002255E2" w:rsidRDefault="00B56112" w:rsidP="00B56112">
      <w:pPr>
        <w:autoSpaceDN w:val="0"/>
        <w:spacing w:after="0"/>
        <w:rPr>
          <w:rFonts w:eastAsia="Times New Roman" w:cs="Times New Roman"/>
          <w:szCs w:val="24"/>
          <w:lang w:eastAsia="ru-RU"/>
        </w:rPr>
      </w:pPr>
      <w:r w:rsidRPr="002255E2">
        <w:rPr>
          <w:rFonts w:eastAsia="Times New Roman" w:cs="Times New Roman"/>
          <w:szCs w:val="24"/>
          <w:lang w:eastAsia="ru-RU"/>
        </w:rPr>
        <w:t xml:space="preserve">от </w:t>
      </w:r>
      <w:r w:rsidR="003B33C8">
        <w:rPr>
          <w:rFonts w:eastAsia="Times New Roman" w:cs="Times New Roman"/>
          <w:szCs w:val="24"/>
          <w:u w:val="single"/>
          <w:lang w:eastAsia="ru-RU"/>
        </w:rPr>
        <w:t xml:space="preserve">              </w:t>
      </w:r>
      <w:r w:rsidR="00E3790F">
        <w:rPr>
          <w:rFonts w:eastAsia="Times New Roman" w:cs="Times New Roman"/>
          <w:szCs w:val="24"/>
          <w:u w:val="single"/>
          <w:lang w:eastAsia="ru-RU"/>
        </w:rPr>
        <w:t xml:space="preserve">        </w:t>
      </w:r>
      <w:r w:rsidR="00A51436">
        <w:rPr>
          <w:rFonts w:eastAsia="Times New Roman" w:cs="Times New Roman"/>
          <w:szCs w:val="24"/>
          <w:lang w:eastAsia="ru-RU"/>
        </w:rPr>
        <w:t xml:space="preserve"> </w:t>
      </w:r>
      <w:r w:rsidRPr="002255E2">
        <w:rPr>
          <w:rFonts w:eastAsia="Times New Roman" w:cs="Times New Roman"/>
          <w:szCs w:val="24"/>
          <w:lang w:eastAsia="ru-RU"/>
        </w:rPr>
        <w:t xml:space="preserve">№ </w:t>
      </w:r>
      <w:r w:rsidR="003B33C8" w:rsidRPr="00FE5E6A">
        <w:rPr>
          <w:rFonts w:eastAsia="Times New Roman" w:cs="Times New Roman"/>
          <w:szCs w:val="24"/>
          <w:u w:val="single"/>
          <w:lang w:eastAsia="ru-RU"/>
        </w:rPr>
        <w:t xml:space="preserve"> </w:t>
      </w:r>
      <w:r w:rsidR="00FE5E6A" w:rsidRPr="00FE5E6A">
        <w:rPr>
          <w:rFonts w:eastAsia="Times New Roman" w:cs="Times New Roman"/>
          <w:szCs w:val="24"/>
          <w:u w:val="single"/>
          <w:lang w:eastAsia="ru-RU"/>
        </w:rPr>
        <w:t xml:space="preserve">    </w:t>
      </w:r>
      <w:proofErr w:type="gramStart"/>
      <w:r w:rsidR="00FE5E6A" w:rsidRPr="00FE5E6A">
        <w:rPr>
          <w:rFonts w:eastAsia="Times New Roman" w:cs="Times New Roman"/>
          <w:szCs w:val="24"/>
          <w:u w:val="single"/>
          <w:lang w:eastAsia="ru-RU"/>
        </w:rPr>
        <w:t xml:space="preserve">  </w:t>
      </w:r>
      <w:r w:rsidR="00FE5E6A" w:rsidRPr="00FE5E6A">
        <w:rPr>
          <w:rFonts w:eastAsia="Times New Roman" w:cs="Times New Roman"/>
          <w:color w:val="FFFFFF" w:themeColor="background1"/>
          <w:szCs w:val="24"/>
          <w:lang w:eastAsia="ru-RU"/>
        </w:rPr>
        <w:t>.</w:t>
      </w:r>
      <w:proofErr w:type="gramEnd"/>
      <w:r w:rsidR="003B33C8" w:rsidRPr="003B33C8">
        <w:rPr>
          <w:rFonts w:eastAsia="Times New Roman" w:cs="Times New Roman"/>
          <w:szCs w:val="24"/>
          <w:lang w:eastAsia="ru-RU"/>
        </w:rPr>
        <w:t xml:space="preserve">        </w:t>
      </w:r>
      <w:r w:rsidR="003B33C8" w:rsidRPr="003B33C8">
        <w:rPr>
          <w:rFonts w:eastAsia="Times New Roman" w:cs="Times New Roman"/>
          <w:szCs w:val="24"/>
          <w:u w:val="single"/>
          <w:lang w:eastAsia="ru-RU"/>
        </w:rPr>
        <w:t xml:space="preserve">       </w:t>
      </w:r>
      <w:r w:rsidR="003B33C8">
        <w:rPr>
          <w:rFonts w:eastAsia="Times New Roman" w:cs="Times New Roman"/>
          <w:szCs w:val="24"/>
          <w:u w:val="single"/>
          <w:lang w:eastAsia="ru-RU"/>
        </w:rPr>
        <w:t xml:space="preserve">  </w:t>
      </w:r>
    </w:p>
    <w:p w14:paraId="14D52B11" w14:textId="77777777" w:rsidR="00B56112" w:rsidRPr="00B56112" w:rsidRDefault="00B56112" w:rsidP="00B56112">
      <w:pPr>
        <w:keepNext/>
        <w:autoSpaceDN w:val="0"/>
        <w:spacing w:after="0"/>
        <w:jc w:val="center"/>
        <w:outlineLvl w:val="1"/>
        <w:rPr>
          <w:rFonts w:eastAsia="Times New Roman" w:cs="Times New Roman"/>
          <w:bCs/>
          <w:szCs w:val="24"/>
          <w:lang w:eastAsia="ru-RU"/>
        </w:rPr>
      </w:pPr>
    </w:p>
    <w:p w14:paraId="78CD2873" w14:textId="423515E8" w:rsidR="002255E2" w:rsidRPr="00E86027" w:rsidRDefault="002255E2" w:rsidP="002255E2">
      <w:pPr>
        <w:spacing w:after="0"/>
        <w:ind w:right="5102"/>
        <w:rPr>
          <w:rFonts w:eastAsia="Times New Roman" w:cs="Times New Roman"/>
          <w:bCs/>
          <w:szCs w:val="24"/>
        </w:rPr>
      </w:pPr>
      <w:bookmarkStart w:id="0" w:name="_Hlk146100621"/>
      <w:r w:rsidRPr="00E86027">
        <w:rPr>
          <w:rFonts w:eastAsia="Times New Roman" w:cs="Times New Roman"/>
          <w:bCs/>
          <w:szCs w:val="24"/>
        </w:rPr>
        <w:t xml:space="preserve">Об утверждении Программы </w:t>
      </w:r>
      <w:r w:rsidRPr="00E86027">
        <w:rPr>
          <w:rFonts w:cs="Times New Roman"/>
          <w:bCs/>
          <w:szCs w:val="24"/>
        </w:rPr>
        <w:t xml:space="preserve">профилактики рисков причинения вреда (ущерба) охраняемым законом ценностям при осуществлении муниципального контроля </w:t>
      </w:r>
      <w:r w:rsidRPr="00E86027">
        <w:rPr>
          <w:rFonts w:eastAsia="Calibri" w:cs="Times New Roman"/>
          <w:bCs/>
          <w:szCs w:val="24"/>
        </w:rPr>
        <w:t xml:space="preserve">на автомобильном транспорте и в дорожном хозяйстве </w:t>
      </w:r>
      <w:r w:rsidR="00E86027" w:rsidRPr="00E86027">
        <w:rPr>
          <w:rFonts w:eastAsia="Times New Roman"/>
          <w:bCs/>
          <w:color w:val="000000"/>
          <w:szCs w:val="24"/>
          <w:lang w:eastAsia="ru-RU"/>
        </w:rPr>
        <w:t>в границах населенных пунктов Слюдянского муниципального образования</w:t>
      </w:r>
      <w:r w:rsidR="00E86027" w:rsidRPr="00E86027">
        <w:rPr>
          <w:rFonts w:cs="Times New Roman"/>
          <w:bCs/>
          <w:szCs w:val="24"/>
        </w:rPr>
        <w:t xml:space="preserve"> </w:t>
      </w:r>
      <w:r w:rsidRPr="00E86027">
        <w:rPr>
          <w:rFonts w:cs="Times New Roman"/>
          <w:bCs/>
          <w:szCs w:val="24"/>
        </w:rPr>
        <w:t>на 202</w:t>
      </w:r>
      <w:r w:rsidR="0079261C">
        <w:rPr>
          <w:rFonts w:cs="Times New Roman"/>
          <w:bCs/>
          <w:szCs w:val="24"/>
        </w:rPr>
        <w:t>4</w:t>
      </w:r>
      <w:r w:rsidRPr="00E86027">
        <w:rPr>
          <w:rFonts w:cs="Times New Roman"/>
          <w:bCs/>
          <w:szCs w:val="24"/>
        </w:rPr>
        <w:t xml:space="preserve"> год</w:t>
      </w:r>
    </w:p>
    <w:bookmarkEnd w:id="0"/>
    <w:p w14:paraId="0504D463" w14:textId="77777777" w:rsidR="00B56112" w:rsidRPr="00B56112" w:rsidRDefault="00B56112" w:rsidP="00B56112">
      <w:pPr>
        <w:suppressAutoHyphens/>
        <w:spacing w:after="0"/>
        <w:jc w:val="left"/>
        <w:rPr>
          <w:rFonts w:eastAsia="Times New Roman" w:cs="Times New Roman"/>
          <w:b/>
          <w:bCs/>
          <w:szCs w:val="24"/>
          <w:lang w:eastAsia="ru-RU"/>
        </w:rPr>
      </w:pPr>
    </w:p>
    <w:p w14:paraId="36222C7A" w14:textId="11997C66" w:rsidR="00B56112" w:rsidRPr="002255E2" w:rsidRDefault="002255E2" w:rsidP="002255E2">
      <w:pPr>
        <w:ind w:firstLine="709"/>
        <w:rPr>
          <w:rFonts w:eastAsia="Calibri"/>
          <w:szCs w:val="24"/>
        </w:rPr>
      </w:pPr>
      <w:bookmarkStart w:id="1" w:name="_Hlk83896358"/>
      <w:r w:rsidRPr="002255E2">
        <w:rPr>
          <w:rFonts w:eastAsia="Calibri"/>
          <w:szCs w:val="24"/>
        </w:rPr>
        <w:t>В соответствии с Федеральным законом от 31.07.2020 №248-ФЗ «О государственном контроле (надзоре) и муниципальном контроле в Российской Федерации», 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bookmarkEnd w:id="1"/>
      <w:r w:rsidR="00B56112" w:rsidRPr="002255E2">
        <w:rPr>
          <w:rFonts w:eastAsia="Times New Roman" w:cs="Times New Roman"/>
          <w:szCs w:val="24"/>
          <w:lang w:eastAsia="ru-RU"/>
        </w:rPr>
        <w:t xml:space="preserve">, руководствуясь ст. 10, 44, 47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w:t>
      </w:r>
      <w:r w:rsidR="0079261C" w:rsidRPr="0079261C">
        <w:rPr>
          <w:rFonts w:eastAsia="Times New Roman" w:cs="Times New Roman"/>
          <w:szCs w:val="24"/>
          <w:lang w:eastAsia="ru-RU"/>
        </w:rPr>
        <w:t>от 17 января 2023 года  RU385181042023001</w:t>
      </w:r>
      <w:r w:rsidR="00B56112" w:rsidRPr="002255E2">
        <w:rPr>
          <w:rFonts w:eastAsia="Times New Roman" w:cs="Times New Roman"/>
          <w:szCs w:val="24"/>
          <w:lang w:eastAsia="ru-RU"/>
        </w:rPr>
        <w:t>,</w:t>
      </w:r>
    </w:p>
    <w:p w14:paraId="58110D73" w14:textId="77777777" w:rsidR="00B56112" w:rsidRPr="00B56112" w:rsidRDefault="00B56112" w:rsidP="002255E2">
      <w:pPr>
        <w:suppressAutoHyphens/>
        <w:spacing w:after="0"/>
        <w:rPr>
          <w:rFonts w:eastAsia="Times New Roman" w:cs="Times New Roman"/>
          <w:b/>
          <w:szCs w:val="24"/>
          <w:lang w:eastAsia="ru-RU"/>
        </w:rPr>
      </w:pPr>
      <w:r>
        <w:rPr>
          <w:rFonts w:eastAsia="Times New Roman" w:cs="Times New Roman"/>
          <w:b/>
          <w:szCs w:val="24"/>
          <w:lang w:eastAsia="ru-RU"/>
        </w:rPr>
        <w:t>ПОСТАНОВЛЯЕТ</w:t>
      </w:r>
      <w:r w:rsidRPr="00B56112">
        <w:rPr>
          <w:rFonts w:eastAsia="Times New Roman" w:cs="Times New Roman"/>
          <w:b/>
          <w:szCs w:val="24"/>
          <w:lang w:eastAsia="ru-RU"/>
        </w:rPr>
        <w:t>:</w:t>
      </w:r>
    </w:p>
    <w:p w14:paraId="213DD969" w14:textId="77777777" w:rsidR="00B56112" w:rsidRPr="00B56112" w:rsidRDefault="00B56112" w:rsidP="00B56112">
      <w:pPr>
        <w:suppressAutoHyphens/>
        <w:spacing w:after="0"/>
        <w:ind w:firstLine="720"/>
        <w:rPr>
          <w:rFonts w:eastAsia="Times New Roman" w:cs="Times New Roman"/>
          <w:szCs w:val="24"/>
          <w:lang w:eastAsia="ru-RU"/>
        </w:rPr>
      </w:pPr>
    </w:p>
    <w:p w14:paraId="7CA1C7CB" w14:textId="0DA1D35D" w:rsidR="002255E2" w:rsidRDefault="002255E2" w:rsidP="002255E2">
      <w:pPr>
        <w:spacing w:after="0"/>
        <w:ind w:firstLine="851"/>
        <w:rPr>
          <w:rFonts w:eastAsia="Times New Roman" w:cs="Arial"/>
          <w:szCs w:val="24"/>
        </w:rPr>
      </w:pPr>
      <w:r w:rsidRPr="00DF65EF">
        <w:rPr>
          <w:rFonts w:eastAsia="Times New Roman" w:cs="Arial"/>
          <w:szCs w:val="24"/>
        </w:rPr>
        <w:t xml:space="preserve">1. Утвердить </w:t>
      </w:r>
      <w:r w:rsidRPr="002C7531">
        <w:rPr>
          <w:rFonts w:eastAsia="Times New Roman" w:cs="Times New Roman"/>
          <w:bCs/>
          <w:szCs w:val="24"/>
        </w:rPr>
        <w:t>Программ</w:t>
      </w:r>
      <w:r>
        <w:rPr>
          <w:rFonts w:eastAsia="Times New Roman" w:cs="Times New Roman"/>
          <w:bCs/>
          <w:szCs w:val="24"/>
        </w:rPr>
        <w:t>у</w:t>
      </w:r>
      <w:r w:rsidRPr="002C7531">
        <w:rPr>
          <w:rFonts w:eastAsia="Times New Roman" w:cs="Times New Roman"/>
          <w:bCs/>
          <w:szCs w:val="24"/>
        </w:rPr>
        <w:t xml:space="preserve"> </w:t>
      </w:r>
      <w:r w:rsidRPr="002C7531">
        <w:rPr>
          <w:rFonts w:cs="Times New Roman"/>
          <w:szCs w:val="24"/>
        </w:rPr>
        <w:t xml:space="preserve">профилактики рисков причинения вреда (ущерба) охраняемым законом ценностям при осуществлении муниципального контроля </w:t>
      </w:r>
      <w:r w:rsidRPr="002C7531">
        <w:rPr>
          <w:rFonts w:eastAsia="Calibri" w:cs="Times New Roman"/>
          <w:bCs/>
          <w:szCs w:val="24"/>
        </w:rPr>
        <w:t>на автомобильном транспорте и в дорожном хозяйстве</w:t>
      </w:r>
      <w:r w:rsidRPr="002C7531">
        <w:rPr>
          <w:rFonts w:eastAsia="Calibri" w:cs="Times New Roman"/>
          <w:szCs w:val="24"/>
        </w:rPr>
        <w:t xml:space="preserve"> </w:t>
      </w:r>
      <w:r w:rsidRPr="002C7531">
        <w:rPr>
          <w:rFonts w:cs="Times New Roman"/>
          <w:szCs w:val="24"/>
        </w:rPr>
        <w:t>на 202</w:t>
      </w:r>
      <w:r w:rsidR="0079261C">
        <w:rPr>
          <w:rFonts w:cs="Times New Roman"/>
          <w:szCs w:val="24"/>
        </w:rPr>
        <w:t>4</w:t>
      </w:r>
      <w:r w:rsidRPr="002C7531">
        <w:rPr>
          <w:rFonts w:cs="Times New Roman"/>
          <w:szCs w:val="24"/>
        </w:rPr>
        <w:t xml:space="preserve"> год</w:t>
      </w:r>
      <w:r w:rsidRPr="00DF65EF">
        <w:rPr>
          <w:rFonts w:eastAsia="Times New Roman" w:cs="Arial"/>
          <w:szCs w:val="24"/>
        </w:rPr>
        <w:t xml:space="preserve"> согласно приложению</w:t>
      </w:r>
      <w:r>
        <w:rPr>
          <w:rFonts w:eastAsia="Times New Roman" w:cs="Arial"/>
          <w:szCs w:val="24"/>
        </w:rPr>
        <w:t xml:space="preserve"> №1</w:t>
      </w:r>
      <w:r w:rsidRPr="00DF65EF">
        <w:rPr>
          <w:rFonts w:eastAsia="Times New Roman" w:cs="Arial"/>
          <w:szCs w:val="24"/>
        </w:rPr>
        <w:t>.</w:t>
      </w:r>
    </w:p>
    <w:p w14:paraId="44AAC2FB" w14:textId="356909A4" w:rsidR="002255E2" w:rsidRDefault="002255E2" w:rsidP="002255E2">
      <w:pPr>
        <w:spacing w:after="0"/>
        <w:ind w:firstLine="851"/>
        <w:rPr>
          <w:rFonts w:eastAsia="Times New Roman" w:cs="Arial"/>
          <w:szCs w:val="24"/>
        </w:rPr>
      </w:pPr>
      <w:r>
        <w:rPr>
          <w:rFonts w:cs="Times New Roman"/>
          <w:bCs/>
          <w:kern w:val="2"/>
          <w:szCs w:val="24"/>
        </w:rPr>
        <w:t xml:space="preserve">2. </w:t>
      </w:r>
      <w:r w:rsidRPr="00B56112">
        <w:rPr>
          <w:rFonts w:eastAsia="Times New Roman" w:cs="Times New Roman"/>
          <w:lang w:eastAsia="ru-RU"/>
        </w:rPr>
        <w:t xml:space="preserve">Опубликовать настоящее постановление в приложении к газете «Байкал-новости», а также разместить на официальном сайте администрации Слюдянского городского поселения в сети «Интернет» </w:t>
      </w:r>
      <w:hyperlink r:id="rId9" w:history="1">
        <w:r w:rsidRPr="00A85025">
          <w:rPr>
            <w:rStyle w:val="a8"/>
            <w:rFonts w:eastAsia="Times New Roman" w:cs="Times New Roman"/>
            <w:lang w:eastAsia="ru-RU"/>
          </w:rPr>
          <w:t>www.gorod-sludyanka.ru</w:t>
        </w:r>
      </w:hyperlink>
      <w:r w:rsidRPr="00B56112">
        <w:rPr>
          <w:rFonts w:eastAsia="Times New Roman" w:cs="Times New Roman"/>
          <w:lang w:eastAsia="ru-RU"/>
        </w:rPr>
        <w:t>.</w:t>
      </w:r>
    </w:p>
    <w:p w14:paraId="66134350" w14:textId="77777777" w:rsidR="002255E2" w:rsidRDefault="002255E2" w:rsidP="002255E2">
      <w:pPr>
        <w:spacing w:after="0"/>
        <w:ind w:firstLine="851"/>
        <w:rPr>
          <w:rFonts w:eastAsia="Times New Roman" w:cs="Arial"/>
          <w:szCs w:val="24"/>
        </w:rPr>
      </w:pPr>
      <w:r>
        <w:rPr>
          <w:szCs w:val="24"/>
        </w:rPr>
        <w:t>3</w:t>
      </w:r>
      <w:r w:rsidRPr="00DF65EF">
        <w:rPr>
          <w:rFonts w:eastAsia="Times New Roman"/>
          <w:szCs w:val="24"/>
        </w:rPr>
        <w:t>. Настоящее постановление вступает в силу со дня его официального опубликования.</w:t>
      </w:r>
    </w:p>
    <w:p w14:paraId="32E148B7" w14:textId="31E98154" w:rsidR="002255E2" w:rsidRPr="00DF65EF" w:rsidRDefault="002255E2" w:rsidP="002255E2">
      <w:pPr>
        <w:spacing w:after="0"/>
        <w:ind w:firstLine="851"/>
        <w:rPr>
          <w:rFonts w:eastAsia="Times New Roman" w:cs="Arial"/>
          <w:szCs w:val="24"/>
        </w:rPr>
      </w:pPr>
      <w:r>
        <w:rPr>
          <w:rFonts w:eastAsia="Times New Roman" w:cs="Arial"/>
          <w:szCs w:val="24"/>
        </w:rPr>
        <w:t>4</w:t>
      </w:r>
      <w:r w:rsidRPr="00DF65EF">
        <w:rPr>
          <w:rFonts w:eastAsia="Times New Roman" w:cs="Arial"/>
          <w:szCs w:val="24"/>
        </w:rPr>
        <w:t xml:space="preserve">. Контроль </w:t>
      </w:r>
      <w:r w:rsidRPr="003C1E73">
        <w:rPr>
          <w:szCs w:val="24"/>
        </w:rPr>
        <w:t xml:space="preserve">за исполнением настоящего постановления возложить заместителя главы Слюдянского городского поселения О. В. </w:t>
      </w:r>
      <w:proofErr w:type="spellStart"/>
      <w:r w:rsidRPr="003C1E73">
        <w:rPr>
          <w:szCs w:val="24"/>
        </w:rPr>
        <w:t>Хаюка</w:t>
      </w:r>
      <w:proofErr w:type="spellEnd"/>
      <w:r>
        <w:rPr>
          <w:szCs w:val="24"/>
        </w:rPr>
        <w:t>.</w:t>
      </w:r>
    </w:p>
    <w:p w14:paraId="1E7EABEB" w14:textId="16B46B5A" w:rsidR="003C1E8A" w:rsidRPr="00EA7AB4" w:rsidRDefault="002255E2" w:rsidP="00EA7AB4">
      <w:pPr>
        <w:spacing w:after="0"/>
        <w:ind w:firstLine="540"/>
        <w:rPr>
          <w:rFonts w:eastAsia="Times New Roman"/>
          <w:szCs w:val="24"/>
        </w:rPr>
      </w:pPr>
      <w:r w:rsidRPr="00DF65EF">
        <w:rPr>
          <w:rFonts w:eastAsia="Times New Roman"/>
          <w:szCs w:val="24"/>
        </w:rPr>
        <w:t> </w:t>
      </w:r>
    </w:p>
    <w:p w14:paraId="7C96274A" w14:textId="77777777" w:rsidR="00B56112" w:rsidRPr="00B56112" w:rsidRDefault="00B56112" w:rsidP="00B56112">
      <w:pPr>
        <w:spacing w:after="0"/>
        <w:jc w:val="left"/>
        <w:rPr>
          <w:rFonts w:eastAsia="Times New Roman" w:cs="Times New Roman"/>
          <w:szCs w:val="24"/>
          <w:lang w:eastAsia="ru-RU"/>
        </w:rPr>
      </w:pPr>
      <w:r w:rsidRPr="00B56112">
        <w:rPr>
          <w:rFonts w:eastAsia="Times New Roman" w:cs="Times New Roman"/>
          <w:szCs w:val="24"/>
          <w:lang w:eastAsia="ru-RU"/>
        </w:rPr>
        <w:t>Глава Слюдянского</w:t>
      </w:r>
    </w:p>
    <w:p w14:paraId="276E48AE" w14:textId="697E405E" w:rsidR="00B56112" w:rsidRPr="00B56112" w:rsidRDefault="00B56112" w:rsidP="00B56112">
      <w:pPr>
        <w:spacing w:after="0"/>
        <w:jc w:val="left"/>
        <w:rPr>
          <w:rFonts w:eastAsia="Times New Roman" w:cs="Times New Roman"/>
          <w:szCs w:val="24"/>
          <w:lang w:eastAsia="ru-RU"/>
        </w:rPr>
      </w:pPr>
      <w:r w:rsidRPr="00B56112">
        <w:rPr>
          <w:rFonts w:eastAsia="Times New Roman" w:cs="Times New Roman"/>
          <w:szCs w:val="24"/>
          <w:lang w:eastAsia="ru-RU"/>
        </w:rPr>
        <w:t>муниципального образования</w:t>
      </w:r>
      <w:r w:rsidRPr="00B56112">
        <w:rPr>
          <w:rFonts w:eastAsia="Times New Roman" w:cs="Times New Roman"/>
          <w:szCs w:val="24"/>
          <w:lang w:eastAsia="ru-RU"/>
        </w:rPr>
        <w:tab/>
      </w:r>
      <w:r w:rsidR="00800A79">
        <w:rPr>
          <w:rFonts w:eastAsia="Times New Roman" w:cs="Times New Roman"/>
          <w:szCs w:val="24"/>
          <w:lang w:eastAsia="ru-RU"/>
        </w:rPr>
        <w:t xml:space="preserve">           </w:t>
      </w:r>
      <w:r w:rsidRPr="00B56112">
        <w:rPr>
          <w:rFonts w:eastAsia="Times New Roman" w:cs="Times New Roman"/>
          <w:szCs w:val="24"/>
          <w:lang w:eastAsia="ru-RU"/>
        </w:rPr>
        <w:tab/>
      </w:r>
      <w:r w:rsidR="00800A79">
        <w:rPr>
          <w:rFonts w:eastAsia="Times New Roman" w:cs="Times New Roman"/>
          <w:szCs w:val="24"/>
          <w:lang w:eastAsia="ru-RU"/>
        </w:rPr>
        <w:t xml:space="preserve">                       </w:t>
      </w:r>
      <w:r w:rsidRPr="00B56112">
        <w:rPr>
          <w:rFonts w:eastAsia="Times New Roman" w:cs="Times New Roman"/>
          <w:szCs w:val="24"/>
          <w:lang w:eastAsia="ru-RU"/>
        </w:rPr>
        <w:tab/>
      </w:r>
      <w:r w:rsidRPr="00B56112">
        <w:rPr>
          <w:rFonts w:eastAsia="Times New Roman" w:cs="Times New Roman"/>
          <w:szCs w:val="24"/>
          <w:lang w:eastAsia="ru-RU"/>
        </w:rPr>
        <w:tab/>
      </w:r>
      <w:r w:rsidRPr="00B56112">
        <w:rPr>
          <w:rFonts w:eastAsia="Times New Roman" w:cs="Times New Roman"/>
          <w:szCs w:val="24"/>
          <w:lang w:eastAsia="ru-RU"/>
        </w:rPr>
        <w:tab/>
      </w:r>
      <w:r w:rsidR="002255E2">
        <w:rPr>
          <w:rFonts w:eastAsia="Times New Roman" w:cs="Times New Roman"/>
          <w:szCs w:val="24"/>
          <w:lang w:eastAsia="ru-RU"/>
        </w:rPr>
        <w:t xml:space="preserve">           </w:t>
      </w:r>
      <w:r w:rsidRPr="00B56112">
        <w:rPr>
          <w:rFonts w:eastAsia="Times New Roman" w:cs="Times New Roman"/>
          <w:szCs w:val="24"/>
          <w:lang w:eastAsia="ru-RU"/>
        </w:rPr>
        <w:tab/>
      </w:r>
      <w:r w:rsidR="00800A79">
        <w:rPr>
          <w:rFonts w:eastAsia="Times New Roman" w:cs="Times New Roman"/>
          <w:szCs w:val="24"/>
          <w:lang w:eastAsia="ru-RU"/>
        </w:rPr>
        <w:t xml:space="preserve">      </w:t>
      </w:r>
      <w:r w:rsidRPr="00B56112">
        <w:rPr>
          <w:rFonts w:eastAsia="Times New Roman" w:cs="Times New Roman"/>
          <w:szCs w:val="24"/>
          <w:lang w:eastAsia="ru-RU"/>
        </w:rPr>
        <w:t xml:space="preserve">В.Н. </w:t>
      </w:r>
      <w:proofErr w:type="spellStart"/>
      <w:r w:rsidRPr="00B56112">
        <w:rPr>
          <w:rFonts w:eastAsia="Times New Roman" w:cs="Times New Roman"/>
          <w:szCs w:val="24"/>
          <w:lang w:eastAsia="ru-RU"/>
        </w:rPr>
        <w:t>Сендзяк</w:t>
      </w:r>
      <w:proofErr w:type="spellEnd"/>
    </w:p>
    <w:p w14:paraId="56D1F465" w14:textId="57CBDBBE" w:rsidR="0020786B" w:rsidRPr="0020786B" w:rsidRDefault="00B56112" w:rsidP="001B469E">
      <w:pPr>
        <w:spacing w:after="0"/>
        <w:ind w:left="5245"/>
        <w:jc w:val="left"/>
        <w:rPr>
          <w:rFonts w:eastAsia="Times New Roman" w:cs="Times New Roman"/>
          <w:szCs w:val="24"/>
          <w:lang w:eastAsia="ru-RU"/>
        </w:rPr>
      </w:pPr>
      <w:r w:rsidRPr="00B56112">
        <w:rPr>
          <w:rFonts w:eastAsia="Times New Roman" w:cs="Times New Roman"/>
          <w:szCs w:val="24"/>
          <w:lang w:eastAsia="ru-RU"/>
        </w:rPr>
        <w:br w:type="page"/>
      </w:r>
      <w:r w:rsidR="0020786B" w:rsidRPr="0020786B">
        <w:rPr>
          <w:rFonts w:eastAsia="Times New Roman" w:cs="Times New Roman"/>
          <w:szCs w:val="24"/>
          <w:lang w:eastAsia="ru-RU"/>
        </w:rPr>
        <w:lastRenderedPageBreak/>
        <w:t>Приложение №1, утвержденное</w:t>
      </w:r>
      <w:r w:rsidR="002255E2">
        <w:rPr>
          <w:rFonts w:eastAsia="Times New Roman" w:cs="Times New Roman"/>
          <w:szCs w:val="24"/>
          <w:lang w:eastAsia="ru-RU"/>
        </w:rPr>
        <w:t xml:space="preserve"> </w:t>
      </w:r>
      <w:r w:rsidR="0020786B" w:rsidRPr="0020786B">
        <w:rPr>
          <w:rFonts w:eastAsia="Times New Roman" w:cs="Times New Roman"/>
          <w:szCs w:val="24"/>
          <w:lang w:eastAsia="ru-RU"/>
        </w:rPr>
        <w:t>постановлением администрации Слюдянского городского поселения Слюдянского района от _____</w:t>
      </w:r>
      <w:r w:rsidR="001B469E">
        <w:rPr>
          <w:rFonts w:eastAsia="Times New Roman" w:cs="Times New Roman"/>
          <w:szCs w:val="24"/>
          <w:lang w:eastAsia="ru-RU"/>
        </w:rPr>
        <w:t>____</w:t>
      </w:r>
      <w:r w:rsidR="0020786B" w:rsidRPr="0020786B">
        <w:rPr>
          <w:rFonts w:eastAsia="Times New Roman" w:cs="Times New Roman"/>
          <w:szCs w:val="24"/>
          <w:lang w:eastAsia="ru-RU"/>
        </w:rPr>
        <w:t>№____</w:t>
      </w:r>
    </w:p>
    <w:p w14:paraId="4F99B1C3" w14:textId="77777777" w:rsidR="0020786B" w:rsidRPr="0020786B" w:rsidRDefault="0020786B" w:rsidP="00886B98">
      <w:pPr>
        <w:spacing w:after="0"/>
        <w:rPr>
          <w:rFonts w:eastAsia="Times New Roman" w:cs="Times New Roman"/>
          <w:szCs w:val="24"/>
          <w:lang w:eastAsia="ru-RU"/>
        </w:rPr>
      </w:pPr>
    </w:p>
    <w:p w14:paraId="3334EB57" w14:textId="77777777" w:rsidR="00886B98" w:rsidRDefault="00886B98" w:rsidP="002255E2">
      <w:pPr>
        <w:spacing w:after="0"/>
        <w:ind w:right="-1"/>
        <w:jc w:val="center"/>
        <w:rPr>
          <w:rFonts w:ascii="PT Astra Serif" w:hAnsi="PT Astra Serif"/>
          <w:b/>
          <w:szCs w:val="24"/>
        </w:rPr>
      </w:pPr>
    </w:p>
    <w:p w14:paraId="71F87AA0" w14:textId="4DBBA850" w:rsidR="002255E2" w:rsidRDefault="002255E2" w:rsidP="002255E2">
      <w:pPr>
        <w:spacing w:after="0"/>
        <w:ind w:right="-1"/>
        <w:jc w:val="center"/>
        <w:rPr>
          <w:rFonts w:ascii="PT Astra Serif" w:hAnsi="PT Astra Serif"/>
          <w:b/>
          <w:szCs w:val="24"/>
        </w:rPr>
      </w:pPr>
      <w:r w:rsidRPr="00C102CF">
        <w:rPr>
          <w:rFonts w:ascii="PT Astra Serif" w:hAnsi="PT Astra Serif"/>
          <w:b/>
          <w:szCs w:val="24"/>
        </w:rPr>
        <w:t xml:space="preserve">ПРОГРАММА </w:t>
      </w:r>
    </w:p>
    <w:p w14:paraId="507B082E" w14:textId="58ABCF82" w:rsidR="002255E2" w:rsidRPr="001B469E" w:rsidRDefault="002255E2" w:rsidP="00886B98">
      <w:pPr>
        <w:spacing w:after="0"/>
        <w:ind w:right="-1" w:firstLine="851"/>
        <w:jc w:val="center"/>
        <w:rPr>
          <w:rFonts w:cs="Times New Roman"/>
          <w:b/>
          <w:bCs/>
          <w:szCs w:val="24"/>
        </w:rPr>
      </w:pPr>
      <w:r w:rsidRPr="001B469E">
        <w:rPr>
          <w:rFonts w:cs="Times New Roman"/>
          <w:b/>
          <w:bCs/>
          <w:szCs w:val="24"/>
        </w:rPr>
        <w:t xml:space="preserve">профилактики рисков причинения вреда (ущерба) охраняемым законом ценностям при осуществлении муниципального контроля </w:t>
      </w:r>
      <w:r w:rsidRPr="001B469E">
        <w:rPr>
          <w:rFonts w:eastAsia="Calibri" w:cs="Times New Roman"/>
          <w:b/>
          <w:bCs/>
          <w:szCs w:val="24"/>
        </w:rPr>
        <w:t xml:space="preserve">на автомобильном транспорте и в дорожном хозяйстве </w:t>
      </w:r>
      <w:r w:rsidR="001B469E" w:rsidRPr="001B469E">
        <w:rPr>
          <w:b/>
          <w:bCs/>
          <w:spacing w:val="2"/>
          <w:szCs w:val="24"/>
        </w:rPr>
        <w:t xml:space="preserve">в </w:t>
      </w:r>
      <w:r w:rsidR="001B469E" w:rsidRPr="001B469E">
        <w:rPr>
          <w:b/>
          <w:bCs/>
          <w:szCs w:val="24"/>
        </w:rPr>
        <w:t>границах населенных пунктов Слюдянского муниципального образования на 202</w:t>
      </w:r>
      <w:r w:rsidR="00FE5E6A">
        <w:rPr>
          <w:b/>
          <w:bCs/>
          <w:szCs w:val="24"/>
        </w:rPr>
        <w:t>4</w:t>
      </w:r>
      <w:r w:rsidR="001B469E" w:rsidRPr="001B469E">
        <w:rPr>
          <w:b/>
          <w:bCs/>
          <w:szCs w:val="24"/>
        </w:rPr>
        <w:t xml:space="preserve"> год</w:t>
      </w:r>
    </w:p>
    <w:p w14:paraId="29641CFA" w14:textId="00B86AAE" w:rsidR="00886B98" w:rsidRPr="00886B98" w:rsidRDefault="00886B98" w:rsidP="00886B98">
      <w:pPr>
        <w:spacing w:after="0"/>
        <w:ind w:right="-1" w:firstLine="851"/>
        <w:rPr>
          <w:rFonts w:cs="Times New Roman"/>
          <w:b/>
          <w:bCs/>
          <w:szCs w:val="24"/>
        </w:rPr>
      </w:pPr>
    </w:p>
    <w:p w14:paraId="07CAECD0" w14:textId="57E586A0" w:rsidR="00886B98" w:rsidRDefault="00886B98" w:rsidP="00886B98">
      <w:pPr>
        <w:spacing w:after="0"/>
        <w:ind w:firstLine="851"/>
        <w:outlineLvl w:val="0"/>
        <w:rPr>
          <w:szCs w:val="24"/>
        </w:rPr>
      </w:pPr>
      <w:r w:rsidRPr="00455C19">
        <w:rPr>
          <w:szCs w:val="24"/>
        </w:rPr>
        <w:t xml:space="preserve">Настоящая Программа профилактики рисков причинения вреда (ущерба) охраняемым законом ценностям </w:t>
      </w:r>
      <w:r w:rsidRPr="00886B98">
        <w:rPr>
          <w:szCs w:val="24"/>
        </w:rPr>
        <w:t xml:space="preserve">при осуществлении муниципального контроля на автомобильном транспорте и в дорожном хозяйстве </w:t>
      </w:r>
      <w:r w:rsidR="00E86027">
        <w:rPr>
          <w:spacing w:val="2"/>
          <w:szCs w:val="24"/>
        </w:rPr>
        <w:t xml:space="preserve">в </w:t>
      </w:r>
      <w:r w:rsidR="00E86027">
        <w:rPr>
          <w:szCs w:val="24"/>
        </w:rPr>
        <w:t xml:space="preserve">границах </w:t>
      </w:r>
      <w:r w:rsidR="00E86027" w:rsidRPr="00E86027">
        <w:rPr>
          <w:szCs w:val="24"/>
        </w:rPr>
        <w:t>населенных пунктов Слюдянского муниципального образования</w:t>
      </w:r>
      <w:r>
        <w:rPr>
          <w:szCs w:val="24"/>
        </w:rPr>
        <w:t xml:space="preserve"> </w:t>
      </w:r>
      <w:r w:rsidR="001B469E" w:rsidRPr="00886B98">
        <w:rPr>
          <w:szCs w:val="24"/>
        </w:rPr>
        <w:t>на 202</w:t>
      </w:r>
      <w:r w:rsidR="0079261C">
        <w:rPr>
          <w:szCs w:val="24"/>
        </w:rPr>
        <w:t>4</w:t>
      </w:r>
      <w:r w:rsidR="001B469E" w:rsidRPr="00886B98">
        <w:rPr>
          <w:szCs w:val="24"/>
        </w:rPr>
        <w:t xml:space="preserve"> год </w:t>
      </w:r>
      <w:r>
        <w:rPr>
          <w:szCs w:val="24"/>
        </w:rPr>
        <w:t xml:space="preserve">(далее – Программа) </w:t>
      </w:r>
      <w:r w:rsidRPr="007F408F">
        <w:rPr>
          <w:szCs w:val="24"/>
        </w:rPr>
        <w:t>разработана в целях</w:t>
      </w:r>
      <w:r w:rsidRPr="002B1B66">
        <w:rPr>
          <w:szCs w:val="24"/>
        </w:rPr>
        <w:t xml:space="preserve"> </w:t>
      </w:r>
      <w:r>
        <w:rPr>
          <w:szCs w:val="24"/>
        </w:rPr>
        <w:t>стимулирования добросовестного соблюдения обязательных требований организациями и гражданами,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повышение информированности о способах их соблюдения.</w:t>
      </w:r>
    </w:p>
    <w:p w14:paraId="7DA7F752" w14:textId="636E9F3B" w:rsidR="00886B98" w:rsidRDefault="00886B98" w:rsidP="00886B98">
      <w:pPr>
        <w:autoSpaceDE w:val="0"/>
        <w:autoSpaceDN w:val="0"/>
        <w:adjustRightInd w:val="0"/>
        <w:spacing w:after="0"/>
        <w:ind w:firstLine="851"/>
        <w:rPr>
          <w:szCs w:val="24"/>
        </w:rPr>
      </w:pPr>
      <w:r>
        <w:rPr>
          <w:szCs w:val="24"/>
        </w:rPr>
        <w:t>Настоящая Программа разработана и подлежит исполнению администрацией Слюдянского городского поселения (далее по тексту – администрация).</w:t>
      </w:r>
    </w:p>
    <w:p w14:paraId="1F67B558" w14:textId="77777777" w:rsidR="00886B98" w:rsidRPr="00886B98" w:rsidRDefault="00886B98" w:rsidP="00886B98">
      <w:pPr>
        <w:autoSpaceDE w:val="0"/>
        <w:autoSpaceDN w:val="0"/>
        <w:adjustRightInd w:val="0"/>
        <w:spacing w:after="0"/>
        <w:ind w:firstLine="851"/>
        <w:rPr>
          <w:szCs w:val="24"/>
        </w:rPr>
      </w:pPr>
    </w:p>
    <w:p w14:paraId="60311883" w14:textId="3A3352E9" w:rsidR="00886B98" w:rsidRDefault="00886B98" w:rsidP="00886B98">
      <w:pPr>
        <w:pStyle w:val="a3"/>
        <w:numPr>
          <w:ilvl w:val="0"/>
          <w:numId w:val="43"/>
        </w:numPr>
        <w:ind w:left="0" w:firstLine="0"/>
        <w:jc w:val="center"/>
        <w:rPr>
          <w:b/>
          <w:sz w:val="24"/>
          <w:szCs w:val="24"/>
        </w:rPr>
      </w:pPr>
      <w:r w:rsidRPr="00886B98">
        <w:rPr>
          <w:b/>
          <w:sz w:val="24"/>
          <w:szCs w:val="24"/>
        </w:rPr>
        <w:t>Анализ текущего состояния осуществления муниципального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w:t>
      </w:r>
    </w:p>
    <w:p w14:paraId="5E008112" w14:textId="77777777" w:rsidR="00886B98" w:rsidRPr="00886B98" w:rsidRDefault="00886B98" w:rsidP="00886B98">
      <w:pPr>
        <w:pStyle w:val="a3"/>
        <w:ind w:left="0"/>
        <w:rPr>
          <w:b/>
          <w:sz w:val="24"/>
          <w:szCs w:val="24"/>
        </w:rPr>
      </w:pPr>
    </w:p>
    <w:p w14:paraId="7A1080E0" w14:textId="5CC2FAEF" w:rsidR="00886B98" w:rsidRDefault="00886B98" w:rsidP="00EB7323">
      <w:pPr>
        <w:spacing w:after="0"/>
        <w:ind w:firstLine="851"/>
        <w:rPr>
          <w:szCs w:val="24"/>
        </w:rPr>
      </w:pPr>
      <w:r>
        <w:rPr>
          <w:szCs w:val="24"/>
        </w:rPr>
        <w:t>1.1. Вид муниципального контроля: муниципальный</w:t>
      </w:r>
      <w:r w:rsidR="00E86027">
        <w:rPr>
          <w:szCs w:val="24"/>
        </w:rPr>
        <w:t xml:space="preserve"> </w:t>
      </w:r>
      <w:r>
        <w:rPr>
          <w:szCs w:val="24"/>
        </w:rPr>
        <w:t>контроль</w:t>
      </w:r>
      <w:r w:rsidR="00E86027">
        <w:rPr>
          <w:szCs w:val="24"/>
        </w:rPr>
        <w:t xml:space="preserve"> </w:t>
      </w:r>
      <w:r>
        <w:rPr>
          <w:spacing w:val="2"/>
          <w:szCs w:val="24"/>
        </w:rPr>
        <w:t>на автомобильном транспорте</w:t>
      </w:r>
      <w:r w:rsidR="00E86027">
        <w:rPr>
          <w:spacing w:val="2"/>
          <w:szCs w:val="24"/>
        </w:rPr>
        <w:t xml:space="preserve"> </w:t>
      </w:r>
      <w:r>
        <w:rPr>
          <w:spacing w:val="2"/>
          <w:szCs w:val="24"/>
        </w:rPr>
        <w:t xml:space="preserve">и в дорожном хозяйстве в </w:t>
      </w:r>
      <w:r>
        <w:rPr>
          <w:szCs w:val="24"/>
        </w:rPr>
        <w:t>границах населенных пунктов.</w:t>
      </w:r>
    </w:p>
    <w:p w14:paraId="662D07C2" w14:textId="60134DC2" w:rsidR="00886B98" w:rsidRDefault="00886B98" w:rsidP="00EB7323">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1.2. Предметом</w:t>
      </w:r>
      <w:r w:rsidR="001B469E">
        <w:rPr>
          <w:rFonts w:ascii="Times New Roman" w:hAnsi="Times New Roman" w:cs="Times New Roman"/>
          <w:sz w:val="24"/>
          <w:szCs w:val="24"/>
        </w:rPr>
        <w:t xml:space="preserve"> </w:t>
      </w:r>
      <w:r>
        <w:rPr>
          <w:rFonts w:ascii="Times New Roman" w:hAnsi="Times New Roman" w:cs="Times New Roman"/>
          <w:sz w:val="24"/>
          <w:szCs w:val="24"/>
        </w:rPr>
        <w:t xml:space="preserve">муниципального контроля на территории муниципального образования является </w:t>
      </w:r>
      <w:r>
        <w:rPr>
          <w:rFonts w:ascii="Times New Roman" w:hAnsi="Times New Roman"/>
          <w:sz w:val="24"/>
          <w:szCs w:val="24"/>
        </w:rPr>
        <w:t>соблюдение гражданами и организациями (далее – контролируемые лица) обязательных требований:</w:t>
      </w:r>
    </w:p>
    <w:p w14:paraId="282FFF6F" w14:textId="77777777" w:rsidR="00EB7323" w:rsidRDefault="00886B98" w:rsidP="00EB7323">
      <w:pPr>
        <w:tabs>
          <w:tab w:val="left" w:pos="1134"/>
        </w:tabs>
        <w:spacing w:after="0"/>
        <w:ind w:left="-57" w:right="-1" w:firstLine="851"/>
        <w:rPr>
          <w:rFonts w:cs="Times New Roman"/>
          <w:szCs w:val="24"/>
        </w:rPr>
      </w:pPr>
      <w:r>
        <w:rPr>
          <w:szCs w:val="24"/>
        </w:rPr>
        <w:t>1) в области автомобильных дорог и дорожной деятельности, установленных в отношении автомобильных дорог:</w:t>
      </w:r>
    </w:p>
    <w:p w14:paraId="68956E66" w14:textId="674F702A" w:rsidR="00886B98" w:rsidRPr="00EB7323" w:rsidRDefault="00EB7323" w:rsidP="00EB7323">
      <w:pPr>
        <w:tabs>
          <w:tab w:val="left" w:pos="1134"/>
        </w:tabs>
        <w:spacing w:after="0"/>
        <w:ind w:left="-57" w:right="-1" w:firstLine="851"/>
        <w:rPr>
          <w:rFonts w:cs="Times New Roman"/>
          <w:szCs w:val="24"/>
        </w:rPr>
      </w:pPr>
      <w:r>
        <w:rPr>
          <w:rFonts w:cs="Times New Roman"/>
          <w:szCs w:val="24"/>
        </w:rPr>
        <w:t xml:space="preserve">а) </w:t>
      </w:r>
      <w:r w:rsidR="00886B98">
        <w:rPr>
          <w:szCs w:val="24"/>
        </w:rPr>
        <w:t xml:space="preserve">к эксплуатации объектов дорожного сервиса, размещенных </w:t>
      </w:r>
      <w:r w:rsidR="00886B98">
        <w:rPr>
          <w:szCs w:val="24"/>
        </w:rPr>
        <w:br/>
        <w:t>в полосах отвода и (или) придорожных полосах автомобильных дорог общего пользования;</w:t>
      </w:r>
    </w:p>
    <w:p w14:paraId="47B928EE" w14:textId="77777777" w:rsidR="00886B98" w:rsidRDefault="00886B98" w:rsidP="00EB7323">
      <w:pPr>
        <w:tabs>
          <w:tab w:val="left" w:pos="1134"/>
        </w:tabs>
        <w:spacing w:after="0"/>
        <w:ind w:left="-57" w:right="-1" w:firstLine="851"/>
        <w:rPr>
          <w:szCs w:val="24"/>
        </w:rPr>
      </w:pPr>
      <w:r>
        <w:rPr>
          <w:szCs w:val="24"/>
        </w:rPr>
        <w:t xml:space="preserve">б) к осуществлению работ по капитальному ремонту, ремонту </w:t>
      </w:r>
      <w:r>
        <w:rPr>
          <w:szCs w:val="24"/>
        </w:rPr>
        <w:br/>
        <w:t>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2563FF31" w14:textId="77777777" w:rsidR="00886B98" w:rsidRDefault="00886B98" w:rsidP="00EB7323">
      <w:pPr>
        <w:spacing w:after="0"/>
        <w:ind w:firstLine="851"/>
        <w:rPr>
          <w:szCs w:val="24"/>
        </w:rPr>
      </w:pPr>
      <w:r>
        <w:rPr>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3909CD9F" w14:textId="5A6146B7" w:rsidR="00886B98" w:rsidRDefault="00886B98" w:rsidP="00EB7323">
      <w:pPr>
        <w:pStyle w:val="HTML"/>
        <w:ind w:firstLine="851"/>
        <w:jc w:val="both"/>
        <w:rPr>
          <w:rFonts w:ascii="Times New Roman" w:hAnsi="Times New Roman"/>
          <w:sz w:val="24"/>
          <w:szCs w:val="24"/>
        </w:rPr>
      </w:pPr>
      <w:r>
        <w:rPr>
          <w:rFonts w:ascii="Times New Roman" w:hAnsi="Times New Roman"/>
          <w:sz w:val="24"/>
          <w:szCs w:val="24"/>
        </w:rPr>
        <w:t>Предметом муниципального контроля является также исполнение решений, принимаемых по результатам контрольных мероприятий.</w:t>
      </w:r>
    </w:p>
    <w:p w14:paraId="48221AFD" w14:textId="2F2DF1FE" w:rsidR="00886B98" w:rsidRDefault="00886B98" w:rsidP="00EB7323">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Администрацией за 9 месяцев 202</w:t>
      </w:r>
      <w:r w:rsidR="00695B19">
        <w:rPr>
          <w:rFonts w:ascii="Times New Roman" w:hAnsi="Times New Roman" w:cs="Times New Roman"/>
          <w:sz w:val="24"/>
          <w:szCs w:val="24"/>
        </w:rPr>
        <w:t>3</w:t>
      </w:r>
      <w:r>
        <w:rPr>
          <w:rFonts w:ascii="Times New Roman" w:hAnsi="Times New Roman" w:cs="Times New Roman"/>
          <w:sz w:val="24"/>
          <w:szCs w:val="24"/>
        </w:rPr>
        <w:t xml:space="preserve"> года проведено 0 проверок соблюдения действующего законодательства Российской Федерации в указанной сфере.</w:t>
      </w:r>
    </w:p>
    <w:p w14:paraId="5F7227A9" w14:textId="30D78FA2" w:rsidR="00886B98" w:rsidRDefault="00886B98" w:rsidP="00EB7323">
      <w:pPr>
        <w:spacing w:after="0"/>
        <w:ind w:firstLine="851"/>
        <w:rPr>
          <w:rFonts w:cs="Times New Roman"/>
          <w:szCs w:val="24"/>
        </w:rPr>
      </w:pPr>
      <w:r>
        <w:rPr>
          <w:szCs w:val="24"/>
        </w:rPr>
        <w:t>В рамках профилактики</w:t>
      </w:r>
      <w:r>
        <w:rPr>
          <w:rFonts w:eastAsia="Calibri"/>
          <w:szCs w:val="24"/>
        </w:rPr>
        <w:t xml:space="preserve"> рисков причинения вреда (ущерба) охраняемым законом ценностям</w:t>
      </w:r>
      <w:r>
        <w:rPr>
          <w:szCs w:val="24"/>
        </w:rPr>
        <w:t xml:space="preserve"> администрацией в 20</w:t>
      </w:r>
      <w:r w:rsidR="00695B19">
        <w:rPr>
          <w:szCs w:val="24"/>
        </w:rPr>
        <w:t>23</w:t>
      </w:r>
      <w:r>
        <w:rPr>
          <w:szCs w:val="24"/>
        </w:rPr>
        <w:t xml:space="preserve"> году осуществля</w:t>
      </w:r>
      <w:r w:rsidR="00BD1763">
        <w:rPr>
          <w:szCs w:val="24"/>
        </w:rPr>
        <w:t>е</w:t>
      </w:r>
      <w:r>
        <w:rPr>
          <w:szCs w:val="24"/>
        </w:rPr>
        <w:t>тся следующ</w:t>
      </w:r>
      <w:r w:rsidR="00BD1763">
        <w:rPr>
          <w:szCs w:val="24"/>
        </w:rPr>
        <w:t>ее</w:t>
      </w:r>
      <w:r>
        <w:rPr>
          <w:szCs w:val="24"/>
        </w:rPr>
        <w:t xml:space="preserve"> мероприяти</w:t>
      </w:r>
      <w:r w:rsidR="00BD1763">
        <w:rPr>
          <w:szCs w:val="24"/>
        </w:rPr>
        <w:t>е</w:t>
      </w:r>
      <w:r>
        <w:rPr>
          <w:szCs w:val="24"/>
        </w:rPr>
        <w:t>:</w:t>
      </w:r>
    </w:p>
    <w:p w14:paraId="53292AF5" w14:textId="42FD12F7" w:rsidR="00886B98" w:rsidRDefault="00886B98" w:rsidP="00BD1763">
      <w:pPr>
        <w:numPr>
          <w:ilvl w:val="0"/>
          <w:numId w:val="44"/>
        </w:numPr>
        <w:tabs>
          <w:tab w:val="left" w:pos="851"/>
        </w:tabs>
        <w:spacing w:after="0"/>
        <w:ind w:left="0" w:firstLine="851"/>
        <w:rPr>
          <w:szCs w:val="24"/>
        </w:rPr>
      </w:pPr>
      <w:r w:rsidRPr="001B469E">
        <w:rPr>
          <w:szCs w:val="24"/>
        </w:rPr>
        <w:t>размещение на официальном сайте администрации  в сети «Интернет» перечней нормативных</w:t>
      </w:r>
      <w:r>
        <w:rPr>
          <w:szCs w:val="24"/>
        </w:rPr>
        <w:t xml:space="preserve"> правовых актов или их отдельных частей, содержащих обязательные </w:t>
      </w:r>
      <w:r>
        <w:rPr>
          <w:szCs w:val="24"/>
        </w:rPr>
        <w:lastRenderedPageBreak/>
        <w:t>требования, оценка соблюдения которых является предметом муниципального  контроля, а также текстов соответствующих нормативных правовых актов</w:t>
      </w:r>
      <w:r w:rsidR="00E45751">
        <w:rPr>
          <w:szCs w:val="24"/>
        </w:rPr>
        <w:t>.</w:t>
      </w:r>
    </w:p>
    <w:p w14:paraId="09455B72" w14:textId="77777777" w:rsidR="00BD1763" w:rsidRPr="00EA7AB4" w:rsidRDefault="00BD1763" w:rsidP="00BD1763">
      <w:pPr>
        <w:tabs>
          <w:tab w:val="left" w:pos="851"/>
        </w:tabs>
        <w:spacing w:after="0"/>
        <w:ind w:left="851"/>
        <w:rPr>
          <w:szCs w:val="24"/>
        </w:rPr>
      </w:pPr>
    </w:p>
    <w:p w14:paraId="5DBFD02E" w14:textId="351A8675" w:rsidR="00886B98" w:rsidRPr="00EA7AB4" w:rsidRDefault="00886B98" w:rsidP="00BD1763">
      <w:pPr>
        <w:pStyle w:val="a3"/>
        <w:numPr>
          <w:ilvl w:val="0"/>
          <w:numId w:val="43"/>
        </w:numPr>
        <w:jc w:val="center"/>
        <w:rPr>
          <w:b/>
          <w:color w:val="000000"/>
          <w:sz w:val="24"/>
          <w:szCs w:val="24"/>
          <w:shd w:val="clear" w:color="auto" w:fill="FFFFFF"/>
        </w:rPr>
      </w:pPr>
      <w:r w:rsidRPr="00EA7AB4">
        <w:rPr>
          <w:b/>
          <w:color w:val="000000"/>
          <w:sz w:val="24"/>
          <w:szCs w:val="24"/>
          <w:shd w:val="clear" w:color="auto" w:fill="FFFFFF"/>
        </w:rPr>
        <w:t>Цели и задачи реализации Программы</w:t>
      </w:r>
    </w:p>
    <w:p w14:paraId="5B2BA9B6" w14:textId="77777777" w:rsidR="00BD1763" w:rsidRPr="00EA7AB4" w:rsidRDefault="00BD1763" w:rsidP="00EA7AB4">
      <w:pPr>
        <w:pStyle w:val="a3"/>
        <w:ind w:left="1211"/>
        <w:rPr>
          <w:b/>
          <w:sz w:val="24"/>
          <w:szCs w:val="24"/>
        </w:rPr>
      </w:pPr>
    </w:p>
    <w:p w14:paraId="22A26A20" w14:textId="77777777" w:rsidR="00886B98" w:rsidRPr="00EA7AB4" w:rsidRDefault="00886B98" w:rsidP="00BD1763">
      <w:pPr>
        <w:spacing w:after="0"/>
        <w:ind w:firstLine="851"/>
        <w:rPr>
          <w:szCs w:val="24"/>
        </w:rPr>
      </w:pPr>
      <w:r w:rsidRPr="00EA7AB4">
        <w:rPr>
          <w:szCs w:val="24"/>
        </w:rPr>
        <w:t>2.1. Целями профилактической работы являются:</w:t>
      </w:r>
    </w:p>
    <w:p w14:paraId="4BCE194D" w14:textId="77777777" w:rsidR="00886B98" w:rsidRDefault="00886B98" w:rsidP="00BD1763">
      <w:pPr>
        <w:spacing w:after="0"/>
        <w:ind w:firstLine="851"/>
        <w:rPr>
          <w:szCs w:val="24"/>
        </w:rPr>
      </w:pPr>
      <w:r>
        <w:rPr>
          <w:szCs w:val="24"/>
        </w:rPr>
        <w:t xml:space="preserve">1) стимулирование добросовестного соблюдения обязательных требований всеми контролируемыми лицами; </w:t>
      </w:r>
    </w:p>
    <w:p w14:paraId="3CAD8A58" w14:textId="77777777" w:rsidR="00886B98" w:rsidRDefault="00886B98" w:rsidP="00BD1763">
      <w:pPr>
        <w:spacing w:after="0"/>
        <w:ind w:firstLine="851"/>
        <w:rPr>
          <w:szCs w:val="24"/>
        </w:rPr>
      </w:pPr>
      <w:r>
        <w:rPr>
          <w:szCs w:val="24"/>
        </w:rPr>
        <w:t xml:space="preserve">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w:t>
      </w:r>
    </w:p>
    <w:p w14:paraId="68A136F8" w14:textId="77777777" w:rsidR="00886B98" w:rsidRDefault="00886B98" w:rsidP="00BD1763">
      <w:pPr>
        <w:spacing w:after="0"/>
        <w:ind w:firstLine="851"/>
        <w:rPr>
          <w:szCs w:val="24"/>
        </w:rPr>
      </w:pPr>
      <w:r>
        <w:rPr>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14:paraId="0BC6C29B" w14:textId="77777777" w:rsidR="00886B98" w:rsidRDefault="00886B98" w:rsidP="00BD1763">
      <w:pPr>
        <w:spacing w:after="0"/>
        <w:ind w:firstLine="851"/>
        <w:rPr>
          <w:szCs w:val="24"/>
        </w:rPr>
      </w:pPr>
      <w:r>
        <w:rPr>
          <w:szCs w:val="24"/>
        </w:rPr>
        <w:t>4) предупреждение нарушений контролируемыми лицами обязательных требований, включая устранение причин, факторов и условий, способствующих возможному нарушению обязательных требований;</w:t>
      </w:r>
    </w:p>
    <w:p w14:paraId="6324671C" w14:textId="77777777" w:rsidR="00886B98" w:rsidRDefault="00886B98" w:rsidP="00BD1763">
      <w:pPr>
        <w:spacing w:after="0"/>
        <w:ind w:firstLine="851"/>
        <w:rPr>
          <w:szCs w:val="24"/>
        </w:rPr>
      </w:pPr>
      <w:r>
        <w:rPr>
          <w:szCs w:val="24"/>
        </w:rPr>
        <w:t>5) снижение административной нагрузки на контролируемых лиц;</w:t>
      </w:r>
    </w:p>
    <w:p w14:paraId="06947CDC" w14:textId="77777777" w:rsidR="00886B98" w:rsidRDefault="00886B98" w:rsidP="00BD1763">
      <w:pPr>
        <w:spacing w:after="0"/>
        <w:ind w:firstLine="851"/>
        <w:rPr>
          <w:szCs w:val="24"/>
        </w:rPr>
      </w:pPr>
      <w:r>
        <w:rPr>
          <w:szCs w:val="24"/>
        </w:rPr>
        <w:t>6) снижение размера ущерба, причиняемого охраняемым законом ценностям.</w:t>
      </w:r>
    </w:p>
    <w:p w14:paraId="0986B5AE" w14:textId="77777777" w:rsidR="00886B98" w:rsidRDefault="00886B98" w:rsidP="00BD1763">
      <w:pPr>
        <w:spacing w:after="0"/>
        <w:ind w:firstLine="851"/>
        <w:rPr>
          <w:szCs w:val="24"/>
        </w:rPr>
      </w:pPr>
      <w:r>
        <w:rPr>
          <w:szCs w:val="24"/>
        </w:rPr>
        <w:t>2.2. Задачами профилактической работы являются:</w:t>
      </w:r>
    </w:p>
    <w:p w14:paraId="0FF478B4" w14:textId="77777777" w:rsidR="00886B98" w:rsidRDefault="00886B98" w:rsidP="00BD1763">
      <w:pPr>
        <w:spacing w:after="0"/>
        <w:ind w:firstLine="851"/>
        <w:rPr>
          <w:szCs w:val="24"/>
        </w:rPr>
      </w:pPr>
      <w:r>
        <w:rPr>
          <w:szCs w:val="24"/>
        </w:rPr>
        <w:t>1) укрепление системы профилактики нарушений обязательных требований;</w:t>
      </w:r>
    </w:p>
    <w:p w14:paraId="30C7567A" w14:textId="77777777" w:rsidR="00886B98" w:rsidRDefault="00886B98" w:rsidP="00BD1763">
      <w:pPr>
        <w:spacing w:after="0"/>
        <w:ind w:firstLine="851"/>
        <w:rPr>
          <w:szCs w:val="24"/>
        </w:rPr>
      </w:pPr>
      <w:r>
        <w:rPr>
          <w:szCs w:val="24"/>
        </w:rPr>
        <w:t>2) выявление причин, факторов и условий, способствующих нарушениям обязательных требований, разработка мероприятий, направленных на устранение нарушений обязательных требований;</w:t>
      </w:r>
    </w:p>
    <w:p w14:paraId="6A4D4BED" w14:textId="77777777" w:rsidR="00886B98" w:rsidRDefault="00886B98" w:rsidP="00BD1763">
      <w:pPr>
        <w:spacing w:after="0"/>
        <w:ind w:firstLine="851"/>
        <w:rPr>
          <w:szCs w:val="24"/>
        </w:rPr>
      </w:pPr>
      <w:r>
        <w:rPr>
          <w:szCs w:val="24"/>
        </w:rPr>
        <w:t>3) повышение правосознания и правовой культуры организаций и граждан в сфере рассматриваемых правоотношений.</w:t>
      </w:r>
    </w:p>
    <w:p w14:paraId="3266B97C" w14:textId="20765B4C" w:rsidR="00886B98" w:rsidRDefault="00886B98" w:rsidP="00BD1763">
      <w:pPr>
        <w:spacing w:after="0"/>
        <w:ind w:firstLine="851"/>
        <w:rPr>
          <w:szCs w:val="24"/>
        </w:rPr>
      </w:pPr>
      <w:r>
        <w:rPr>
          <w:szCs w:val="24"/>
        </w:rPr>
        <w:t>В положении о виде контроля мероприятия, направленные на нематериальное поощрение добросовестных контролируемых лиц, не установлены, следовательно, меры стимулирования добросовестности в программе не предусмотрены.</w:t>
      </w:r>
    </w:p>
    <w:p w14:paraId="29E6A396" w14:textId="77777777" w:rsidR="00886B98" w:rsidRDefault="00886B98" w:rsidP="00BD1763">
      <w:pPr>
        <w:spacing w:after="0"/>
        <w:ind w:firstLine="851"/>
        <w:rPr>
          <w:szCs w:val="24"/>
        </w:rPr>
      </w:pPr>
      <w:r>
        <w:rPr>
          <w:szCs w:val="24"/>
        </w:rPr>
        <w:t>В положении о виде контроля с</w:t>
      </w:r>
      <w:r>
        <w:rPr>
          <w:szCs w:val="24"/>
          <w:shd w:val="clear" w:color="auto" w:fill="FFFFFF"/>
        </w:rPr>
        <w:t>амостоятельная оценка соблюдения обязательных требований (самообследование) не предусмотрена, следовательно, в программе способы самообследования в автоматизированном режиме не определены (ч.1 ст.51 №248-ФЗ).</w:t>
      </w:r>
    </w:p>
    <w:p w14:paraId="101E8DA8" w14:textId="77777777" w:rsidR="00886B98" w:rsidRDefault="00886B98" w:rsidP="00BD1763">
      <w:pPr>
        <w:spacing w:after="0"/>
        <w:ind w:firstLine="851"/>
        <w:jc w:val="center"/>
        <w:rPr>
          <w:b/>
          <w:color w:val="000000"/>
          <w:szCs w:val="24"/>
          <w:shd w:val="clear" w:color="auto" w:fill="FFFFFF"/>
        </w:rPr>
      </w:pPr>
    </w:p>
    <w:p w14:paraId="4D249B5F" w14:textId="0F280976" w:rsidR="00EA7AB4" w:rsidRPr="001B469E" w:rsidRDefault="00886B98" w:rsidP="001B469E">
      <w:pPr>
        <w:pStyle w:val="a3"/>
        <w:numPr>
          <w:ilvl w:val="0"/>
          <w:numId w:val="43"/>
        </w:numPr>
        <w:jc w:val="center"/>
        <w:rPr>
          <w:b/>
          <w:color w:val="000000"/>
          <w:sz w:val="24"/>
          <w:szCs w:val="24"/>
          <w:shd w:val="clear" w:color="auto" w:fill="FFFFFF"/>
        </w:rPr>
      </w:pPr>
      <w:r w:rsidRPr="00EA7AB4">
        <w:rPr>
          <w:b/>
          <w:color w:val="000000"/>
          <w:sz w:val="24"/>
          <w:szCs w:val="24"/>
          <w:shd w:val="clear" w:color="auto" w:fill="FFFFFF"/>
        </w:rPr>
        <w:t>Перечень профилактических мероприятий, сроки (периодичность) их проведения</w:t>
      </w:r>
    </w:p>
    <w:p w14:paraId="10FAF07F" w14:textId="77777777" w:rsidR="00EA7AB4" w:rsidRPr="00EA7AB4" w:rsidRDefault="00EA7AB4" w:rsidP="00EA7AB4">
      <w:pPr>
        <w:pStyle w:val="a3"/>
        <w:ind w:left="1211"/>
        <w:rPr>
          <w:b/>
          <w:color w:val="000000"/>
          <w:szCs w:val="24"/>
          <w:shd w:val="clear" w:color="auto" w:fill="FFFFFF"/>
        </w:rPr>
      </w:pPr>
    </w:p>
    <w:tbl>
      <w:tblPr>
        <w:tblW w:w="9776" w:type="dxa"/>
        <w:tblLayout w:type="fixed"/>
        <w:tblCellMar>
          <w:left w:w="10" w:type="dxa"/>
          <w:right w:w="10" w:type="dxa"/>
        </w:tblCellMar>
        <w:tblLook w:val="04A0" w:firstRow="1" w:lastRow="0" w:firstColumn="1" w:lastColumn="0" w:noHBand="0" w:noVBand="1"/>
      </w:tblPr>
      <w:tblGrid>
        <w:gridCol w:w="590"/>
        <w:gridCol w:w="4225"/>
        <w:gridCol w:w="2268"/>
        <w:gridCol w:w="2693"/>
      </w:tblGrid>
      <w:tr w:rsidR="001B469E" w:rsidRPr="00EA7AB4" w14:paraId="63A9DE32" w14:textId="77777777" w:rsidTr="001B469E">
        <w:trPr>
          <w:trHeight w:hRule="exact" w:val="613"/>
        </w:trPr>
        <w:tc>
          <w:tcPr>
            <w:tcW w:w="590" w:type="dxa"/>
            <w:tcBorders>
              <w:top w:val="single" w:sz="4" w:space="0" w:color="auto"/>
              <w:left w:val="single" w:sz="4" w:space="0" w:color="auto"/>
              <w:bottom w:val="single" w:sz="4" w:space="0" w:color="auto"/>
              <w:right w:val="single" w:sz="4" w:space="0" w:color="auto"/>
            </w:tcBorders>
            <w:shd w:val="clear" w:color="auto" w:fill="FFFFFF"/>
            <w:vAlign w:val="center"/>
          </w:tcPr>
          <w:p w14:paraId="3CED128C" w14:textId="23494E13" w:rsidR="00886B98" w:rsidRPr="00EA7AB4" w:rsidRDefault="00886B98">
            <w:pPr>
              <w:jc w:val="center"/>
              <w:rPr>
                <w:b/>
                <w:szCs w:val="24"/>
              </w:rPr>
            </w:pPr>
            <w:r w:rsidRPr="00EA7AB4">
              <w:rPr>
                <w:b/>
                <w:szCs w:val="24"/>
              </w:rPr>
              <w:t>№ п/п</w:t>
            </w:r>
          </w:p>
          <w:p w14:paraId="6DED5688" w14:textId="77777777" w:rsidR="00886B98" w:rsidRPr="00EA7AB4" w:rsidRDefault="00886B98">
            <w:pPr>
              <w:jc w:val="center"/>
              <w:rPr>
                <w:b/>
                <w:szCs w:val="24"/>
              </w:rPr>
            </w:pPr>
          </w:p>
        </w:tc>
        <w:tc>
          <w:tcPr>
            <w:tcW w:w="422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2270A2" w14:textId="098F9885" w:rsidR="00886B98" w:rsidRPr="00EA7AB4" w:rsidRDefault="00886B98" w:rsidP="00BD1763">
            <w:pPr>
              <w:ind w:firstLine="567"/>
              <w:jc w:val="center"/>
              <w:rPr>
                <w:b/>
                <w:szCs w:val="24"/>
              </w:rPr>
            </w:pPr>
            <w:r w:rsidRPr="00EA7AB4">
              <w:rPr>
                <w:b/>
                <w:szCs w:val="24"/>
              </w:rPr>
              <w:t>Наименование</w:t>
            </w:r>
            <w:r w:rsidR="00BD1763" w:rsidRPr="00EA7AB4">
              <w:rPr>
                <w:b/>
                <w:szCs w:val="24"/>
              </w:rPr>
              <w:t xml:space="preserve"> </w:t>
            </w:r>
            <w:r w:rsidRPr="00EA7AB4">
              <w:rPr>
                <w:b/>
                <w:szCs w:val="24"/>
              </w:rPr>
              <w:t>мероприятия</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47C36E" w14:textId="77777777" w:rsidR="00886B98" w:rsidRPr="00EA7AB4" w:rsidRDefault="00886B98">
            <w:pPr>
              <w:jc w:val="center"/>
              <w:rPr>
                <w:b/>
                <w:szCs w:val="24"/>
              </w:rPr>
            </w:pPr>
            <w:r w:rsidRPr="00EA7AB4">
              <w:rPr>
                <w:b/>
                <w:szCs w:val="24"/>
              </w:rPr>
              <w:t>Срок реализации мероприятия</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211EDC" w14:textId="77777777" w:rsidR="00886B98" w:rsidRPr="00EA7AB4" w:rsidRDefault="00886B98">
            <w:pPr>
              <w:jc w:val="center"/>
              <w:rPr>
                <w:b/>
                <w:szCs w:val="24"/>
              </w:rPr>
            </w:pPr>
            <w:r w:rsidRPr="00EA7AB4">
              <w:rPr>
                <w:b/>
                <w:szCs w:val="24"/>
              </w:rPr>
              <w:t>Ответственное должностное лицо</w:t>
            </w:r>
          </w:p>
        </w:tc>
      </w:tr>
      <w:tr w:rsidR="001B469E" w:rsidRPr="00EA7AB4" w14:paraId="20C75C59" w14:textId="77777777" w:rsidTr="001B469E">
        <w:trPr>
          <w:trHeight w:val="2115"/>
        </w:trPr>
        <w:tc>
          <w:tcPr>
            <w:tcW w:w="5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BE232C" w14:textId="308CE224" w:rsidR="001B469E" w:rsidRPr="00EA7AB4" w:rsidRDefault="001B469E" w:rsidP="001B469E">
            <w:pPr>
              <w:rPr>
                <w:szCs w:val="24"/>
              </w:rPr>
            </w:pPr>
            <w:r w:rsidRPr="00EA7AB4">
              <w:rPr>
                <w:szCs w:val="24"/>
              </w:rPr>
              <w:t>1.</w:t>
            </w:r>
          </w:p>
        </w:tc>
        <w:tc>
          <w:tcPr>
            <w:tcW w:w="4225" w:type="dxa"/>
            <w:tcBorders>
              <w:top w:val="single" w:sz="4" w:space="0" w:color="auto"/>
              <w:left w:val="single" w:sz="4" w:space="0" w:color="auto"/>
              <w:bottom w:val="single" w:sz="4" w:space="0" w:color="auto"/>
              <w:right w:val="single" w:sz="4" w:space="0" w:color="auto"/>
            </w:tcBorders>
            <w:shd w:val="clear" w:color="auto" w:fill="FFFFFF"/>
            <w:vAlign w:val="center"/>
          </w:tcPr>
          <w:p w14:paraId="4757FDE4" w14:textId="77777777" w:rsidR="001B469E" w:rsidRPr="001B469E" w:rsidRDefault="001B469E" w:rsidP="001B469E">
            <w:pPr>
              <w:pStyle w:val="ConsPlusNormal"/>
              <w:ind w:left="110" w:right="131"/>
              <w:jc w:val="both"/>
              <w:rPr>
                <w:rFonts w:ascii="Times New Roman" w:hAnsi="Times New Roman" w:cs="Times New Roman"/>
                <w:b/>
                <w:bCs/>
                <w:sz w:val="24"/>
                <w:szCs w:val="24"/>
              </w:rPr>
            </w:pPr>
            <w:r w:rsidRPr="001B469E">
              <w:rPr>
                <w:rFonts w:ascii="Times New Roman" w:hAnsi="Times New Roman" w:cs="Times New Roman"/>
                <w:b/>
                <w:bCs/>
                <w:sz w:val="24"/>
                <w:szCs w:val="24"/>
              </w:rPr>
              <w:t>Информирование</w:t>
            </w:r>
          </w:p>
          <w:p w14:paraId="42E45B89" w14:textId="58EDB3DF" w:rsidR="001B469E" w:rsidRPr="00EA7AB4" w:rsidRDefault="001B469E" w:rsidP="001B469E">
            <w:pPr>
              <w:pStyle w:val="ConsPlusNormal"/>
              <w:ind w:left="110" w:right="131"/>
              <w:jc w:val="both"/>
              <w:rPr>
                <w:rFonts w:ascii="Times New Roman" w:hAnsi="Times New Roman" w:cs="Times New Roman"/>
                <w:sz w:val="24"/>
                <w:szCs w:val="24"/>
              </w:rPr>
            </w:pPr>
            <w:r w:rsidRPr="00EA7AB4">
              <w:rPr>
                <w:rFonts w:ascii="Times New Roman" w:hAnsi="Times New Roman" w:cs="Times New Roman"/>
                <w:sz w:val="24"/>
                <w:szCs w:val="24"/>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90259E" w14:textId="0FFFE79B" w:rsidR="001B469E" w:rsidRDefault="001B469E" w:rsidP="001B469E">
            <w:pPr>
              <w:jc w:val="center"/>
              <w:rPr>
                <w:szCs w:val="24"/>
              </w:rPr>
            </w:pPr>
            <w:r w:rsidRPr="00EA7AB4">
              <w:rPr>
                <w:szCs w:val="24"/>
              </w:rPr>
              <w:t>Постоянно</w:t>
            </w:r>
          </w:p>
          <w:p w14:paraId="4D987986" w14:textId="1B75F6F7" w:rsidR="001B469E" w:rsidRPr="001B469E" w:rsidRDefault="001B469E" w:rsidP="001B469E">
            <w:pPr>
              <w:rPr>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43E288" w14:textId="321A4855" w:rsidR="001B469E" w:rsidRDefault="001B469E" w:rsidP="001B469E">
            <w:pPr>
              <w:ind w:left="119"/>
              <w:rPr>
                <w:rFonts w:eastAsia="Calibri"/>
                <w:szCs w:val="24"/>
              </w:rPr>
            </w:pPr>
            <w:r w:rsidRPr="00EA7AB4">
              <w:rPr>
                <w:rFonts w:eastAsia="Calibri"/>
                <w:szCs w:val="24"/>
              </w:rPr>
              <w:t>Специалист администрации, к должностным обязанностям которого относится осуществление муниципального контроля</w:t>
            </w:r>
          </w:p>
          <w:p w14:paraId="4C6AC9B4" w14:textId="77777777" w:rsidR="001B469E" w:rsidRDefault="001B469E" w:rsidP="001B469E">
            <w:pPr>
              <w:rPr>
                <w:rFonts w:eastAsia="Calibri"/>
                <w:szCs w:val="24"/>
              </w:rPr>
            </w:pPr>
          </w:p>
          <w:p w14:paraId="6D7AF2F4" w14:textId="0B68BEC2" w:rsidR="001B469E" w:rsidRPr="001B469E" w:rsidRDefault="001B469E" w:rsidP="001B469E">
            <w:pPr>
              <w:rPr>
                <w:szCs w:val="24"/>
              </w:rPr>
            </w:pPr>
          </w:p>
        </w:tc>
      </w:tr>
      <w:tr w:rsidR="001B469E" w:rsidRPr="00EA7AB4" w14:paraId="3445D46A" w14:textId="77777777" w:rsidTr="001B469E">
        <w:trPr>
          <w:trHeight w:hRule="exact" w:val="4687"/>
        </w:trPr>
        <w:tc>
          <w:tcPr>
            <w:tcW w:w="590" w:type="dxa"/>
            <w:tcBorders>
              <w:top w:val="single" w:sz="4" w:space="0" w:color="auto"/>
              <w:left w:val="single" w:sz="4" w:space="0" w:color="auto"/>
              <w:bottom w:val="single" w:sz="4" w:space="0" w:color="auto"/>
              <w:right w:val="nil"/>
            </w:tcBorders>
            <w:shd w:val="clear" w:color="auto" w:fill="FFFFFF"/>
            <w:vAlign w:val="center"/>
            <w:hideMark/>
          </w:tcPr>
          <w:p w14:paraId="1B2E96C7" w14:textId="069E08A2" w:rsidR="00886B98" w:rsidRPr="00EA7AB4" w:rsidRDefault="00EA7AB4" w:rsidP="00EA7AB4">
            <w:pPr>
              <w:jc w:val="center"/>
              <w:rPr>
                <w:szCs w:val="24"/>
              </w:rPr>
            </w:pPr>
            <w:r w:rsidRPr="00EA7AB4">
              <w:rPr>
                <w:szCs w:val="24"/>
              </w:rPr>
              <w:lastRenderedPageBreak/>
              <w:t>2.</w:t>
            </w:r>
          </w:p>
        </w:tc>
        <w:tc>
          <w:tcPr>
            <w:tcW w:w="4225" w:type="dxa"/>
            <w:tcBorders>
              <w:top w:val="single" w:sz="4" w:space="0" w:color="auto"/>
              <w:left w:val="single" w:sz="4" w:space="0" w:color="auto"/>
              <w:bottom w:val="single" w:sz="4" w:space="0" w:color="auto"/>
              <w:right w:val="nil"/>
            </w:tcBorders>
            <w:shd w:val="clear" w:color="auto" w:fill="FFFFFF"/>
            <w:vAlign w:val="center"/>
          </w:tcPr>
          <w:p w14:paraId="655B1EF7" w14:textId="77777777" w:rsidR="00886B98" w:rsidRPr="001B469E" w:rsidRDefault="00886B98" w:rsidP="00BD1763">
            <w:pPr>
              <w:pStyle w:val="ConsPlusNormal"/>
              <w:ind w:left="110" w:right="131"/>
              <w:jc w:val="both"/>
              <w:rPr>
                <w:rFonts w:ascii="Times New Roman" w:hAnsi="Times New Roman" w:cs="Times New Roman"/>
                <w:b/>
                <w:bCs/>
                <w:sz w:val="24"/>
                <w:szCs w:val="24"/>
              </w:rPr>
            </w:pPr>
            <w:r w:rsidRPr="001B469E">
              <w:rPr>
                <w:rFonts w:ascii="Times New Roman" w:hAnsi="Times New Roman" w:cs="Times New Roman"/>
                <w:b/>
                <w:bCs/>
                <w:sz w:val="24"/>
                <w:szCs w:val="24"/>
              </w:rPr>
              <w:t>Обобщение правоприменительной практики</w:t>
            </w:r>
          </w:p>
          <w:p w14:paraId="73BFDF4A" w14:textId="77777777" w:rsidR="00886B98" w:rsidRPr="00EA7AB4" w:rsidRDefault="00886B98" w:rsidP="00BD1763">
            <w:pPr>
              <w:pStyle w:val="ConsPlusNormal"/>
              <w:ind w:left="110" w:right="131"/>
              <w:jc w:val="both"/>
              <w:rPr>
                <w:rFonts w:ascii="Times New Roman" w:hAnsi="Times New Roman" w:cs="Times New Roman"/>
                <w:sz w:val="24"/>
                <w:szCs w:val="24"/>
              </w:rPr>
            </w:pPr>
            <w:r w:rsidRPr="00EA7AB4">
              <w:rPr>
                <w:rFonts w:ascii="Times New Roman" w:hAnsi="Times New Roman" w:cs="Times New Roman"/>
                <w:sz w:val="24"/>
                <w:szCs w:val="24"/>
              </w:rPr>
              <w:t>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22E619DD" w14:textId="2BFB14E6" w:rsidR="00886B98" w:rsidRPr="00EA7AB4" w:rsidRDefault="00886B98" w:rsidP="00BD1763">
            <w:pPr>
              <w:pStyle w:val="ConsPlusNormal"/>
              <w:ind w:left="110" w:right="131"/>
              <w:jc w:val="both"/>
              <w:rPr>
                <w:rFonts w:ascii="Times New Roman" w:hAnsi="Times New Roman" w:cs="Times New Roman"/>
                <w:sz w:val="24"/>
                <w:szCs w:val="24"/>
              </w:rPr>
            </w:pPr>
            <w:r w:rsidRPr="00EA7AB4">
              <w:rPr>
                <w:rFonts w:ascii="Times New Roman" w:hAnsi="Times New Roman" w:cs="Times New Roman"/>
                <w:sz w:val="24"/>
                <w:szCs w:val="24"/>
              </w:rPr>
              <w:t>По итогам обобщения правоприменительной практики администрация готовит доклад, содержащий результаты обобщения правоприменительной практики по осуществлению муниципального контроля, который утверждается руководителем контрольного органа</w:t>
            </w:r>
          </w:p>
          <w:p w14:paraId="3758087A" w14:textId="77777777" w:rsidR="00886B98" w:rsidRPr="00EA7AB4" w:rsidRDefault="00886B98">
            <w:pPr>
              <w:autoSpaceDE w:val="0"/>
              <w:autoSpaceDN w:val="0"/>
              <w:adjustRightInd w:val="0"/>
              <w:rPr>
                <w:rFonts w:cs="Times New Roman"/>
                <w:szCs w:val="24"/>
              </w:rPr>
            </w:pPr>
          </w:p>
        </w:tc>
        <w:tc>
          <w:tcPr>
            <w:tcW w:w="2268" w:type="dxa"/>
            <w:tcBorders>
              <w:top w:val="single" w:sz="4" w:space="0" w:color="auto"/>
              <w:left w:val="single" w:sz="4" w:space="0" w:color="auto"/>
              <w:bottom w:val="single" w:sz="4" w:space="0" w:color="auto"/>
              <w:right w:val="nil"/>
            </w:tcBorders>
            <w:shd w:val="clear" w:color="auto" w:fill="FFFFFF"/>
            <w:vAlign w:val="center"/>
          </w:tcPr>
          <w:p w14:paraId="4749FD92" w14:textId="77777777" w:rsidR="00886B98" w:rsidRPr="00EA7AB4" w:rsidRDefault="00886B98" w:rsidP="00EA7AB4">
            <w:pPr>
              <w:pStyle w:val="HTML"/>
              <w:ind w:left="115" w:right="150"/>
              <w:jc w:val="both"/>
              <w:rPr>
                <w:rFonts w:ascii="Times New Roman" w:hAnsi="Times New Roman"/>
                <w:sz w:val="24"/>
                <w:szCs w:val="24"/>
              </w:rPr>
            </w:pPr>
            <w:r w:rsidRPr="00EA7AB4">
              <w:rPr>
                <w:rFonts w:ascii="Times New Roman" w:hAnsi="Times New Roman"/>
                <w:sz w:val="24"/>
                <w:szCs w:val="24"/>
              </w:rPr>
              <w:t xml:space="preserve">ежегодно не позднее 30 января года, следующего за годом обобщения правоприменительной практики. </w:t>
            </w:r>
          </w:p>
          <w:p w14:paraId="7C91AE4A" w14:textId="77777777" w:rsidR="00886B98" w:rsidRPr="00EA7AB4" w:rsidRDefault="00886B98">
            <w:pPr>
              <w:rPr>
                <w:szCs w:val="24"/>
                <w:lang w:val="x-none"/>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D84E6E" w14:textId="77777777" w:rsidR="00886B98" w:rsidRPr="00EA7AB4" w:rsidRDefault="00886B98" w:rsidP="00EA7AB4">
            <w:pPr>
              <w:ind w:left="119" w:right="127"/>
              <w:rPr>
                <w:szCs w:val="24"/>
              </w:rPr>
            </w:pPr>
            <w:r w:rsidRPr="00EA7AB4">
              <w:rPr>
                <w:rFonts w:eastAsia="Calibri"/>
                <w:szCs w:val="24"/>
              </w:rPr>
              <w:t xml:space="preserve">Специалист администрации, к должностным обязанностям которого относится осуществление муниципального контроля  </w:t>
            </w:r>
          </w:p>
        </w:tc>
      </w:tr>
      <w:tr w:rsidR="001B469E" w:rsidRPr="00EA7AB4" w14:paraId="48C274A5" w14:textId="77777777" w:rsidTr="001B469E">
        <w:trPr>
          <w:trHeight w:hRule="exact" w:val="4115"/>
        </w:trPr>
        <w:tc>
          <w:tcPr>
            <w:tcW w:w="590" w:type="dxa"/>
            <w:tcBorders>
              <w:top w:val="single" w:sz="4" w:space="0" w:color="auto"/>
              <w:left w:val="single" w:sz="4" w:space="0" w:color="auto"/>
              <w:bottom w:val="single" w:sz="4" w:space="0" w:color="auto"/>
              <w:right w:val="nil"/>
            </w:tcBorders>
            <w:shd w:val="clear" w:color="auto" w:fill="FFFFFF"/>
            <w:vAlign w:val="center"/>
            <w:hideMark/>
          </w:tcPr>
          <w:p w14:paraId="75F2A31F" w14:textId="77BDE9F8" w:rsidR="00886B98" w:rsidRPr="00EA7AB4" w:rsidRDefault="00886B98" w:rsidP="00EA7AB4">
            <w:pPr>
              <w:widowControl w:val="0"/>
              <w:jc w:val="center"/>
              <w:rPr>
                <w:rFonts w:eastAsia="Courier New"/>
                <w:color w:val="000000"/>
                <w:szCs w:val="24"/>
              </w:rPr>
            </w:pPr>
            <w:r w:rsidRPr="00EA7AB4">
              <w:rPr>
                <w:rFonts w:eastAsia="Courier New"/>
                <w:color w:val="000000"/>
                <w:szCs w:val="24"/>
              </w:rPr>
              <w:t>3</w:t>
            </w:r>
            <w:r w:rsidR="00EA7AB4" w:rsidRPr="00EA7AB4">
              <w:rPr>
                <w:rFonts w:eastAsia="Courier New"/>
                <w:color w:val="000000"/>
                <w:szCs w:val="24"/>
              </w:rPr>
              <w:t>.</w:t>
            </w:r>
          </w:p>
        </w:tc>
        <w:tc>
          <w:tcPr>
            <w:tcW w:w="4225" w:type="dxa"/>
            <w:tcBorders>
              <w:top w:val="single" w:sz="4" w:space="0" w:color="auto"/>
              <w:left w:val="single" w:sz="4" w:space="0" w:color="auto"/>
              <w:bottom w:val="single" w:sz="4" w:space="0" w:color="auto"/>
              <w:right w:val="nil"/>
            </w:tcBorders>
            <w:shd w:val="clear" w:color="auto" w:fill="FFFFFF"/>
            <w:vAlign w:val="center"/>
          </w:tcPr>
          <w:p w14:paraId="7868DA70" w14:textId="77777777" w:rsidR="00886B98" w:rsidRPr="001B469E" w:rsidRDefault="00886B98">
            <w:pPr>
              <w:pStyle w:val="ConsPlusNormal"/>
              <w:ind w:right="131" w:firstLine="119"/>
              <w:jc w:val="both"/>
              <w:rPr>
                <w:rFonts w:ascii="Times New Roman" w:hAnsi="Times New Roman" w:cs="Times New Roman"/>
                <w:b/>
                <w:bCs/>
                <w:sz w:val="24"/>
                <w:szCs w:val="24"/>
              </w:rPr>
            </w:pPr>
            <w:r w:rsidRPr="001B469E">
              <w:rPr>
                <w:rFonts w:ascii="Times New Roman" w:hAnsi="Times New Roman" w:cs="Times New Roman"/>
                <w:b/>
                <w:bCs/>
                <w:sz w:val="24"/>
                <w:szCs w:val="24"/>
              </w:rPr>
              <w:t>Объявление предостережения</w:t>
            </w:r>
          </w:p>
          <w:p w14:paraId="6990F664" w14:textId="77777777" w:rsidR="00886B98" w:rsidRPr="00EA7AB4" w:rsidRDefault="00886B98" w:rsidP="00EA7AB4">
            <w:pPr>
              <w:pStyle w:val="ConsPlusNormal"/>
              <w:ind w:left="110" w:right="131"/>
              <w:jc w:val="both"/>
              <w:rPr>
                <w:rFonts w:ascii="Times New Roman" w:hAnsi="Times New Roman" w:cs="Times New Roman"/>
                <w:sz w:val="24"/>
                <w:szCs w:val="24"/>
              </w:rPr>
            </w:pPr>
            <w:r w:rsidRPr="00EA7AB4">
              <w:rPr>
                <w:rFonts w:ascii="Times New Roman" w:hAnsi="Times New Roman" w:cs="Times New Roman"/>
                <w:sz w:val="24"/>
                <w:szCs w:val="24"/>
              </w:rPr>
              <w:t xml:space="preserve">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p>
          <w:p w14:paraId="79495655" w14:textId="77777777" w:rsidR="00886B98" w:rsidRPr="00EA7AB4" w:rsidRDefault="00886B98">
            <w:pPr>
              <w:widowControl w:val="0"/>
              <w:spacing w:line="277" w:lineRule="exact"/>
              <w:ind w:right="131"/>
              <w:rPr>
                <w:rFonts w:cs="Times New Roman"/>
                <w:szCs w:val="24"/>
              </w:rPr>
            </w:pPr>
          </w:p>
        </w:tc>
        <w:tc>
          <w:tcPr>
            <w:tcW w:w="2268" w:type="dxa"/>
            <w:tcBorders>
              <w:top w:val="single" w:sz="4" w:space="0" w:color="auto"/>
              <w:left w:val="single" w:sz="4" w:space="0" w:color="auto"/>
              <w:bottom w:val="single" w:sz="4" w:space="0" w:color="auto"/>
              <w:right w:val="nil"/>
            </w:tcBorders>
            <w:shd w:val="clear" w:color="auto" w:fill="FFFFFF"/>
            <w:vAlign w:val="center"/>
            <w:hideMark/>
          </w:tcPr>
          <w:p w14:paraId="0D81EC53" w14:textId="77777777" w:rsidR="00886B98" w:rsidRPr="00EA7AB4" w:rsidRDefault="00886B98" w:rsidP="00EA7AB4">
            <w:pPr>
              <w:widowControl w:val="0"/>
              <w:ind w:left="115" w:right="150"/>
              <w:rPr>
                <w:rFonts w:eastAsia="Courier New"/>
                <w:color w:val="000000"/>
                <w:szCs w:val="24"/>
              </w:rPr>
            </w:pPr>
            <w:r w:rsidRPr="00EA7AB4">
              <w:rPr>
                <w:color w:val="000000"/>
                <w:szCs w:val="24"/>
                <w:shd w:val="clear" w:color="auto" w:fill="FFFFFF"/>
              </w:rPr>
              <w:t>По мере появления оснований, предусмотренных законодательством</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53DFED" w14:textId="77777777" w:rsidR="00886B98" w:rsidRPr="00EA7AB4" w:rsidRDefault="00886B98" w:rsidP="00EA7AB4">
            <w:pPr>
              <w:widowControl w:val="0"/>
              <w:ind w:left="119" w:right="127"/>
              <w:rPr>
                <w:rFonts w:eastAsia="Courier New"/>
                <w:color w:val="000000"/>
                <w:szCs w:val="24"/>
              </w:rPr>
            </w:pPr>
            <w:r w:rsidRPr="00EA7AB4">
              <w:rPr>
                <w:rFonts w:eastAsia="Calibri"/>
                <w:szCs w:val="24"/>
              </w:rPr>
              <w:t xml:space="preserve">Специалист администрации, к должностным обязанностям которого относится осуществление муниципального контроля  </w:t>
            </w:r>
          </w:p>
        </w:tc>
      </w:tr>
      <w:tr w:rsidR="001B469E" w:rsidRPr="00EA7AB4" w14:paraId="4492E84E" w14:textId="77777777" w:rsidTr="001B469E">
        <w:trPr>
          <w:trHeight w:hRule="exact" w:val="2827"/>
        </w:trPr>
        <w:tc>
          <w:tcPr>
            <w:tcW w:w="590" w:type="dxa"/>
            <w:tcBorders>
              <w:top w:val="single" w:sz="4" w:space="0" w:color="auto"/>
              <w:left w:val="single" w:sz="4" w:space="0" w:color="auto"/>
              <w:bottom w:val="single" w:sz="4" w:space="0" w:color="auto"/>
              <w:right w:val="nil"/>
            </w:tcBorders>
            <w:shd w:val="clear" w:color="auto" w:fill="FFFFFF"/>
            <w:vAlign w:val="center"/>
            <w:hideMark/>
          </w:tcPr>
          <w:p w14:paraId="6701A6D8" w14:textId="51583BEC" w:rsidR="00886B98" w:rsidRPr="00EA7AB4" w:rsidRDefault="00886B98" w:rsidP="00EA7AB4">
            <w:pPr>
              <w:widowControl w:val="0"/>
              <w:spacing w:line="230" w:lineRule="exact"/>
              <w:jc w:val="center"/>
              <w:rPr>
                <w:rFonts w:eastAsia="Times New Roman"/>
                <w:szCs w:val="24"/>
              </w:rPr>
            </w:pPr>
            <w:r w:rsidRPr="00EA7AB4">
              <w:rPr>
                <w:szCs w:val="24"/>
              </w:rPr>
              <w:t>4</w:t>
            </w:r>
            <w:r w:rsidR="00EA7AB4" w:rsidRPr="00EA7AB4">
              <w:rPr>
                <w:szCs w:val="24"/>
              </w:rPr>
              <w:t>.</w:t>
            </w:r>
          </w:p>
        </w:tc>
        <w:tc>
          <w:tcPr>
            <w:tcW w:w="4225" w:type="dxa"/>
            <w:tcBorders>
              <w:top w:val="single" w:sz="4" w:space="0" w:color="auto"/>
              <w:left w:val="single" w:sz="4" w:space="0" w:color="auto"/>
              <w:bottom w:val="single" w:sz="4" w:space="0" w:color="auto"/>
              <w:right w:val="nil"/>
            </w:tcBorders>
            <w:shd w:val="clear" w:color="auto" w:fill="FFFFFF"/>
            <w:vAlign w:val="center"/>
            <w:hideMark/>
          </w:tcPr>
          <w:p w14:paraId="456AA28E" w14:textId="5394DCD6" w:rsidR="00886B98" w:rsidRPr="001B469E" w:rsidRDefault="00886B98">
            <w:pPr>
              <w:pStyle w:val="ConsPlusNormal"/>
              <w:ind w:left="110" w:right="131"/>
              <w:jc w:val="both"/>
              <w:rPr>
                <w:rFonts w:ascii="Times New Roman" w:hAnsi="Times New Roman" w:cs="Times New Roman"/>
                <w:b/>
                <w:bCs/>
                <w:sz w:val="24"/>
                <w:szCs w:val="24"/>
              </w:rPr>
            </w:pPr>
            <w:r w:rsidRPr="001B469E">
              <w:rPr>
                <w:rFonts w:ascii="Times New Roman" w:hAnsi="Times New Roman" w:cs="Times New Roman"/>
                <w:b/>
                <w:bCs/>
                <w:sz w:val="24"/>
                <w:szCs w:val="24"/>
              </w:rPr>
              <w:t>Консультирование</w:t>
            </w:r>
          </w:p>
          <w:p w14:paraId="26EB059E" w14:textId="77777777" w:rsidR="00886B98" w:rsidRPr="00EA7AB4" w:rsidRDefault="00886B98">
            <w:pPr>
              <w:pStyle w:val="ConsPlusNormal"/>
              <w:ind w:left="110" w:right="131"/>
              <w:jc w:val="both"/>
              <w:rPr>
                <w:rFonts w:ascii="Times New Roman" w:hAnsi="Times New Roman" w:cs="Times New Roman"/>
                <w:color w:val="FF0000"/>
                <w:sz w:val="24"/>
                <w:szCs w:val="24"/>
              </w:rPr>
            </w:pPr>
            <w:r w:rsidRPr="00EA7AB4">
              <w:rPr>
                <w:rFonts w:ascii="Times New Roman" w:hAnsi="Times New Roman" w:cs="Times New Roman"/>
                <w:sz w:val="24"/>
                <w:szCs w:val="24"/>
              </w:rPr>
              <w:t>Консультирование осуществляется в устной или письменной форме по телефону, посредством видео-конференц-связи, на личном приеме, в ходе проведения профилактического мероприятия, контрольного (надзорного) мероприятия</w:t>
            </w:r>
          </w:p>
        </w:tc>
        <w:tc>
          <w:tcPr>
            <w:tcW w:w="2268" w:type="dxa"/>
            <w:tcBorders>
              <w:top w:val="single" w:sz="4" w:space="0" w:color="auto"/>
              <w:left w:val="single" w:sz="4" w:space="0" w:color="auto"/>
              <w:bottom w:val="single" w:sz="4" w:space="0" w:color="auto"/>
              <w:right w:val="nil"/>
            </w:tcBorders>
            <w:shd w:val="clear" w:color="auto" w:fill="FFFFFF"/>
            <w:vAlign w:val="center"/>
            <w:hideMark/>
          </w:tcPr>
          <w:p w14:paraId="214344AF" w14:textId="2AAC1D09" w:rsidR="00886B98" w:rsidRPr="00EA7AB4" w:rsidRDefault="00886B98" w:rsidP="00EA7AB4">
            <w:pPr>
              <w:widowControl w:val="0"/>
              <w:spacing w:line="230" w:lineRule="exact"/>
              <w:ind w:left="115" w:right="129"/>
              <w:rPr>
                <w:rFonts w:cs="Times New Roman"/>
                <w:szCs w:val="24"/>
              </w:rPr>
            </w:pPr>
            <w:r w:rsidRPr="00EA7AB4">
              <w:rPr>
                <w:szCs w:val="24"/>
              </w:rPr>
              <w:t>Постоянно по обращениям контролируемых лиц и их представителей</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AEAF96" w14:textId="77777777" w:rsidR="00886B98" w:rsidRPr="00EA7AB4" w:rsidRDefault="00886B98" w:rsidP="00EA7AB4">
            <w:pPr>
              <w:widowControl w:val="0"/>
              <w:ind w:left="119" w:right="127"/>
              <w:rPr>
                <w:szCs w:val="24"/>
              </w:rPr>
            </w:pPr>
            <w:r w:rsidRPr="00EA7AB4">
              <w:rPr>
                <w:rFonts w:eastAsia="Calibri"/>
                <w:szCs w:val="24"/>
              </w:rPr>
              <w:t xml:space="preserve">Специалист администрации, к должностным обязанностям которого относится осуществление муниципального контроля  </w:t>
            </w:r>
          </w:p>
        </w:tc>
      </w:tr>
      <w:tr w:rsidR="001B469E" w:rsidRPr="00EA7AB4" w14:paraId="5B2A6644" w14:textId="77777777" w:rsidTr="001B469E">
        <w:trPr>
          <w:trHeight w:hRule="exact" w:val="2274"/>
        </w:trPr>
        <w:tc>
          <w:tcPr>
            <w:tcW w:w="590" w:type="dxa"/>
            <w:tcBorders>
              <w:top w:val="single" w:sz="4" w:space="0" w:color="auto"/>
              <w:left w:val="single" w:sz="4" w:space="0" w:color="auto"/>
              <w:bottom w:val="single" w:sz="4" w:space="0" w:color="auto"/>
              <w:right w:val="nil"/>
            </w:tcBorders>
            <w:shd w:val="clear" w:color="auto" w:fill="FFFFFF"/>
            <w:vAlign w:val="center"/>
          </w:tcPr>
          <w:p w14:paraId="52E6D7DE" w14:textId="2C3894F8" w:rsidR="00886B98" w:rsidRPr="00EA7AB4" w:rsidRDefault="00886B98" w:rsidP="00EA7AB4">
            <w:pPr>
              <w:widowControl w:val="0"/>
              <w:spacing w:line="230" w:lineRule="exact"/>
              <w:jc w:val="center"/>
              <w:rPr>
                <w:szCs w:val="24"/>
              </w:rPr>
            </w:pPr>
            <w:r w:rsidRPr="00EA7AB4">
              <w:rPr>
                <w:szCs w:val="24"/>
              </w:rPr>
              <w:t>5</w:t>
            </w:r>
            <w:r w:rsidR="00EA7AB4" w:rsidRPr="00EA7AB4">
              <w:rPr>
                <w:szCs w:val="24"/>
              </w:rPr>
              <w:t>.</w:t>
            </w:r>
          </w:p>
          <w:p w14:paraId="7CF45030" w14:textId="77777777" w:rsidR="00886B98" w:rsidRPr="00EA7AB4" w:rsidRDefault="00886B98">
            <w:pPr>
              <w:widowControl w:val="0"/>
              <w:spacing w:line="230" w:lineRule="exact"/>
              <w:rPr>
                <w:szCs w:val="24"/>
              </w:rPr>
            </w:pPr>
          </w:p>
        </w:tc>
        <w:tc>
          <w:tcPr>
            <w:tcW w:w="4225" w:type="dxa"/>
            <w:tcBorders>
              <w:top w:val="single" w:sz="4" w:space="0" w:color="auto"/>
              <w:left w:val="single" w:sz="4" w:space="0" w:color="auto"/>
              <w:bottom w:val="single" w:sz="4" w:space="0" w:color="auto"/>
              <w:right w:val="nil"/>
            </w:tcBorders>
            <w:shd w:val="clear" w:color="auto" w:fill="FFFFFF"/>
            <w:vAlign w:val="center"/>
            <w:hideMark/>
          </w:tcPr>
          <w:p w14:paraId="43B53AE5" w14:textId="77777777" w:rsidR="00886B98" w:rsidRPr="001B469E" w:rsidRDefault="00886B98">
            <w:pPr>
              <w:pStyle w:val="ConsPlusNormal"/>
              <w:ind w:right="131" w:firstLine="119"/>
              <w:jc w:val="both"/>
              <w:rPr>
                <w:rFonts w:ascii="Times New Roman" w:hAnsi="Times New Roman" w:cs="Times New Roman"/>
                <w:b/>
                <w:bCs/>
                <w:sz w:val="24"/>
                <w:szCs w:val="24"/>
              </w:rPr>
            </w:pPr>
            <w:r w:rsidRPr="001B469E">
              <w:rPr>
                <w:rFonts w:ascii="Times New Roman" w:hAnsi="Times New Roman" w:cs="Times New Roman"/>
                <w:b/>
                <w:bCs/>
                <w:sz w:val="24"/>
                <w:szCs w:val="24"/>
              </w:rPr>
              <w:t>Профилактический визит</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26CE8574" w14:textId="77777777" w:rsidR="001B469E" w:rsidRDefault="001B469E" w:rsidP="001B469E">
            <w:pPr>
              <w:shd w:val="clear" w:color="auto" w:fill="FFFFFF"/>
              <w:rPr>
                <w:szCs w:val="24"/>
              </w:rPr>
            </w:pPr>
          </w:p>
          <w:p w14:paraId="1939998B" w14:textId="77777777" w:rsidR="001B469E" w:rsidRDefault="001B469E" w:rsidP="001B469E">
            <w:pPr>
              <w:shd w:val="clear" w:color="auto" w:fill="FFFFFF"/>
              <w:rPr>
                <w:szCs w:val="24"/>
              </w:rPr>
            </w:pPr>
          </w:p>
          <w:p w14:paraId="1AA14DF8" w14:textId="5BE271EE" w:rsidR="00886B98" w:rsidRPr="00EA7AB4" w:rsidRDefault="00886B98" w:rsidP="001B469E">
            <w:pPr>
              <w:shd w:val="clear" w:color="auto" w:fill="FFFFFF"/>
              <w:rPr>
                <w:rFonts w:cs="Times New Roman"/>
                <w:szCs w:val="24"/>
              </w:rPr>
            </w:pPr>
            <w:r w:rsidRPr="00EA7AB4">
              <w:rPr>
                <w:szCs w:val="24"/>
              </w:rPr>
              <w:t xml:space="preserve">Один раз в год </w:t>
            </w:r>
          </w:p>
          <w:p w14:paraId="3938D05A" w14:textId="77777777" w:rsidR="00886B98" w:rsidRPr="00EA7AB4" w:rsidRDefault="00886B98">
            <w:pPr>
              <w:shd w:val="clear" w:color="auto" w:fill="FFFFFF"/>
              <w:rPr>
                <w:szCs w:val="24"/>
              </w:rPr>
            </w:pPr>
          </w:p>
          <w:p w14:paraId="539DDB72" w14:textId="77777777" w:rsidR="00886B98" w:rsidRPr="00EA7AB4" w:rsidRDefault="00886B98">
            <w:pPr>
              <w:shd w:val="clear" w:color="auto" w:fill="FFFFFF"/>
              <w:rPr>
                <w:szCs w:val="24"/>
              </w:rPr>
            </w:pPr>
            <w:r w:rsidRPr="00EA7AB4">
              <w:rPr>
                <w:szCs w:val="24"/>
              </w:rPr>
              <w:t xml:space="preserve"> </w:t>
            </w:r>
          </w:p>
          <w:p w14:paraId="69F87A94" w14:textId="77777777" w:rsidR="00886B98" w:rsidRPr="00EA7AB4" w:rsidRDefault="00886B98">
            <w:pPr>
              <w:widowControl w:val="0"/>
              <w:spacing w:line="230" w:lineRule="exact"/>
              <w:rPr>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837B9E" w14:textId="77777777" w:rsidR="00886B98" w:rsidRPr="00EA7AB4" w:rsidRDefault="00886B98" w:rsidP="00EA7AB4">
            <w:pPr>
              <w:widowControl w:val="0"/>
              <w:ind w:left="119" w:right="127"/>
              <w:rPr>
                <w:rFonts w:eastAsia="Calibri"/>
                <w:szCs w:val="24"/>
              </w:rPr>
            </w:pPr>
            <w:r w:rsidRPr="00EA7AB4">
              <w:rPr>
                <w:rFonts w:eastAsia="Calibri"/>
                <w:szCs w:val="24"/>
              </w:rPr>
              <w:t xml:space="preserve">Специалист администрации, к должностным обязанностям которого относится осуществление муниципального контроля  </w:t>
            </w:r>
          </w:p>
        </w:tc>
      </w:tr>
    </w:tbl>
    <w:p w14:paraId="55B11676" w14:textId="77777777" w:rsidR="00EA7AB4" w:rsidRPr="00EA7AB4" w:rsidRDefault="00EA7AB4" w:rsidP="00EA7AB4">
      <w:pPr>
        <w:spacing w:after="0"/>
        <w:jc w:val="center"/>
        <w:rPr>
          <w:szCs w:val="24"/>
        </w:rPr>
      </w:pPr>
    </w:p>
    <w:p w14:paraId="3B86C949" w14:textId="77777777" w:rsidR="001B469E" w:rsidRDefault="001B469E" w:rsidP="00EA7AB4">
      <w:pPr>
        <w:spacing w:after="0"/>
        <w:jc w:val="center"/>
        <w:rPr>
          <w:b/>
          <w:color w:val="000000"/>
          <w:szCs w:val="24"/>
          <w:shd w:val="clear" w:color="auto" w:fill="FFFFFF"/>
        </w:rPr>
      </w:pPr>
    </w:p>
    <w:p w14:paraId="40786506" w14:textId="381C94D7" w:rsidR="00886B98" w:rsidRDefault="00886B98" w:rsidP="00EA7AB4">
      <w:pPr>
        <w:spacing w:after="0"/>
        <w:jc w:val="center"/>
        <w:rPr>
          <w:b/>
          <w:color w:val="000000"/>
          <w:szCs w:val="24"/>
          <w:shd w:val="clear" w:color="auto" w:fill="FFFFFF"/>
        </w:rPr>
      </w:pPr>
      <w:r>
        <w:rPr>
          <w:b/>
          <w:color w:val="000000"/>
          <w:szCs w:val="24"/>
          <w:shd w:val="clear" w:color="auto" w:fill="FFFFFF"/>
        </w:rPr>
        <w:lastRenderedPageBreak/>
        <w:t>4. Показатели результативности и эффективности Программы</w:t>
      </w:r>
    </w:p>
    <w:p w14:paraId="65C87E81" w14:textId="77777777" w:rsidR="00886B98" w:rsidRDefault="00886B98" w:rsidP="00EA7AB4">
      <w:pPr>
        <w:spacing w:after="0"/>
        <w:ind w:firstLine="567"/>
        <w:jc w:val="center"/>
        <w:rPr>
          <w:szCs w:val="24"/>
        </w:rPr>
      </w:pPr>
    </w:p>
    <w:tbl>
      <w:tblPr>
        <w:tblW w:w="9776" w:type="dxa"/>
        <w:tblLayout w:type="fixed"/>
        <w:tblCellMar>
          <w:left w:w="10" w:type="dxa"/>
          <w:right w:w="10" w:type="dxa"/>
        </w:tblCellMar>
        <w:tblLook w:val="04A0" w:firstRow="1" w:lastRow="0" w:firstColumn="1" w:lastColumn="0" w:noHBand="0" w:noVBand="1"/>
      </w:tblPr>
      <w:tblGrid>
        <w:gridCol w:w="591"/>
        <w:gridCol w:w="4504"/>
        <w:gridCol w:w="4681"/>
      </w:tblGrid>
      <w:tr w:rsidR="00886B98" w14:paraId="49394DCB" w14:textId="77777777" w:rsidTr="00284892">
        <w:trPr>
          <w:trHeight w:hRule="exact" w:val="576"/>
        </w:trPr>
        <w:tc>
          <w:tcPr>
            <w:tcW w:w="591" w:type="dxa"/>
            <w:tcBorders>
              <w:top w:val="single" w:sz="4" w:space="0" w:color="auto"/>
              <w:left w:val="single" w:sz="4" w:space="0" w:color="auto"/>
              <w:bottom w:val="nil"/>
              <w:right w:val="nil"/>
            </w:tcBorders>
            <w:shd w:val="clear" w:color="auto" w:fill="FFFFFF"/>
            <w:hideMark/>
          </w:tcPr>
          <w:p w14:paraId="57AA0735" w14:textId="77777777" w:rsidR="00886B98" w:rsidRPr="00EA7AB4" w:rsidRDefault="00886B98" w:rsidP="00EA7AB4">
            <w:pPr>
              <w:spacing w:after="0"/>
              <w:jc w:val="center"/>
              <w:rPr>
                <w:b/>
                <w:szCs w:val="24"/>
              </w:rPr>
            </w:pPr>
            <w:r w:rsidRPr="00EA7AB4">
              <w:rPr>
                <w:b/>
                <w:szCs w:val="24"/>
              </w:rPr>
              <w:t>№</w:t>
            </w:r>
          </w:p>
          <w:p w14:paraId="30E36F1F" w14:textId="77777777" w:rsidR="00886B98" w:rsidRPr="00EA7AB4" w:rsidRDefault="00886B98" w:rsidP="00EA7AB4">
            <w:pPr>
              <w:spacing w:after="0"/>
              <w:jc w:val="center"/>
              <w:rPr>
                <w:b/>
                <w:szCs w:val="24"/>
              </w:rPr>
            </w:pPr>
            <w:r w:rsidRPr="00EA7AB4">
              <w:rPr>
                <w:b/>
                <w:szCs w:val="24"/>
              </w:rPr>
              <w:t>п/п</w:t>
            </w:r>
          </w:p>
        </w:tc>
        <w:tc>
          <w:tcPr>
            <w:tcW w:w="4504" w:type="dxa"/>
            <w:tcBorders>
              <w:top w:val="single" w:sz="4" w:space="0" w:color="auto"/>
              <w:left w:val="single" w:sz="4" w:space="0" w:color="auto"/>
              <w:bottom w:val="nil"/>
              <w:right w:val="nil"/>
            </w:tcBorders>
            <w:shd w:val="clear" w:color="auto" w:fill="FFFFFF"/>
            <w:hideMark/>
          </w:tcPr>
          <w:p w14:paraId="202ABD33" w14:textId="77777777" w:rsidR="00886B98" w:rsidRPr="00EA7AB4" w:rsidRDefault="00886B98" w:rsidP="00EA7AB4">
            <w:pPr>
              <w:spacing w:after="0"/>
              <w:jc w:val="center"/>
              <w:rPr>
                <w:b/>
                <w:szCs w:val="24"/>
              </w:rPr>
            </w:pPr>
            <w:r w:rsidRPr="00EA7AB4">
              <w:rPr>
                <w:b/>
                <w:szCs w:val="24"/>
              </w:rPr>
              <w:t>Наименование показателя</w:t>
            </w:r>
          </w:p>
        </w:tc>
        <w:tc>
          <w:tcPr>
            <w:tcW w:w="4681" w:type="dxa"/>
            <w:tcBorders>
              <w:top w:val="single" w:sz="4" w:space="0" w:color="auto"/>
              <w:left w:val="single" w:sz="4" w:space="0" w:color="auto"/>
              <w:bottom w:val="nil"/>
              <w:right w:val="single" w:sz="4" w:space="0" w:color="auto"/>
            </w:tcBorders>
            <w:shd w:val="clear" w:color="auto" w:fill="FFFFFF"/>
            <w:hideMark/>
          </w:tcPr>
          <w:p w14:paraId="22A90534" w14:textId="77777777" w:rsidR="00886B98" w:rsidRPr="00EA7AB4" w:rsidRDefault="00886B98" w:rsidP="00EA7AB4">
            <w:pPr>
              <w:spacing w:after="0"/>
              <w:jc w:val="center"/>
              <w:rPr>
                <w:b/>
                <w:szCs w:val="24"/>
              </w:rPr>
            </w:pPr>
            <w:r w:rsidRPr="00EA7AB4">
              <w:rPr>
                <w:b/>
                <w:szCs w:val="24"/>
              </w:rPr>
              <w:t>Величина</w:t>
            </w:r>
          </w:p>
        </w:tc>
      </w:tr>
      <w:tr w:rsidR="00886B98" w14:paraId="1D33F9FF" w14:textId="77777777" w:rsidTr="00284892">
        <w:trPr>
          <w:trHeight w:hRule="exact" w:val="2293"/>
        </w:trPr>
        <w:tc>
          <w:tcPr>
            <w:tcW w:w="591" w:type="dxa"/>
            <w:tcBorders>
              <w:top w:val="single" w:sz="4" w:space="0" w:color="auto"/>
              <w:left w:val="single" w:sz="4" w:space="0" w:color="auto"/>
              <w:bottom w:val="nil"/>
              <w:right w:val="nil"/>
            </w:tcBorders>
            <w:shd w:val="clear" w:color="auto" w:fill="FFFFFF"/>
            <w:hideMark/>
          </w:tcPr>
          <w:p w14:paraId="366A3D89" w14:textId="77777777" w:rsidR="00886B98" w:rsidRPr="001B469E" w:rsidRDefault="00886B98">
            <w:pPr>
              <w:ind w:firstLine="567"/>
              <w:jc w:val="center"/>
              <w:rPr>
                <w:szCs w:val="24"/>
              </w:rPr>
            </w:pPr>
            <w:r w:rsidRPr="001B469E">
              <w:rPr>
                <w:szCs w:val="24"/>
              </w:rPr>
              <w:t>11.</w:t>
            </w:r>
          </w:p>
        </w:tc>
        <w:tc>
          <w:tcPr>
            <w:tcW w:w="4504" w:type="dxa"/>
            <w:tcBorders>
              <w:top w:val="single" w:sz="4" w:space="0" w:color="auto"/>
              <w:left w:val="single" w:sz="4" w:space="0" w:color="auto"/>
              <w:bottom w:val="nil"/>
              <w:right w:val="nil"/>
            </w:tcBorders>
            <w:shd w:val="clear" w:color="auto" w:fill="FFFFFF"/>
          </w:tcPr>
          <w:p w14:paraId="1784A42E" w14:textId="27DEFF72" w:rsidR="00886B98" w:rsidRPr="001B469E" w:rsidRDefault="00886B98" w:rsidP="00EA7AB4">
            <w:pPr>
              <w:pStyle w:val="ConsPlusNormal"/>
              <w:ind w:left="110" w:right="123" w:firstLine="9"/>
              <w:jc w:val="both"/>
              <w:rPr>
                <w:rFonts w:ascii="Times New Roman" w:hAnsi="Times New Roman"/>
                <w:sz w:val="24"/>
                <w:szCs w:val="24"/>
              </w:rPr>
            </w:pPr>
            <w:r w:rsidRPr="001B469E">
              <w:rPr>
                <w:rFonts w:ascii="Times New Roman" w:hAnsi="Times New Roman" w:cs="Times New Roman"/>
                <w:sz w:val="24"/>
                <w:szCs w:val="24"/>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4681" w:type="dxa"/>
            <w:tcBorders>
              <w:top w:val="single" w:sz="4" w:space="0" w:color="auto"/>
              <w:left w:val="single" w:sz="4" w:space="0" w:color="auto"/>
              <w:bottom w:val="nil"/>
              <w:right w:val="single" w:sz="4" w:space="0" w:color="auto"/>
            </w:tcBorders>
            <w:shd w:val="clear" w:color="auto" w:fill="FFFFFF"/>
            <w:hideMark/>
          </w:tcPr>
          <w:p w14:paraId="569B41B1" w14:textId="77777777" w:rsidR="00886B98" w:rsidRPr="001B469E" w:rsidRDefault="00886B98">
            <w:pPr>
              <w:jc w:val="center"/>
              <w:rPr>
                <w:szCs w:val="24"/>
              </w:rPr>
            </w:pPr>
            <w:r w:rsidRPr="001B469E">
              <w:rPr>
                <w:szCs w:val="24"/>
              </w:rPr>
              <w:t>100%</w:t>
            </w:r>
          </w:p>
        </w:tc>
      </w:tr>
      <w:tr w:rsidR="00886B98" w14:paraId="679BE1EC" w14:textId="77777777" w:rsidTr="00284892">
        <w:trPr>
          <w:trHeight w:hRule="exact" w:val="1276"/>
        </w:trPr>
        <w:tc>
          <w:tcPr>
            <w:tcW w:w="591" w:type="dxa"/>
            <w:tcBorders>
              <w:top w:val="single" w:sz="4" w:space="0" w:color="auto"/>
              <w:left w:val="single" w:sz="4" w:space="0" w:color="auto"/>
              <w:bottom w:val="single" w:sz="4" w:space="0" w:color="auto"/>
              <w:right w:val="nil"/>
            </w:tcBorders>
            <w:shd w:val="clear" w:color="auto" w:fill="FFFFFF"/>
            <w:hideMark/>
          </w:tcPr>
          <w:p w14:paraId="16425D45" w14:textId="31FC210E" w:rsidR="00886B98" w:rsidRPr="001B469E" w:rsidRDefault="00EA7AB4">
            <w:pPr>
              <w:widowControl w:val="0"/>
              <w:spacing w:line="230" w:lineRule="exact"/>
              <w:ind w:left="220"/>
              <w:rPr>
                <w:szCs w:val="24"/>
              </w:rPr>
            </w:pPr>
            <w:r w:rsidRPr="001B469E">
              <w:rPr>
                <w:color w:val="000000"/>
                <w:szCs w:val="24"/>
                <w:shd w:val="clear" w:color="auto" w:fill="FFFFFF"/>
              </w:rPr>
              <w:t>2</w:t>
            </w:r>
            <w:r w:rsidR="00886B98" w:rsidRPr="001B469E">
              <w:rPr>
                <w:color w:val="000000"/>
                <w:szCs w:val="24"/>
                <w:shd w:val="clear" w:color="auto" w:fill="FFFFFF"/>
              </w:rPr>
              <w:t>.</w:t>
            </w:r>
          </w:p>
        </w:tc>
        <w:tc>
          <w:tcPr>
            <w:tcW w:w="4504" w:type="dxa"/>
            <w:tcBorders>
              <w:top w:val="single" w:sz="4" w:space="0" w:color="auto"/>
              <w:left w:val="single" w:sz="4" w:space="0" w:color="auto"/>
              <w:bottom w:val="single" w:sz="4" w:space="0" w:color="auto"/>
              <w:right w:val="nil"/>
            </w:tcBorders>
            <w:shd w:val="clear" w:color="auto" w:fill="FFFFFF"/>
          </w:tcPr>
          <w:p w14:paraId="0B00E408" w14:textId="77777777" w:rsidR="00886B98" w:rsidRPr="001B469E" w:rsidRDefault="00886B98" w:rsidP="00EA7AB4">
            <w:pPr>
              <w:widowControl w:val="0"/>
              <w:spacing w:after="0"/>
              <w:ind w:left="110" w:right="123"/>
              <w:rPr>
                <w:szCs w:val="24"/>
              </w:rPr>
            </w:pPr>
            <w:r w:rsidRPr="001B469E">
              <w:rPr>
                <w:szCs w:val="24"/>
              </w:rPr>
              <w:t>Доля лиц, удовлетворённых консультированием в общем количестве лиц, обратившихся за консультированием</w:t>
            </w:r>
          </w:p>
          <w:p w14:paraId="3C38B0B8" w14:textId="77777777" w:rsidR="00886B98" w:rsidRPr="001B469E" w:rsidRDefault="00886B98">
            <w:pPr>
              <w:widowControl w:val="0"/>
              <w:spacing w:line="274" w:lineRule="exact"/>
              <w:ind w:firstLine="440"/>
              <w:rPr>
                <w:szCs w:val="24"/>
              </w:rPr>
            </w:pPr>
          </w:p>
        </w:tc>
        <w:tc>
          <w:tcPr>
            <w:tcW w:w="4681" w:type="dxa"/>
            <w:tcBorders>
              <w:top w:val="single" w:sz="4" w:space="0" w:color="auto"/>
              <w:left w:val="single" w:sz="4" w:space="0" w:color="auto"/>
              <w:bottom w:val="single" w:sz="4" w:space="0" w:color="auto"/>
              <w:right w:val="single" w:sz="4" w:space="0" w:color="auto"/>
            </w:tcBorders>
            <w:shd w:val="clear" w:color="auto" w:fill="FFFFFF"/>
            <w:hideMark/>
          </w:tcPr>
          <w:p w14:paraId="65E043F4" w14:textId="77777777" w:rsidR="00886B98" w:rsidRPr="001B469E" w:rsidRDefault="00886B98">
            <w:pPr>
              <w:widowControl w:val="0"/>
              <w:spacing w:line="277" w:lineRule="exact"/>
              <w:jc w:val="center"/>
              <w:rPr>
                <w:szCs w:val="24"/>
              </w:rPr>
            </w:pPr>
            <w:r w:rsidRPr="001B469E">
              <w:rPr>
                <w:szCs w:val="24"/>
              </w:rPr>
              <w:t>100%</w:t>
            </w:r>
          </w:p>
        </w:tc>
      </w:tr>
    </w:tbl>
    <w:p w14:paraId="6237055B" w14:textId="77777777" w:rsidR="00886B98" w:rsidRDefault="00886B98" w:rsidP="00886B98">
      <w:pPr>
        <w:ind w:firstLine="567"/>
        <w:jc w:val="center"/>
        <w:rPr>
          <w:szCs w:val="24"/>
        </w:rPr>
      </w:pPr>
    </w:p>
    <w:sectPr w:rsidR="00886B98" w:rsidSect="001B469E">
      <w:pgSz w:w="11906" w:h="16838"/>
      <w:pgMar w:top="1134" w:right="850" w:bottom="993"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C3B32" w14:textId="77777777" w:rsidR="001B469E" w:rsidRDefault="001B469E" w:rsidP="001B469E">
      <w:pPr>
        <w:spacing w:after="0"/>
      </w:pPr>
      <w:r>
        <w:separator/>
      </w:r>
    </w:p>
  </w:endnote>
  <w:endnote w:type="continuationSeparator" w:id="0">
    <w:p w14:paraId="5F4FDC22" w14:textId="77777777" w:rsidR="001B469E" w:rsidRDefault="001B469E" w:rsidP="001B46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Astra Serif">
    <w:altName w:val="Times New Roman"/>
    <w:charset w:val="CC"/>
    <w:family w:val="roman"/>
    <w:pitch w:val="variable"/>
    <w:sig w:usb0="00000001"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84238" w14:textId="77777777" w:rsidR="001B469E" w:rsidRDefault="001B469E" w:rsidP="001B469E">
      <w:pPr>
        <w:spacing w:after="0"/>
      </w:pPr>
      <w:r>
        <w:separator/>
      </w:r>
    </w:p>
  </w:footnote>
  <w:footnote w:type="continuationSeparator" w:id="0">
    <w:p w14:paraId="03B0C0C4" w14:textId="77777777" w:rsidR="001B469E" w:rsidRDefault="001B469E" w:rsidP="001B469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26510"/>
    <w:multiLevelType w:val="hybridMultilevel"/>
    <w:tmpl w:val="AF6C5AFC"/>
    <w:lvl w:ilvl="0" w:tplc="B5642C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A82BA3"/>
    <w:multiLevelType w:val="hybridMultilevel"/>
    <w:tmpl w:val="1C1012DC"/>
    <w:lvl w:ilvl="0" w:tplc="F10028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B016434"/>
    <w:multiLevelType w:val="hybridMultilevel"/>
    <w:tmpl w:val="C9CC48C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2C7C93"/>
    <w:multiLevelType w:val="hybridMultilevel"/>
    <w:tmpl w:val="D0E09DF8"/>
    <w:lvl w:ilvl="0" w:tplc="70E6CB4C">
      <w:start w:val="1"/>
      <w:numFmt w:val="bullet"/>
      <w:lvlText w:val=""/>
      <w:lvlJc w:val="left"/>
      <w:pPr>
        <w:ind w:left="360" w:hanging="360"/>
      </w:pPr>
      <w:rPr>
        <w:rFonts w:ascii="Symbol" w:hAnsi="Symbol" w:cs="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15:restartNumberingAfterBreak="0">
    <w:nsid w:val="0F16732C"/>
    <w:multiLevelType w:val="hybridMultilevel"/>
    <w:tmpl w:val="582C269C"/>
    <w:lvl w:ilvl="0" w:tplc="A95C98C6">
      <w:start w:val="3"/>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5" w15:restartNumberingAfterBreak="0">
    <w:nsid w:val="0FB94D04"/>
    <w:multiLevelType w:val="hybridMultilevel"/>
    <w:tmpl w:val="683AE53A"/>
    <w:lvl w:ilvl="0" w:tplc="56403368">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5458E"/>
    <w:multiLevelType w:val="hybridMultilevel"/>
    <w:tmpl w:val="50FC3E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1B87C79"/>
    <w:multiLevelType w:val="hybridMultilevel"/>
    <w:tmpl w:val="25DE363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2B5789"/>
    <w:multiLevelType w:val="hybridMultilevel"/>
    <w:tmpl w:val="72B4D0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53703B6"/>
    <w:multiLevelType w:val="hybridMultilevel"/>
    <w:tmpl w:val="21C85A7C"/>
    <w:lvl w:ilvl="0" w:tplc="70E6CB4C">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61B513E"/>
    <w:multiLevelType w:val="hybridMultilevel"/>
    <w:tmpl w:val="EC68E7D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694595F"/>
    <w:multiLevelType w:val="hybridMultilevel"/>
    <w:tmpl w:val="950EBFBA"/>
    <w:lvl w:ilvl="0" w:tplc="70E6CB4C">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7A96483"/>
    <w:multiLevelType w:val="hybridMultilevel"/>
    <w:tmpl w:val="93A004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9DD5F6C"/>
    <w:multiLevelType w:val="hybridMultilevel"/>
    <w:tmpl w:val="E572E510"/>
    <w:lvl w:ilvl="0" w:tplc="4D4A8F50">
      <w:start w:val="1"/>
      <w:numFmt w:val="decimal"/>
      <w:lvlText w:val="%1."/>
      <w:lvlJc w:val="left"/>
      <w:pPr>
        <w:ind w:left="1702"/>
      </w:pPr>
      <w:rPr>
        <w:rFonts w:ascii="PT Astra Serif" w:eastAsia="Times New Roman" w:hAnsi="PT Astra Serif" w:cs="Times New Roman" w:hint="default"/>
        <w:b/>
        <w:i w:val="0"/>
        <w:strike w:val="0"/>
        <w:dstrike w:val="0"/>
        <w:color w:val="000000"/>
        <w:sz w:val="24"/>
        <w:szCs w:val="24"/>
        <w:u w:val="none" w:color="000000"/>
        <w:bdr w:val="none" w:sz="0" w:space="0" w:color="auto"/>
        <w:shd w:val="clear" w:color="auto" w:fill="auto"/>
        <w:vertAlign w:val="baseline"/>
      </w:rPr>
    </w:lvl>
    <w:lvl w:ilvl="1" w:tplc="183C3946">
      <w:start w:val="1"/>
      <w:numFmt w:val="lowerLetter"/>
      <w:lvlText w:val="%2"/>
      <w:lvlJc w:val="left"/>
      <w:pPr>
        <w:ind w:left="29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9EC3DC4">
      <w:start w:val="1"/>
      <w:numFmt w:val="lowerRoman"/>
      <w:lvlText w:val="%3"/>
      <w:lvlJc w:val="left"/>
      <w:pPr>
        <w:ind w:left="37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9761414">
      <w:start w:val="1"/>
      <w:numFmt w:val="decimal"/>
      <w:lvlText w:val="%4"/>
      <w:lvlJc w:val="left"/>
      <w:pPr>
        <w:ind w:left="44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EBC14CC">
      <w:start w:val="1"/>
      <w:numFmt w:val="lowerLetter"/>
      <w:lvlText w:val="%5"/>
      <w:lvlJc w:val="left"/>
      <w:pPr>
        <w:ind w:left="51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8FC6C4C">
      <w:start w:val="1"/>
      <w:numFmt w:val="lowerRoman"/>
      <w:lvlText w:val="%6"/>
      <w:lvlJc w:val="left"/>
      <w:pPr>
        <w:ind w:left="58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278B462">
      <w:start w:val="1"/>
      <w:numFmt w:val="decimal"/>
      <w:lvlText w:val="%7"/>
      <w:lvlJc w:val="left"/>
      <w:pPr>
        <w:ind w:left="65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CCC7602">
      <w:start w:val="1"/>
      <w:numFmt w:val="lowerLetter"/>
      <w:lvlText w:val="%8"/>
      <w:lvlJc w:val="left"/>
      <w:pPr>
        <w:ind w:left="73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E2055E6">
      <w:start w:val="1"/>
      <w:numFmt w:val="lowerRoman"/>
      <w:lvlText w:val="%9"/>
      <w:lvlJc w:val="left"/>
      <w:pPr>
        <w:ind w:left="80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4" w15:restartNumberingAfterBreak="0">
    <w:nsid w:val="1A3816A5"/>
    <w:multiLevelType w:val="hybridMultilevel"/>
    <w:tmpl w:val="7F961006"/>
    <w:lvl w:ilvl="0" w:tplc="E68643B8">
      <w:start w:val="2"/>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1BE25670"/>
    <w:multiLevelType w:val="hybridMultilevel"/>
    <w:tmpl w:val="98D0D786"/>
    <w:lvl w:ilvl="0" w:tplc="85AA5BB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15:restartNumberingAfterBreak="0">
    <w:nsid w:val="1C070009"/>
    <w:multiLevelType w:val="hybridMultilevel"/>
    <w:tmpl w:val="1F7C595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1C1D426C"/>
    <w:multiLevelType w:val="hybridMultilevel"/>
    <w:tmpl w:val="45D20498"/>
    <w:lvl w:ilvl="0" w:tplc="7166DF0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23D28E2"/>
    <w:multiLevelType w:val="hybridMultilevel"/>
    <w:tmpl w:val="5684645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D414D9D"/>
    <w:multiLevelType w:val="hybridMultilevel"/>
    <w:tmpl w:val="0D7C89A4"/>
    <w:lvl w:ilvl="0" w:tplc="9F46ACCE">
      <w:start w:val="1"/>
      <w:numFmt w:val="decimal"/>
      <w:lvlText w:val="%1)"/>
      <w:lvlJc w:val="left"/>
      <w:pPr>
        <w:ind w:left="927" w:hanging="360"/>
      </w:pPr>
      <w:rPr>
        <w:rFonts w:hint="default"/>
        <w:sz w:val="2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2D6C3B86"/>
    <w:multiLevelType w:val="hybridMultilevel"/>
    <w:tmpl w:val="3D2AD4CE"/>
    <w:lvl w:ilvl="0" w:tplc="F48068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651A37"/>
    <w:multiLevelType w:val="hybridMultilevel"/>
    <w:tmpl w:val="C138143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999635A"/>
    <w:multiLevelType w:val="hybridMultilevel"/>
    <w:tmpl w:val="9AE01FA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3F0B4822"/>
    <w:multiLevelType w:val="hybridMultilevel"/>
    <w:tmpl w:val="CF44F408"/>
    <w:lvl w:ilvl="0" w:tplc="8A90331A">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1314257"/>
    <w:multiLevelType w:val="hybridMultilevel"/>
    <w:tmpl w:val="A42A49E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4133F9B"/>
    <w:multiLevelType w:val="hybridMultilevel"/>
    <w:tmpl w:val="A0FC5CCE"/>
    <w:lvl w:ilvl="0" w:tplc="B5642CA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4E2486E"/>
    <w:multiLevelType w:val="hybridMultilevel"/>
    <w:tmpl w:val="72B4D0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DED376E"/>
    <w:multiLevelType w:val="hybridMultilevel"/>
    <w:tmpl w:val="91284278"/>
    <w:lvl w:ilvl="0" w:tplc="70E6CB4C">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E560811"/>
    <w:multiLevelType w:val="hybridMultilevel"/>
    <w:tmpl w:val="23DAD3B4"/>
    <w:lvl w:ilvl="0" w:tplc="70E6CB4C">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05C0FD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2F828DB"/>
    <w:multiLevelType w:val="hybridMultilevel"/>
    <w:tmpl w:val="2C866172"/>
    <w:lvl w:ilvl="0" w:tplc="D07E281E">
      <w:start w:val="1"/>
      <w:numFmt w:val="decimal"/>
      <w:lvlText w:val="%1."/>
      <w:lvlJc w:val="left"/>
      <w:pPr>
        <w:ind w:left="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0CC349A">
      <w:start w:val="1"/>
      <w:numFmt w:val="lowerLetter"/>
      <w:lvlText w:val="%2"/>
      <w:lvlJc w:val="left"/>
      <w:pPr>
        <w:ind w:left="12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69CDBFC">
      <w:start w:val="1"/>
      <w:numFmt w:val="lowerRoman"/>
      <w:lvlText w:val="%3"/>
      <w:lvlJc w:val="left"/>
      <w:pPr>
        <w:ind w:left="19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1F2DA0E">
      <w:start w:val="1"/>
      <w:numFmt w:val="decimal"/>
      <w:lvlText w:val="%4"/>
      <w:lvlJc w:val="left"/>
      <w:pPr>
        <w:ind w:left="26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D1620DE">
      <w:start w:val="1"/>
      <w:numFmt w:val="lowerLetter"/>
      <w:lvlText w:val="%5"/>
      <w:lvlJc w:val="left"/>
      <w:pPr>
        <w:ind w:left="33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1C8D074">
      <w:start w:val="1"/>
      <w:numFmt w:val="lowerRoman"/>
      <w:lvlText w:val="%6"/>
      <w:lvlJc w:val="left"/>
      <w:pPr>
        <w:ind w:left="40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C7E4962">
      <w:start w:val="1"/>
      <w:numFmt w:val="decimal"/>
      <w:lvlText w:val="%7"/>
      <w:lvlJc w:val="left"/>
      <w:pPr>
        <w:ind w:left="48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EA222AA">
      <w:start w:val="1"/>
      <w:numFmt w:val="lowerLetter"/>
      <w:lvlText w:val="%8"/>
      <w:lvlJc w:val="left"/>
      <w:pPr>
        <w:ind w:left="55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5A2D0D4">
      <w:start w:val="1"/>
      <w:numFmt w:val="lowerRoman"/>
      <w:lvlText w:val="%9"/>
      <w:lvlJc w:val="left"/>
      <w:pPr>
        <w:ind w:left="62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1" w15:restartNumberingAfterBreak="0">
    <w:nsid w:val="58FA3B78"/>
    <w:multiLevelType w:val="hybridMultilevel"/>
    <w:tmpl w:val="F8EC0D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A437CB8"/>
    <w:multiLevelType w:val="hybridMultilevel"/>
    <w:tmpl w:val="057A9A2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B146569"/>
    <w:multiLevelType w:val="hybridMultilevel"/>
    <w:tmpl w:val="7598D49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15:restartNumberingAfterBreak="0">
    <w:nsid w:val="5D8324A1"/>
    <w:multiLevelType w:val="multilevel"/>
    <w:tmpl w:val="014C368A"/>
    <w:lvl w:ilvl="0">
      <w:start w:val="1"/>
      <w:numFmt w:val="decimal"/>
      <w:lvlText w:val="%1."/>
      <w:lvlJc w:val="left"/>
      <w:pPr>
        <w:ind w:left="768" w:hanging="408"/>
      </w:pPr>
      <w:rPr>
        <w:rFonts w:hint="default"/>
      </w:rPr>
    </w:lvl>
    <w:lvl w:ilvl="1">
      <w:start w:val="2"/>
      <w:numFmt w:val="decimal"/>
      <w:isLgl/>
      <w:lvlText w:val="%1.%2."/>
      <w:lvlJc w:val="left"/>
      <w:pPr>
        <w:ind w:left="720" w:hanging="360"/>
      </w:pPr>
      <w:rPr>
        <w:rFonts w:hint="default"/>
        <w:b w:val="0"/>
        <w:sz w:val="22"/>
      </w:rPr>
    </w:lvl>
    <w:lvl w:ilvl="2">
      <w:start w:val="1"/>
      <w:numFmt w:val="decimal"/>
      <w:isLgl/>
      <w:lvlText w:val="%1.%2.%3."/>
      <w:lvlJc w:val="left"/>
      <w:pPr>
        <w:ind w:left="1080" w:hanging="720"/>
      </w:pPr>
      <w:rPr>
        <w:rFonts w:hint="default"/>
        <w:b w:val="0"/>
        <w:sz w:val="22"/>
      </w:rPr>
    </w:lvl>
    <w:lvl w:ilvl="3">
      <w:start w:val="1"/>
      <w:numFmt w:val="decimal"/>
      <w:isLgl/>
      <w:lvlText w:val="%1.%2.%3.%4."/>
      <w:lvlJc w:val="left"/>
      <w:pPr>
        <w:ind w:left="1080" w:hanging="720"/>
      </w:pPr>
      <w:rPr>
        <w:rFonts w:hint="default"/>
        <w:b w:val="0"/>
        <w:sz w:val="22"/>
      </w:rPr>
    </w:lvl>
    <w:lvl w:ilvl="4">
      <w:start w:val="1"/>
      <w:numFmt w:val="decimal"/>
      <w:isLgl/>
      <w:lvlText w:val="%1.%2.%3.%4.%5."/>
      <w:lvlJc w:val="left"/>
      <w:pPr>
        <w:ind w:left="1440" w:hanging="1080"/>
      </w:pPr>
      <w:rPr>
        <w:rFonts w:hint="default"/>
        <w:b w:val="0"/>
        <w:sz w:val="22"/>
      </w:rPr>
    </w:lvl>
    <w:lvl w:ilvl="5">
      <w:start w:val="1"/>
      <w:numFmt w:val="decimal"/>
      <w:isLgl/>
      <w:lvlText w:val="%1.%2.%3.%4.%5.%6."/>
      <w:lvlJc w:val="left"/>
      <w:pPr>
        <w:ind w:left="1440" w:hanging="1080"/>
      </w:pPr>
      <w:rPr>
        <w:rFonts w:hint="default"/>
        <w:b w:val="0"/>
        <w:sz w:val="22"/>
      </w:rPr>
    </w:lvl>
    <w:lvl w:ilvl="6">
      <w:start w:val="1"/>
      <w:numFmt w:val="decimal"/>
      <w:isLgl/>
      <w:lvlText w:val="%1.%2.%3.%4.%5.%6.%7."/>
      <w:lvlJc w:val="left"/>
      <w:pPr>
        <w:ind w:left="1800" w:hanging="1440"/>
      </w:pPr>
      <w:rPr>
        <w:rFonts w:hint="default"/>
        <w:b w:val="0"/>
        <w:sz w:val="22"/>
      </w:rPr>
    </w:lvl>
    <w:lvl w:ilvl="7">
      <w:start w:val="1"/>
      <w:numFmt w:val="decimal"/>
      <w:isLgl/>
      <w:lvlText w:val="%1.%2.%3.%4.%5.%6.%7.%8."/>
      <w:lvlJc w:val="left"/>
      <w:pPr>
        <w:ind w:left="1800" w:hanging="1440"/>
      </w:pPr>
      <w:rPr>
        <w:rFonts w:hint="default"/>
        <w:b w:val="0"/>
        <w:sz w:val="22"/>
      </w:rPr>
    </w:lvl>
    <w:lvl w:ilvl="8">
      <w:start w:val="1"/>
      <w:numFmt w:val="decimal"/>
      <w:isLgl/>
      <w:lvlText w:val="%1.%2.%3.%4.%5.%6.%7.%8.%9."/>
      <w:lvlJc w:val="left"/>
      <w:pPr>
        <w:ind w:left="2160" w:hanging="1800"/>
      </w:pPr>
      <w:rPr>
        <w:rFonts w:hint="default"/>
        <w:b w:val="0"/>
        <w:sz w:val="22"/>
      </w:rPr>
    </w:lvl>
  </w:abstractNum>
  <w:abstractNum w:abstractNumId="35" w15:restartNumberingAfterBreak="0">
    <w:nsid w:val="5F1F7853"/>
    <w:multiLevelType w:val="multilevel"/>
    <w:tmpl w:val="8620F4E6"/>
    <w:lvl w:ilvl="0">
      <w:start w:val="3"/>
      <w:numFmt w:val="decimal"/>
      <w:lvlText w:val="%1."/>
      <w:lvlJc w:val="left"/>
      <w:pPr>
        <w:ind w:left="720" w:hanging="360"/>
      </w:pPr>
      <w:rPr>
        <w:rFonts w:hint="default"/>
      </w:rPr>
    </w:lvl>
    <w:lvl w:ilvl="1">
      <w:start w:val="3"/>
      <w:numFmt w:val="decimal"/>
      <w:isLgl/>
      <w:lvlText w:val="%1.%2."/>
      <w:lvlJc w:val="left"/>
      <w:pPr>
        <w:ind w:left="1113" w:hanging="720"/>
      </w:pPr>
      <w:rPr>
        <w:rFonts w:hint="default"/>
      </w:rPr>
    </w:lvl>
    <w:lvl w:ilvl="2">
      <w:start w:val="5"/>
      <w:numFmt w:val="decimal"/>
      <w:isLgl/>
      <w:lvlText w:val="%1.%2.%3."/>
      <w:lvlJc w:val="left"/>
      <w:pPr>
        <w:ind w:left="1146" w:hanging="720"/>
      </w:pPr>
      <w:rPr>
        <w:rFonts w:hint="default"/>
      </w:rPr>
    </w:lvl>
    <w:lvl w:ilvl="3">
      <w:start w:val="1"/>
      <w:numFmt w:val="decimal"/>
      <w:isLgl/>
      <w:lvlText w:val="%1.%2.%3.%4."/>
      <w:lvlJc w:val="left"/>
      <w:pPr>
        <w:ind w:left="1539" w:hanging="108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58" w:hanging="1800"/>
      </w:pPr>
      <w:rPr>
        <w:rFonts w:hint="default"/>
      </w:rPr>
    </w:lvl>
    <w:lvl w:ilvl="7">
      <w:start w:val="1"/>
      <w:numFmt w:val="decimal"/>
      <w:isLgl/>
      <w:lvlText w:val="%1.%2.%3.%4.%5.%6.%7.%8."/>
      <w:lvlJc w:val="left"/>
      <w:pPr>
        <w:ind w:left="2391" w:hanging="1800"/>
      </w:pPr>
      <w:rPr>
        <w:rFonts w:hint="default"/>
      </w:rPr>
    </w:lvl>
    <w:lvl w:ilvl="8">
      <w:start w:val="1"/>
      <w:numFmt w:val="decimal"/>
      <w:isLgl/>
      <w:lvlText w:val="%1.%2.%3.%4.%5.%6.%7.%8.%9."/>
      <w:lvlJc w:val="left"/>
      <w:pPr>
        <w:ind w:left="2784" w:hanging="2160"/>
      </w:pPr>
      <w:rPr>
        <w:rFonts w:hint="default"/>
      </w:rPr>
    </w:lvl>
  </w:abstractNum>
  <w:abstractNum w:abstractNumId="36" w15:restartNumberingAfterBreak="0">
    <w:nsid w:val="66D705AA"/>
    <w:multiLevelType w:val="hybridMultilevel"/>
    <w:tmpl w:val="E1065DE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8740359"/>
    <w:multiLevelType w:val="hybridMultilevel"/>
    <w:tmpl w:val="4440D14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9C924E8"/>
    <w:multiLevelType w:val="hybridMultilevel"/>
    <w:tmpl w:val="1AE2DA1C"/>
    <w:lvl w:ilvl="0" w:tplc="70E6CB4C">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EB904D9"/>
    <w:multiLevelType w:val="hybridMultilevel"/>
    <w:tmpl w:val="4AC00D98"/>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15:restartNumberingAfterBreak="0">
    <w:nsid w:val="7311121E"/>
    <w:multiLevelType w:val="hybridMultilevel"/>
    <w:tmpl w:val="79F66204"/>
    <w:lvl w:ilvl="0" w:tplc="89CE3278">
      <w:start w:val="1"/>
      <w:numFmt w:val="decimal"/>
      <w:lvlText w:val="%1."/>
      <w:lvlJc w:val="left"/>
      <w:pPr>
        <w:ind w:left="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2E9AAE">
      <w:start w:val="1"/>
      <w:numFmt w:val="lowerLetter"/>
      <w:lvlText w:val="%2"/>
      <w:lvlJc w:val="left"/>
      <w:pPr>
        <w:ind w:left="12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724DDA">
      <w:start w:val="1"/>
      <w:numFmt w:val="lowerRoman"/>
      <w:lvlText w:val="%3"/>
      <w:lvlJc w:val="left"/>
      <w:pPr>
        <w:ind w:left="19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4A61A6">
      <w:start w:val="1"/>
      <w:numFmt w:val="decimal"/>
      <w:lvlText w:val="%4"/>
      <w:lvlJc w:val="left"/>
      <w:pPr>
        <w:ind w:left="26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18F53C">
      <w:start w:val="1"/>
      <w:numFmt w:val="lowerLetter"/>
      <w:lvlText w:val="%5"/>
      <w:lvlJc w:val="left"/>
      <w:pPr>
        <w:ind w:left="33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CA7D94">
      <w:start w:val="1"/>
      <w:numFmt w:val="lowerRoman"/>
      <w:lvlText w:val="%6"/>
      <w:lvlJc w:val="left"/>
      <w:pPr>
        <w:ind w:left="4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288442">
      <w:start w:val="1"/>
      <w:numFmt w:val="decimal"/>
      <w:lvlText w:val="%7"/>
      <w:lvlJc w:val="left"/>
      <w:pPr>
        <w:ind w:left="4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86E396">
      <w:start w:val="1"/>
      <w:numFmt w:val="lowerLetter"/>
      <w:lvlText w:val="%8"/>
      <w:lvlJc w:val="left"/>
      <w:pPr>
        <w:ind w:left="5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C21FEA">
      <w:start w:val="1"/>
      <w:numFmt w:val="lowerRoman"/>
      <w:lvlText w:val="%9"/>
      <w:lvlJc w:val="left"/>
      <w:pPr>
        <w:ind w:left="6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7555133B"/>
    <w:multiLevelType w:val="hybridMultilevel"/>
    <w:tmpl w:val="E1B8F78E"/>
    <w:lvl w:ilvl="0" w:tplc="7166DF0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63228F0"/>
    <w:multiLevelType w:val="hybridMultilevel"/>
    <w:tmpl w:val="513CECD8"/>
    <w:lvl w:ilvl="0" w:tplc="23247B5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4"/>
  </w:num>
  <w:num w:numId="2">
    <w:abstractNumId w:val="29"/>
  </w:num>
  <w:num w:numId="3">
    <w:abstractNumId w:val="7"/>
  </w:num>
  <w:num w:numId="4">
    <w:abstractNumId w:val="24"/>
  </w:num>
  <w:num w:numId="5">
    <w:abstractNumId w:val="11"/>
  </w:num>
  <w:num w:numId="6">
    <w:abstractNumId w:val="38"/>
  </w:num>
  <w:num w:numId="7">
    <w:abstractNumId w:val="36"/>
  </w:num>
  <w:num w:numId="8">
    <w:abstractNumId w:val="15"/>
  </w:num>
  <w:num w:numId="9">
    <w:abstractNumId w:val="17"/>
  </w:num>
  <w:num w:numId="10">
    <w:abstractNumId w:val="41"/>
  </w:num>
  <w:num w:numId="11">
    <w:abstractNumId w:val="18"/>
  </w:num>
  <w:num w:numId="12">
    <w:abstractNumId w:val="16"/>
  </w:num>
  <w:num w:numId="13">
    <w:abstractNumId w:val="14"/>
  </w:num>
  <w:num w:numId="14">
    <w:abstractNumId w:val="33"/>
  </w:num>
  <w:num w:numId="15">
    <w:abstractNumId w:val="21"/>
  </w:num>
  <w:num w:numId="16">
    <w:abstractNumId w:val="5"/>
  </w:num>
  <w:num w:numId="17">
    <w:abstractNumId w:val="34"/>
  </w:num>
  <w:num w:numId="18">
    <w:abstractNumId w:val="39"/>
  </w:num>
  <w:num w:numId="19">
    <w:abstractNumId w:val="10"/>
  </w:num>
  <w:num w:numId="20">
    <w:abstractNumId w:val="31"/>
  </w:num>
  <w:num w:numId="21">
    <w:abstractNumId w:val="2"/>
  </w:num>
  <w:num w:numId="22">
    <w:abstractNumId w:val="32"/>
  </w:num>
  <w:num w:numId="23">
    <w:abstractNumId w:val="26"/>
  </w:num>
  <w:num w:numId="24">
    <w:abstractNumId w:val="8"/>
  </w:num>
  <w:num w:numId="25">
    <w:abstractNumId w:val="6"/>
  </w:num>
  <w:num w:numId="26">
    <w:abstractNumId w:val="37"/>
  </w:num>
  <w:num w:numId="27">
    <w:abstractNumId w:val="22"/>
  </w:num>
  <w:num w:numId="28">
    <w:abstractNumId w:val="25"/>
  </w:num>
  <w:num w:numId="29">
    <w:abstractNumId w:val="0"/>
  </w:num>
  <w:num w:numId="30">
    <w:abstractNumId w:val="9"/>
  </w:num>
  <w:num w:numId="31">
    <w:abstractNumId w:val="28"/>
  </w:num>
  <w:num w:numId="32">
    <w:abstractNumId w:val="3"/>
  </w:num>
  <w:num w:numId="33">
    <w:abstractNumId w:val="27"/>
  </w:num>
  <w:num w:numId="34">
    <w:abstractNumId w:val="23"/>
  </w:num>
  <w:num w:numId="35">
    <w:abstractNumId w:val="1"/>
  </w:num>
  <w:num w:numId="36">
    <w:abstractNumId w:val="12"/>
  </w:num>
  <w:num w:numId="37">
    <w:abstractNumId w:val="20"/>
  </w:num>
  <w:num w:numId="38">
    <w:abstractNumId w:val="30"/>
  </w:num>
  <w:num w:numId="39">
    <w:abstractNumId w:val="40"/>
  </w:num>
  <w:num w:numId="40">
    <w:abstractNumId w:val="13"/>
  </w:num>
  <w:num w:numId="41">
    <w:abstractNumId w:val="19"/>
  </w:num>
  <w:num w:numId="42">
    <w:abstractNumId w:val="35"/>
  </w:num>
  <w:num w:numId="43">
    <w:abstractNumId w:val="42"/>
  </w:num>
  <w:num w:numId="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7DB"/>
    <w:rsid w:val="00003A46"/>
    <w:rsid w:val="00064A4F"/>
    <w:rsid w:val="0007231A"/>
    <w:rsid w:val="000746C5"/>
    <w:rsid w:val="000825FD"/>
    <w:rsid w:val="0008414A"/>
    <w:rsid w:val="000F7783"/>
    <w:rsid w:val="00120566"/>
    <w:rsid w:val="001807DB"/>
    <w:rsid w:val="001914F6"/>
    <w:rsid w:val="001B469E"/>
    <w:rsid w:val="001D3295"/>
    <w:rsid w:val="0020786B"/>
    <w:rsid w:val="002255E2"/>
    <w:rsid w:val="00284892"/>
    <w:rsid w:val="002C2A06"/>
    <w:rsid w:val="0036059C"/>
    <w:rsid w:val="00387F38"/>
    <w:rsid w:val="003B33C8"/>
    <w:rsid w:val="003C1E8A"/>
    <w:rsid w:val="00414DCA"/>
    <w:rsid w:val="00430910"/>
    <w:rsid w:val="004E47BD"/>
    <w:rsid w:val="004E7C49"/>
    <w:rsid w:val="005163A5"/>
    <w:rsid w:val="00553192"/>
    <w:rsid w:val="005A514A"/>
    <w:rsid w:val="005E430A"/>
    <w:rsid w:val="005F22F5"/>
    <w:rsid w:val="00623B9A"/>
    <w:rsid w:val="00695B19"/>
    <w:rsid w:val="006A3DD7"/>
    <w:rsid w:val="006F363C"/>
    <w:rsid w:val="006F4584"/>
    <w:rsid w:val="00700DDE"/>
    <w:rsid w:val="00723803"/>
    <w:rsid w:val="0079261C"/>
    <w:rsid w:val="007A647B"/>
    <w:rsid w:val="007B09DA"/>
    <w:rsid w:val="007E1FDC"/>
    <w:rsid w:val="00800A79"/>
    <w:rsid w:val="008142CC"/>
    <w:rsid w:val="00826EDE"/>
    <w:rsid w:val="00886B98"/>
    <w:rsid w:val="008966FA"/>
    <w:rsid w:val="00896BF8"/>
    <w:rsid w:val="009F4922"/>
    <w:rsid w:val="00A2197E"/>
    <w:rsid w:val="00A2781E"/>
    <w:rsid w:val="00A41026"/>
    <w:rsid w:val="00A455B8"/>
    <w:rsid w:val="00A51436"/>
    <w:rsid w:val="00A9008E"/>
    <w:rsid w:val="00AD243A"/>
    <w:rsid w:val="00B56112"/>
    <w:rsid w:val="00B61899"/>
    <w:rsid w:val="00BD1763"/>
    <w:rsid w:val="00C5658E"/>
    <w:rsid w:val="00CB0C41"/>
    <w:rsid w:val="00CC794F"/>
    <w:rsid w:val="00D52436"/>
    <w:rsid w:val="00D72663"/>
    <w:rsid w:val="00D867EA"/>
    <w:rsid w:val="00DA0DC6"/>
    <w:rsid w:val="00DD3D1A"/>
    <w:rsid w:val="00E22B47"/>
    <w:rsid w:val="00E3790F"/>
    <w:rsid w:val="00E45751"/>
    <w:rsid w:val="00E46CFA"/>
    <w:rsid w:val="00E86027"/>
    <w:rsid w:val="00EA7AB4"/>
    <w:rsid w:val="00EB7323"/>
    <w:rsid w:val="00EC5228"/>
    <w:rsid w:val="00EC60EF"/>
    <w:rsid w:val="00EF039C"/>
    <w:rsid w:val="00F04EC6"/>
    <w:rsid w:val="00F50128"/>
    <w:rsid w:val="00F93C4B"/>
    <w:rsid w:val="00FE5E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38D73"/>
  <w15:chartTrackingRefBased/>
  <w15:docId w15:val="{54F76D05-0289-4E81-95AF-E8D33C592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658E"/>
    <w:pPr>
      <w:spacing w:after="200" w:line="240" w:lineRule="auto"/>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20786B"/>
  </w:style>
  <w:style w:type="character" w:customStyle="1" w:styleId="10">
    <w:name w:val="Основной текст1"/>
    <w:rsid w:val="0020786B"/>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rPr>
  </w:style>
  <w:style w:type="paragraph" w:customStyle="1" w:styleId="ConsPlusTitle">
    <w:name w:val="ConsPlusTitle"/>
    <w:rsid w:val="0020786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3">
    <w:name w:val="List Paragraph"/>
    <w:basedOn w:val="a"/>
    <w:uiPriority w:val="34"/>
    <w:qFormat/>
    <w:rsid w:val="0020786B"/>
    <w:pPr>
      <w:spacing w:after="0"/>
      <w:ind w:left="720"/>
      <w:contextualSpacing/>
      <w:jc w:val="left"/>
    </w:pPr>
    <w:rPr>
      <w:rFonts w:eastAsia="Times New Roman" w:cs="Times New Roman"/>
      <w:sz w:val="20"/>
      <w:szCs w:val="20"/>
      <w:lang w:eastAsia="ru-RU"/>
    </w:rPr>
  </w:style>
  <w:style w:type="paragraph" w:styleId="a4">
    <w:name w:val="Balloon Text"/>
    <w:basedOn w:val="a"/>
    <w:link w:val="a5"/>
    <w:uiPriority w:val="99"/>
    <w:semiHidden/>
    <w:unhideWhenUsed/>
    <w:rsid w:val="0020786B"/>
    <w:pPr>
      <w:spacing w:after="0"/>
      <w:jc w:val="left"/>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20786B"/>
    <w:rPr>
      <w:rFonts w:ascii="Tahoma" w:eastAsia="Times New Roman" w:hAnsi="Tahoma" w:cs="Tahoma"/>
      <w:sz w:val="16"/>
      <w:szCs w:val="16"/>
      <w:lang w:eastAsia="ru-RU"/>
    </w:rPr>
  </w:style>
  <w:style w:type="paragraph" w:customStyle="1" w:styleId="ConsPlusNormal">
    <w:name w:val="ConsPlusNormal"/>
    <w:link w:val="ConsPlusNormal1"/>
    <w:rsid w:val="0020786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20786B"/>
    <w:pPr>
      <w:spacing w:before="100" w:beforeAutospacing="1" w:after="100" w:afterAutospacing="1"/>
      <w:jc w:val="left"/>
    </w:pPr>
    <w:rPr>
      <w:rFonts w:ascii="Tahoma" w:eastAsia="Times New Roman" w:hAnsi="Tahoma" w:cs="Times New Roman"/>
      <w:sz w:val="20"/>
      <w:szCs w:val="20"/>
      <w:lang w:val="en-US"/>
    </w:rPr>
  </w:style>
  <w:style w:type="character" w:customStyle="1" w:styleId="fontstyle01">
    <w:name w:val="fontstyle01"/>
    <w:basedOn w:val="a0"/>
    <w:rsid w:val="0020786B"/>
    <w:rPr>
      <w:rFonts w:ascii="TimesNewRomanPSMT" w:hAnsi="TimesNewRomanPSMT" w:hint="default"/>
      <w:b w:val="0"/>
      <w:bCs w:val="0"/>
      <w:i w:val="0"/>
      <w:iCs w:val="0"/>
      <w:color w:val="000000"/>
      <w:sz w:val="26"/>
      <w:szCs w:val="26"/>
    </w:rPr>
  </w:style>
  <w:style w:type="table" w:customStyle="1" w:styleId="11">
    <w:name w:val="Сетка таблицы1"/>
    <w:basedOn w:val="a1"/>
    <w:next w:val="a6"/>
    <w:uiPriority w:val="59"/>
    <w:rsid w:val="00207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sid w:val="0020786B"/>
    <w:pPr>
      <w:spacing w:after="0" w:line="240" w:lineRule="auto"/>
    </w:pPr>
    <w:rPr>
      <w:rFonts w:ascii="Times New Roman" w:eastAsia="Times New Roman" w:hAnsi="Times New Roman" w:cs="Times New Roman"/>
      <w:sz w:val="20"/>
      <w:szCs w:val="20"/>
      <w:lang w:eastAsia="ru-RU"/>
    </w:rPr>
  </w:style>
  <w:style w:type="character" w:styleId="a8">
    <w:name w:val="Hyperlink"/>
    <w:basedOn w:val="a0"/>
    <w:uiPriority w:val="99"/>
    <w:unhideWhenUsed/>
    <w:rsid w:val="0020786B"/>
    <w:rPr>
      <w:color w:val="0000FF"/>
      <w:u w:val="single"/>
    </w:rPr>
  </w:style>
  <w:style w:type="paragraph" w:customStyle="1" w:styleId="Default">
    <w:name w:val="Default"/>
    <w:rsid w:val="0020786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1">
    <w:name w:val="s_1"/>
    <w:basedOn w:val="a"/>
    <w:rsid w:val="0020786B"/>
    <w:pPr>
      <w:spacing w:before="100" w:beforeAutospacing="1" w:after="100" w:afterAutospacing="1"/>
      <w:jc w:val="left"/>
    </w:pPr>
    <w:rPr>
      <w:rFonts w:eastAsia="Times New Roman" w:cs="Times New Roman"/>
      <w:szCs w:val="24"/>
      <w:lang w:eastAsia="ru-RU"/>
    </w:rPr>
  </w:style>
  <w:style w:type="character" w:customStyle="1" w:styleId="13">
    <w:name w:val="Стиль 13 пт"/>
    <w:semiHidden/>
    <w:rsid w:val="0020786B"/>
    <w:rPr>
      <w:rFonts w:ascii="Times New Roman" w:hAnsi="Times New Roman"/>
      <w:sz w:val="26"/>
    </w:rPr>
  </w:style>
  <w:style w:type="table" w:customStyle="1" w:styleId="2">
    <w:name w:val="Сетка таблицы2"/>
    <w:basedOn w:val="a1"/>
    <w:next w:val="a6"/>
    <w:uiPriority w:val="59"/>
    <w:rsid w:val="00207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20786B"/>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normaltextrun">
    <w:name w:val="normaltextrun"/>
    <w:rsid w:val="0020786B"/>
  </w:style>
  <w:style w:type="paragraph" w:customStyle="1" w:styleId="12">
    <w:name w:val="Без интервала1"/>
    <w:rsid w:val="0020786B"/>
    <w:pPr>
      <w:spacing w:after="0" w:line="240" w:lineRule="auto"/>
    </w:pPr>
    <w:rPr>
      <w:rFonts w:ascii="Calibri" w:eastAsia="Times New Roman" w:hAnsi="Calibri" w:cs="Times New Roman"/>
    </w:rPr>
  </w:style>
  <w:style w:type="table" w:styleId="a6">
    <w:name w:val="Table Grid"/>
    <w:basedOn w:val="a1"/>
    <w:uiPriority w:val="59"/>
    <w:rsid w:val="00207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Unresolved Mention"/>
    <w:basedOn w:val="a0"/>
    <w:uiPriority w:val="99"/>
    <w:semiHidden/>
    <w:unhideWhenUsed/>
    <w:rsid w:val="002255E2"/>
    <w:rPr>
      <w:color w:val="605E5C"/>
      <w:shd w:val="clear" w:color="auto" w:fill="E1DFDD"/>
    </w:rPr>
  </w:style>
  <w:style w:type="character" w:styleId="aa">
    <w:name w:val="Emphasis"/>
    <w:uiPriority w:val="20"/>
    <w:qFormat/>
    <w:rsid w:val="00886B98"/>
    <w:rPr>
      <w:i/>
      <w:iCs/>
    </w:rPr>
  </w:style>
  <w:style w:type="character" w:customStyle="1" w:styleId="ConsPlusNormal1">
    <w:name w:val="ConsPlusNormal1"/>
    <w:link w:val="ConsPlusNormal"/>
    <w:locked/>
    <w:rsid w:val="00886B98"/>
    <w:rPr>
      <w:rFonts w:ascii="Arial" w:eastAsia="Times New Roman" w:hAnsi="Arial" w:cs="Arial"/>
      <w:sz w:val="20"/>
      <w:szCs w:val="20"/>
      <w:lang w:eastAsia="ru-RU"/>
    </w:rPr>
  </w:style>
  <w:style w:type="paragraph" w:styleId="HTML">
    <w:name w:val="HTML Preformatted"/>
    <w:basedOn w:val="a"/>
    <w:link w:val="HTML0"/>
    <w:uiPriority w:val="99"/>
    <w:unhideWhenUsed/>
    <w:rsid w:val="00886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886B98"/>
    <w:rPr>
      <w:rFonts w:ascii="Courier New" w:eastAsia="Times New Roman" w:hAnsi="Courier New" w:cs="Times New Roman"/>
      <w:sz w:val="20"/>
      <w:szCs w:val="20"/>
      <w:lang w:val="x-none" w:eastAsia="x-none"/>
    </w:rPr>
  </w:style>
  <w:style w:type="paragraph" w:styleId="ab">
    <w:name w:val="header"/>
    <w:basedOn w:val="a"/>
    <w:link w:val="ac"/>
    <w:uiPriority w:val="99"/>
    <w:unhideWhenUsed/>
    <w:rsid w:val="001B469E"/>
    <w:pPr>
      <w:tabs>
        <w:tab w:val="center" w:pos="4677"/>
        <w:tab w:val="right" w:pos="9355"/>
      </w:tabs>
      <w:spacing w:after="0"/>
    </w:pPr>
  </w:style>
  <w:style w:type="character" w:customStyle="1" w:styleId="ac">
    <w:name w:val="Верхний колонтитул Знак"/>
    <w:basedOn w:val="a0"/>
    <w:link w:val="ab"/>
    <w:uiPriority w:val="99"/>
    <w:rsid w:val="001B469E"/>
    <w:rPr>
      <w:rFonts w:ascii="Times New Roman" w:hAnsi="Times New Roman"/>
      <w:sz w:val="24"/>
    </w:rPr>
  </w:style>
  <w:style w:type="paragraph" w:styleId="ad">
    <w:name w:val="footer"/>
    <w:basedOn w:val="a"/>
    <w:link w:val="ae"/>
    <w:uiPriority w:val="99"/>
    <w:unhideWhenUsed/>
    <w:rsid w:val="001B469E"/>
    <w:pPr>
      <w:tabs>
        <w:tab w:val="center" w:pos="4677"/>
        <w:tab w:val="right" w:pos="9355"/>
      </w:tabs>
      <w:spacing w:after="0"/>
    </w:pPr>
  </w:style>
  <w:style w:type="character" w:customStyle="1" w:styleId="ae">
    <w:name w:val="Нижний колонтитул Знак"/>
    <w:basedOn w:val="a0"/>
    <w:link w:val="ad"/>
    <w:uiPriority w:val="99"/>
    <w:rsid w:val="001B469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469640">
      <w:bodyDiv w:val="1"/>
      <w:marLeft w:val="0"/>
      <w:marRight w:val="0"/>
      <w:marTop w:val="0"/>
      <w:marBottom w:val="0"/>
      <w:divBdr>
        <w:top w:val="none" w:sz="0" w:space="0" w:color="auto"/>
        <w:left w:val="none" w:sz="0" w:space="0" w:color="auto"/>
        <w:bottom w:val="none" w:sz="0" w:space="0" w:color="auto"/>
        <w:right w:val="none" w:sz="0" w:space="0" w:color="auto"/>
      </w:divBdr>
    </w:div>
    <w:div w:id="1328823827">
      <w:bodyDiv w:val="1"/>
      <w:marLeft w:val="0"/>
      <w:marRight w:val="0"/>
      <w:marTop w:val="0"/>
      <w:marBottom w:val="0"/>
      <w:divBdr>
        <w:top w:val="none" w:sz="0" w:space="0" w:color="auto"/>
        <w:left w:val="none" w:sz="0" w:space="0" w:color="auto"/>
        <w:bottom w:val="none" w:sz="0" w:space="0" w:color="auto"/>
        <w:right w:val="none" w:sz="0" w:space="0" w:color="auto"/>
      </w:divBdr>
    </w:div>
    <w:div w:id="195501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orod-sludyank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2E24F-CB88-4BAE-9426-9BBAEF973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1479</Words>
  <Characters>8435</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Александровна Абдрахманова</dc:creator>
  <cp:keywords/>
  <dc:description/>
  <cp:lastModifiedBy>София Мирзохаётовна Алматова</cp:lastModifiedBy>
  <cp:revision>2</cp:revision>
  <cp:lastPrinted>2023-09-20T03:26:00Z</cp:lastPrinted>
  <dcterms:created xsi:type="dcterms:W3CDTF">2023-09-20T03:33:00Z</dcterms:created>
  <dcterms:modified xsi:type="dcterms:W3CDTF">2023-09-20T03:33:00Z</dcterms:modified>
</cp:coreProperties>
</file>