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6DAC2" w14:textId="77777777" w:rsidR="00D07CC9" w:rsidRDefault="00D07CC9" w:rsidP="00D07CC9">
      <w:pPr>
        <w:pStyle w:val="a3"/>
        <w:jc w:val="center"/>
        <w:rPr>
          <w:sz w:val="28"/>
          <w:szCs w:val="28"/>
        </w:rPr>
      </w:pPr>
      <w:r>
        <w:rPr>
          <w:noProof/>
        </w:rPr>
        <w:drawing>
          <wp:inline distT="0" distB="0" distL="0" distR="0" wp14:anchorId="3E3670B1" wp14:editId="498E0A12">
            <wp:extent cx="715645" cy="898525"/>
            <wp:effectExtent l="0" t="0" r="8255" b="0"/>
            <wp:docPr id="2" name="Рисунок 2" descr="Гербовый щ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овый щит"/>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5645" cy="898525"/>
                    </a:xfrm>
                    <a:prstGeom prst="rect">
                      <a:avLst/>
                    </a:prstGeom>
                    <a:noFill/>
                    <a:ln>
                      <a:noFill/>
                    </a:ln>
                  </pic:spPr>
                </pic:pic>
              </a:graphicData>
            </a:graphic>
          </wp:inline>
        </w:drawing>
      </w:r>
    </w:p>
    <w:p w14:paraId="4F232B47" w14:textId="77777777" w:rsidR="00D07CC9" w:rsidRPr="000C5235" w:rsidRDefault="00D07CC9" w:rsidP="00D07CC9">
      <w:pPr>
        <w:pStyle w:val="a3"/>
        <w:jc w:val="center"/>
        <w:rPr>
          <w:b/>
        </w:rPr>
      </w:pPr>
      <w:r w:rsidRPr="000C5235">
        <w:rPr>
          <w:b/>
        </w:rPr>
        <w:t>РОССИЙСКАЯ ФЕДЕРАЦИЯ</w:t>
      </w:r>
    </w:p>
    <w:p w14:paraId="134024BA" w14:textId="77777777" w:rsidR="00D07CC9" w:rsidRPr="000C5235" w:rsidRDefault="00D07CC9" w:rsidP="00D07CC9">
      <w:pPr>
        <w:pStyle w:val="a3"/>
        <w:jc w:val="center"/>
        <w:rPr>
          <w:b/>
          <w:sz w:val="22"/>
          <w:szCs w:val="22"/>
        </w:rPr>
      </w:pPr>
      <w:r w:rsidRPr="000C5235">
        <w:rPr>
          <w:b/>
          <w:sz w:val="22"/>
          <w:szCs w:val="22"/>
        </w:rPr>
        <w:t>Иркутская область</w:t>
      </w:r>
    </w:p>
    <w:p w14:paraId="1ECDB68F" w14:textId="77777777" w:rsidR="00D07CC9" w:rsidRPr="000C5235" w:rsidRDefault="00D07CC9" w:rsidP="00D07CC9">
      <w:pPr>
        <w:pStyle w:val="a3"/>
        <w:jc w:val="center"/>
        <w:rPr>
          <w:b/>
          <w:sz w:val="22"/>
          <w:szCs w:val="22"/>
        </w:rPr>
      </w:pPr>
      <w:r w:rsidRPr="000C5235">
        <w:rPr>
          <w:b/>
          <w:sz w:val="22"/>
          <w:szCs w:val="22"/>
        </w:rPr>
        <w:t>Слюдянское муниципальное образование</w:t>
      </w:r>
    </w:p>
    <w:p w14:paraId="54E14E43" w14:textId="77777777" w:rsidR="00D07CC9" w:rsidRPr="00910C50" w:rsidRDefault="00D07CC9" w:rsidP="00D07CC9">
      <w:pPr>
        <w:pStyle w:val="a3"/>
        <w:jc w:val="center"/>
        <w:rPr>
          <w:b/>
          <w:sz w:val="28"/>
          <w:szCs w:val="28"/>
        </w:rPr>
      </w:pPr>
    </w:p>
    <w:p w14:paraId="628430A9" w14:textId="77777777" w:rsidR="00D07CC9" w:rsidRPr="000C5235" w:rsidRDefault="00D07CC9" w:rsidP="00D07CC9">
      <w:pPr>
        <w:pStyle w:val="a3"/>
        <w:jc w:val="center"/>
        <w:rPr>
          <w:b/>
        </w:rPr>
      </w:pPr>
      <w:r w:rsidRPr="000C5235">
        <w:rPr>
          <w:b/>
        </w:rPr>
        <w:t>АДМИНИСТРАЦИЯ СЛЮДЯНСКОГО ГОРОДСКОГО ПОСЕЛЕНИЯ</w:t>
      </w:r>
    </w:p>
    <w:p w14:paraId="044BB8D0" w14:textId="77777777" w:rsidR="00D07CC9" w:rsidRPr="000C5235" w:rsidRDefault="00D07CC9" w:rsidP="00D07CC9">
      <w:pPr>
        <w:pStyle w:val="a3"/>
        <w:jc w:val="center"/>
        <w:rPr>
          <w:b/>
          <w:sz w:val="22"/>
          <w:szCs w:val="22"/>
        </w:rPr>
      </w:pPr>
      <w:r w:rsidRPr="000C5235">
        <w:rPr>
          <w:b/>
          <w:sz w:val="22"/>
          <w:szCs w:val="22"/>
        </w:rPr>
        <w:t>Слюдянского района</w:t>
      </w:r>
    </w:p>
    <w:p w14:paraId="67FDA8E0" w14:textId="77777777" w:rsidR="00D07CC9" w:rsidRPr="000C5235" w:rsidRDefault="00D07CC9" w:rsidP="00D07CC9">
      <w:pPr>
        <w:pStyle w:val="a3"/>
        <w:jc w:val="center"/>
        <w:rPr>
          <w:b/>
          <w:sz w:val="22"/>
          <w:szCs w:val="22"/>
        </w:rPr>
      </w:pPr>
      <w:r w:rsidRPr="000C5235">
        <w:rPr>
          <w:b/>
          <w:sz w:val="22"/>
          <w:szCs w:val="22"/>
        </w:rPr>
        <w:t>г. Слюдянка</w:t>
      </w:r>
    </w:p>
    <w:p w14:paraId="094484C0" w14:textId="77777777" w:rsidR="00D07CC9" w:rsidRPr="00E33F58" w:rsidRDefault="00D07CC9" w:rsidP="00D07CC9">
      <w:pPr>
        <w:pStyle w:val="a3"/>
        <w:rPr>
          <w:b/>
        </w:rPr>
      </w:pPr>
    </w:p>
    <w:p w14:paraId="24A57864" w14:textId="77777777" w:rsidR="00D07CC9" w:rsidRPr="000C5235" w:rsidRDefault="00D07CC9" w:rsidP="00D07CC9">
      <w:pPr>
        <w:pStyle w:val="a3"/>
        <w:jc w:val="center"/>
        <w:rPr>
          <w:b/>
        </w:rPr>
      </w:pPr>
      <w:r w:rsidRPr="000C5235">
        <w:rPr>
          <w:b/>
        </w:rPr>
        <w:t>ПОСТАНОВЛЕНИЕ</w:t>
      </w:r>
    </w:p>
    <w:p w14:paraId="22A35212" w14:textId="77777777" w:rsidR="000C5235" w:rsidRDefault="000C5235" w:rsidP="00D07CC9">
      <w:pPr>
        <w:ind w:right="4819"/>
        <w:jc w:val="both"/>
        <w:rPr>
          <w:rFonts w:ascii="Times New Roman" w:hAnsi="Times New Roman" w:cs="Times New Roman"/>
          <w:b/>
          <w:bCs/>
          <w:color w:val="000000"/>
          <w:spacing w:val="-5"/>
          <w:sz w:val="24"/>
          <w:szCs w:val="24"/>
        </w:rPr>
      </w:pPr>
    </w:p>
    <w:p w14:paraId="0C9CC320" w14:textId="2F10E38F" w:rsidR="00D07CC9" w:rsidRPr="00BC2031" w:rsidRDefault="00D07CC9" w:rsidP="00D07CC9">
      <w:pPr>
        <w:ind w:right="4819"/>
        <w:jc w:val="both"/>
        <w:rPr>
          <w:rFonts w:ascii="Times New Roman" w:hAnsi="Times New Roman" w:cs="Times New Roman"/>
          <w:b/>
          <w:bCs/>
          <w:color w:val="000000"/>
          <w:spacing w:val="-5"/>
          <w:sz w:val="24"/>
          <w:szCs w:val="24"/>
        </w:rPr>
      </w:pPr>
      <w:r>
        <w:rPr>
          <w:rFonts w:ascii="Times New Roman" w:hAnsi="Times New Roman" w:cs="Times New Roman"/>
          <w:b/>
          <w:bCs/>
          <w:color w:val="000000"/>
          <w:spacing w:val="-5"/>
          <w:sz w:val="24"/>
          <w:szCs w:val="24"/>
        </w:rPr>
        <w:t>о</w:t>
      </w:r>
      <w:r w:rsidRPr="00BC2031">
        <w:rPr>
          <w:rFonts w:ascii="Times New Roman" w:hAnsi="Times New Roman" w:cs="Times New Roman"/>
          <w:b/>
          <w:bCs/>
          <w:color w:val="000000"/>
          <w:spacing w:val="-5"/>
          <w:sz w:val="24"/>
          <w:szCs w:val="24"/>
        </w:rPr>
        <w:t xml:space="preserve">т </w:t>
      </w:r>
      <w:r w:rsidR="009213B1">
        <w:rPr>
          <w:rFonts w:ascii="Times New Roman" w:hAnsi="Times New Roman" w:cs="Times New Roman"/>
          <w:b/>
          <w:bCs/>
          <w:color w:val="000000"/>
          <w:spacing w:val="-5"/>
          <w:sz w:val="24"/>
          <w:szCs w:val="24"/>
        </w:rPr>
        <w:t>10</w:t>
      </w:r>
      <w:r w:rsidR="00C30047">
        <w:rPr>
          <w:rFonts w:ascii="Times New Roman" w:hAnsi="Times New Roman" w:cs="Times New Roman"/>
          <w:b/>
          <w:bCs/>
          <w:color w:val="000000"/>
          <w:spacing w:val="-5"/>
          <w:sz w:val="24"/>
          <w:szCs w:val="24"/>
        </w:rPr>
        <w:t>.09.</w:t>
      </w:r>
      <w:r w:rsidR="003041B8">
        <w:rPr>
          <w:rFonts w:ascii="Times New Roman" w:hAnsi="Times New Roman" w:cs="Times New Roman"/>
          <w:b/>
          <w:bCs/>
          <w:color w:val="000000"/>
          <w:spacing w:val="-5"/>
          <w:sz w:val="24"/>
          <w:szCs w:val="24"/>
        </w:rPr>
        <w:t>2025</w:t>
      </w:r>
      <w:r w:rsidR="009213B1">
        <w:rPr>
          <w:rFonts w:ascii="Times New Roman" w:hAnsi="Times New Roman" w:cs="Times New Roman"/>
          <w:b/>
          <w:bCs/>
          <w:color w:val="000000"/>
          <w:spacing w:val="-5"/>
          <w:sz w:val="24"/>
          <w:szCs w:val="24"/>
        </w:rPr>
        <w:t xml:space="preserve"> </w:t>
      </w:r>
      <w:r w:rsidRPr="00BC2031">
        <w:rPr>
          <w:rFonts w:ascii="Times New Roman" w:hAnsi="Times New Roman" w:cs="Times New Roman"/>
          <w:b/>
          <w:bCs/>
          <w:color w:val="000000"/>
          <w:spacing w:val="-5"/>
          <w:sz w:val="24"/>
          <w:szCs w:val="24"/>
        </w:rPr>
        <w:t>№</w:t>
      </w:r>
      <w:r w:rsidR="009213B1">
        <w:rPr>
          <w:rFonts w:ascii="Times New Roman" w:hAnsi="Times New Roman" w:cs="Times New Roman"/>
          <w:b/>
          <w:bCs/>
          <w:color w:val="000000"/>
          <w:spacing w:val="-5"/>
          <w:sz w:val="24"/>
          <w:szCs w:val="24"/>
        </w:rPr>
        <w:t xml:space="preserve"> 704</w:t>
      </w:r>
    </w:p>
    <w:p w14:paraId="5A363033" w14:textId="77777777" w:rsidR="00F22269" w:rsidRDefault="00D07CC9" w:rsidP="00F22269">
      <w:pPr>
        <w:spacing w:after="0" w:line="240" w:lineRule="auto"/>
        <w:ind w:right="4820"/>
        <w:jc w:val="both"/>
        <w:rPr>
          <w:rFonts w:ascii="Times New Roman" w:hAnsi="Times New Roman" w:cs="Times New Roman"/>
          <w:b/>
          <w:bCs/>
          <w:iCs/>
          <w:sz w:val="24"/>
          <w:szCs w:val="24"/>
        </w:rPr>
      </w:pPr>
      <w:r w:rsidRPr="002F3ED8">
        <w:rPr>
          <w:rFonts w:ascii="Times New Roman" w:hAnsi="Times New Roman" w:cs="Times New Roman"/>
          <w:b/>
          <w:bCs/>
          <w:iCs/>
          <w:sz w:val="24"/>
          <w:szCs w:val="24"/>
        </w:rPr>
        <w:t>О</w:t>
      </w:r>
      <w:r>
        <w:rPr>
          <w:rFonts w:ascii="Times New Roman" w:hAnsi="Times New Roman" w:cs="Times New Roman"/>
          <w:b/>
          <w:bCs/>
          <w:iCs/>
          <w:sz w:val="24"/>
          <w:szCs w:val="24"/>
        </w:rPr>
        <w:t xml:space="preserve"> </w:t>
      </w:r>
      <w:r w:rsidR="00BA0652">
        <w:rPr>
          <w:rFonts w:ascii="Times New Roman" w:hAnsi="Times New Roman" w:cs="Times New Roman"/>
          <w:b/>
          <w:bCs/>
          <w:iCs/>
          <w:sz w:val="24"/>
          <w:szCs w:val="24"/>
        </w:rPr>
        <w:t xml:space="preserve">внесении изменений </w:t>
      </w:r>
      <w:bookmarkStart w:id="0" w:name="_Hlk236837226"/>
      <w:r w:rsidR="00BA0652">
        <w:rPr>
          <w:rFonts w:ascii="Times New Roman" w:hAnsi="Times New Roman" w:cs="Times New Roman"/>
          <w:b/>
          <w:bCs/>
          <w:iCs/>
          <w:sz w:val="24"/>
          <w:szCs w:val="24"/>
        </w:rPr>
        <w:t xml:space="preserve">в постановление администрации Слюдянского городского поселения от </w:t>
      </w:r>
      <w:r w:rsidR="00363AFF">
        <w:rPr>
          <w:rFonts w:ascii="Times New Roman" w:hAnsi="Times New Roman" w:cs="Times New Roman"/>
          <w:b/>
          <w:bCs/>
          <w:iCs/>
          <w:sz w:val="24"/>
          <w:szCs w:val="24"/>
        </w:rPr>
        <w:t xml:space="preserve">30 </w:t>
      </w:r>
      <w:r w:rsidR="00BA0652">
        <w:rPr>
          <w:rFonts w:ascii="Times New Roman" w:hAnsi="Times New Roman" w:cs="Times New Roman"/>
          <w:b/>
          <w:bCs/>
          <w:iCs/>
          <w:sz w:val="24"/>
          <w:szCs w:val="24"/>
        </w:rPr>
        <w:t>ию</w:t>
      </w:r>
      <w:r w:rsidR="00363AFF">
        <w:rPr>
          <w:rFonts w:ascii="Times New Roman" w:hAnsi="Times New Roman" w:cs="Times New Roman"/>
          <w:b/>
          <w:bCs/>
          <w:iCs/>
          <w:sz w:val="24"/>
          <w:szCs w:val="24"/>
        </w:rPr>
        <w:t>н</w:t>
      </w:r>
      <w:r w:rsidR="00BA0652">
        <w:rPr>
          <w:rFonts w:ascii="Times New Roman" w:hAnsi="Times New Roman" w:cs="Times New Roman"/>
          <w:b/>
          <w:bCs/>
          <w:iCs/>
          <w:sz w:val="24"/>
          <w:szCs w:val="24"/>
        </w:rPr>
        <w:t>я 202</w:t>
      </w:r>
      <w:r w:rsidR="00363AFF">
        <w:rPr>
          <w:rFonts w:ascii="Times New Roman" w:hAnsi="Times New Roman" w:cs="Times New Roman"/>
          <w:b/>
          <w:bCs/>
          <w:iCs/>
          <w:sz w:val="24"/>
          <w:szCs w:val="24"/>
        </w:rPr>
        <w:t>3</w:t>
      </w:r>
      <w:r w:rsidR="00BA0652">
        <w:rPr>
          <w:rFonts w:ascii="Times New Roman" w:hAnsi="Times New Roman" w:cs="Times New Roman"/>
          <w:b/>
          <w:bCs/>
          <w:iCs/>
          <w:sz w:val="24"/>
          <w:szCs w:val="24"/>
        </w:rPr>
        <w:t xml:space="preserve"> года № </w:t>
      </w:r>
      <w:r w:rsidR="00363AFF">
        <w:rPr>
          <w:rFonts w:ascii="Times New Roman" w:hAnsi="Times New Roman" w:cs="Times New Roman"/>
          <w:b/>
          <w:bCs/>
          <w:iCs/>
          <w:sz w:val="24"/>
          <w:szCs w:val="24"/>
        </w:rPr>
        <w:t>443</w:t>
      </w:r>
      <w:r w:rsidR="00BA0652">
        <w:rPr>
          <w:rFonts w:ascii="Times New Roman" w:hAnsi="Times New Roman" w:cs="Times New Roman"/>
          <w:b/>
          <w:bCs/>
          <w:iCs/>
          <w:sz w:val="24"/>
          <w:szCs w:val="24"/>
        </w:rPr>
        <w:t xml:space="preserve"> «Об </w:t>
      </w:r>
      <w:r>
        <w:rPr>
          <w:rFonts w:ascii="Times New Roman" w:hAnsi="Times New Roman" w:cs="Times New Roman"/>
          <w:b/>
          <w:bCs/>
          <w:iCs/>
          <w:sz w:val="24"/>
          <w:szCs w:val="24"/>
        </w:rPr>
        <w:t>утверждении Порядка формирования перечня</w:t>
      </w:r>
      <w:r w:rsidRPr="002F3ED8">
        <w:rPr>
          <w:rFonts w:ascii="Times New Roman" w:hAnsi="Times New Roman" w:cs="Times New Roman"/>
          <w:b/>
          <w:bCs/>
          <w:iCs/>
          <w:sz w:val="24"/>
          <w:szCs w:val="24"/>
        </w:rPr>
        <w:t xml:space="preserve"> </w:t>
      </w:r>
      <w:r>
        <w:rPr>
          <w:rFonts w:ascii="Times New Roman" w:hAnsi="Times New Roman" w:cs="Times New Roman"/>
          <w:b/>
          <w:bCs/>
          <w:iCs/>
          <w:sz w:val="24"/>
          <w:szCs w:val="24"/>
        </w:rPr>
        <w:t>налоговых расходов Слюдянского муниципального образования и оценки налоговых расходов Слюдянского муниципального образования</w:t>
      </w:r>
      <w:r w:rsidR="00BA0652">
        <w:rPr>
          <w:rFonts w:ascii="Times New Roman" w:hAnsi="Times New Roman" w:cs="Times New Roman"/>
          <w:b/>
          <w:bCs/>
          <w:iCs/>
          <w:sz w:val="24"/>
          <w:szCs w:val="24"/>
        </w:rPr>
        <w:t>»</w:t>
      </w:r>
    </w:p>
    <w:p w14:paraId="74F65C18" w14:textId="1943D45A" w:rsidR="00D07CC9" w:rsidRPr="002F3ED8" w:rsidRDefault="00D07CC9" w:rsidP="00F22269">
      <w:pPr>
        <w:spacing w:after="0" w:line="240" w:lineRule="auto"/>
        <w:ind w:right="4820"/>
        <w:jc w:val="both"/>
        <w:rPr>
          <w:rFonts w:ascii="Times New Roman" w:hAnsi="Times New Roman" w:cs="Times New Roman"/>
          <w:b/>
          <w:bCs/>
          <w:sz w:val="24"/>
          <w:szCs w:val="24"/>
        </w:rPr>
      </w:pPr>
      <w:r>
        <w:rPr>
          <w:rFonts w:ascii="Times New Roman" w:hAnsi="Times New Roman" w:cs="Times New Roman"/>
          <w:b/>
          <w:bCs/>
          <w:iCs/>
          <w:sz w:val="24"/>
          <w:szCs w:val="24"/>
        </w:rPr>
        <w:t xml:space="preserve"> </w:t>
      </w:r>
    </w:p>
    <w:bookmarkEnd w:id="0"/>
    <w:p w14:paraId="1EB75E90" w14:textId="061A31C4" w:rsidR="00767909" w:rsidRPr="00272F93" w:rsidRDefault="005C1635" w:rsidP="00767909">
      <w:pPr>
        <w:autoSpaceDE w:val="0"/>
        <w:autoSpaceDN w:val="0"/>
        <w:adjustRightInd w:val="0"/>
        <w:spacing w:after="0" w:line="240" w:lineRule="auto"/>
        <w:ind w:firstLine="540"/>
        <w:jc w:val="both"/>
        <w:rPr>
          <w:rFonts w:ascii="Times New Roman" w:hAnsi="Times New Roman" w:cs="Times New Roman"/>
          <w:sz w:val="24"/>
          <w:szCs w:val="24"/>
        </w:rPr>
      </w:pPr>
      <w:r w:rsidRPr="00A23DDB">
        <w:rPr>
          <w:rFonts w:ascii="Times New Roman" w:hAnsi="Times New Roman" w:cs="Times New Roman"/>
          <w:sz w:val="24"/>
          <w:szCs w:val="24"/>
        </w:rPr>
        <w:t xml:space="preserve">В </w:t>
      </w:r>
      <w:r w:rsidRPr="00F37044">
        <w:rPr>
          <w:rFonts w:ascii="Times New Roman" w:hAnsi="Times New Roman" w:cs="Times New Roman"/>
          <w:sz w:val="24"/>
          <w:szCs w:val="24"/>
        </w:rPr>
        <w:t xml:space="preserve">соответствии со </w:t>
      </w:r>
      <w:hyperlink r:id="rId6">
        <w:r w:rsidRPr="00F37044">
          <w:rPr>
            <w:rFonts w:ascii="Times New Roman" w:hAnsi="Times New Roman" w:cs="Times New Roman"/>
            <w:sz w:val="24"/>
            <w:szCs w:val="24"/>
          </w:rPr>
          <w:t>статьей 174.3</w:t>
        </w:r>
      </w:hyperlink>
      <w:r w:rsidRPr="00F37044">
        <w:rPr>
          <w:rFonts w:ascii="Times New Roman" w:hAnsi="Times New Roman" w:cs="Times New Roman"/>
          <w:sz w:val="24"/>
          <w:szCs w:val="24"/>
        </w:rPr>
        <w:t xml:space="preserve"> Бюджетного кодекса Российской Федерации, руководствуясь </w:t>
      </w:r>
      <w:hyperlink r:id="rId7">
        <w:r w:rsidRPr="00F37044">
          <w:rPr>
            <w:rFonts w:ascii="Times New Roman" w:hAnsi="Times New Roman" w:cs="Times New Roman"/>
            <w:sz w:val="24"/>
            <w:szCs w:val="24"/>
          </w:rPr>
          <w:t>статьей 16</w:t>
        </w:r>
      </w:hyperlink>
      <w:r w:rsidRPr="00F37044">
        <w:rPr>
          <w:rFonts w:ascii="Times New Roman" w:hAnsi="Times New Roman" w:cs="Times New Roman"/>
          <w:sz w:val="24"/>
          <w:szCs w:val="24"/>
        </w:rPr>
        <w:t xml:space="preserve"> Федерального закона от 6 октября 2003 года </w:t>
      </w:r>
      <w:r w:rsidR="00731CA1" w:rsidRPr="00F37044">
        <w:rPr>
          <w:rFonts w:ascii="Times New Roman" w:hAnsi="Times New Roman" w:cs="Times New Roman"/>
          <w:sz w:val="24"/>
          <w:szCs w:val="24"/>
        </w:rPr>
        <w:t>№</w:t>
      </w:r>
      <w:r w:rsidRPr="00F37044">
        <w:rPr>
          <w:rFonts w:ascii="Times New Roman" w:hAnsi="Times New Roman" w:cs="Times New Roman"/>
          <w:sz w:val="24"/>
          <w:szCs w:val="24"/>
        </w:rPr>
        <w:t xml:space="preserve"> 131-ФЗ </w:t>
      </w:r>
      <w:r w:rsidR="00F37044" w:rsidRPr="00F37044">
        <w:rPr>
          <w:rFonts w:ascii="Times New Roman" w:hAnsi="Times New Roman" w:cs="Times New Roman"/>
          <w:sz w:val="24"/>
          <w:szCs w:val="24"/>
        </w:rPr>
        <w:t>«</w:t>
      </w:r>
      <w:r w:rsidRPr="00F37044">
        <w:rPr>
          <w:rFonts w:ascii="Times New Roman" w:hAnsi="Times New Roman" w:cs="Times New Roman"/>
          <w:sz w:val="24"/>
          <w:szCs w:val="24"/>
        </w:rPr>
        <w:t>Об общих принципах организации местного самоуправления в Российской Федерации</w:t>
      </w:r>
      <w:r w:rsidR="00F37044" w:rsidRPr="00F37044">
        <w:rPr>
          <w:rFonts w:ascii="Times New Roman" w:hAnsi="Times New Roman" w:cs="Times New Roman"/>
          <w:sz w:val="24"/>
          <w:szCs w:val="24"/>
        </w:rPr>
        <w:t>»</w:t>
      </w:r>
      <w:r w:rsidRPr="00F37044">
        <w:rPr>
          <w:rFonts w:ascii="Times New Roman" w:hAnsi="Times New Roman" w:cs="Times New Roman"/>
          <w:sz w:val="24"/>
          <w:szCs w:val="24"/>
        </w:rPr>
        <w:t xml:space="preserve">, Федеральным </w:t>
      </w:r>
      <w:hyperlink r:id="rId8">
        <w:r w:rsidRPr="00F37044">
          <w:rPr>
            <w:rFonts w:ascii="Times New Roman" w:hAnsi="Times New Roman" w:cs="Times New Roman"/>
            <w:sz w:val="24"/>
            <w:szCs w:val="24"/>
          </w:rPr>
          <w:t>законом</w:t>
        </w:r>
      </w:hyperlink>
      <w:r w:rsidRPr="00F37044">
        <w:rPr>
          <w:rFonts w:ascii="Times New Roman" w:hAnsi="Times New Roman" w:cs="Times New Roman"/>
          <w:sz w:val="24"/>
          <w:szCs w:val="24"/>
        </w:rPr>
        <w:t xml:space="preserve"> от 20 марта 2025 года </w:t>
      </w:r>
      <w:r w:rsidR="00731CA1" w:rsidRPr="00F37044">
        <w:rPr>
          <w:rFonts w:ascii="Times New Roman" w:hAnsi="Times New Roman" w:cs="Times New Roman"/>
          <w:sz w:val="24"/>
          <w:szCs w:val="24"/>
        </w:rPr>
        <w:t>№</w:t>
      </w:r>
      <w:r w:rsidRPr="00F37044">
        <w:rPr>
          <w:rFonts w:ascii="Times New Roman" w:hAnsi="Times New Roman" w:cs="Times New Roman"/>
          <w:sz w:val="24"/>
          <w:szCs w:val="24"/>
        </w:rPr>
        <w:t xml:space="preserve"> 33-ФЗ </w:t>
      </w:r>
      <w:r w:rsidR="00F37044" w:rsidRPr="00F37044">
        <w:rPr>
          <w:rFonts w:ascii="Times New Roman" w:hAnsi="Times New Roman" w:cs="Times New Roman"/>
          <w:sz w:val="24"/>
          <w:szCs w:val="24"/>
        </w:rPr>
        <w:t>«</w:t>
      </w:r>
      <w:r w:rsidRPr="00F37044">
        <w:rPr>
          <w:rFonts w:ascii="Times New Roman" w:hAnsi="Times New Roman" w:cs="Times New Roman"/>
          <w:sz w:val="24"/>
          <w:szCs w:val="24"/>
        </w:rPr>
        <w:t>Об общих принципах организации местного самоуправления в единой системе публичной власти</w:t>
      </w:r>
      <w:r w:rsidR="00F37044" w:rsidRPr="00F37044">
        <w:rPr>
          <w:rFonts w:ascii="Times New Roman" w:hAnsi="Times New Roman" w:cs="Times New Roman"/>
          <w:sz w:val="24"/>
          <w:szCs w:val="24"/>
        </w:rPr>
        <w:t>»</w:t>
      </w:r>
      <w:r w:rsidRPr="00F37044">
        <w:rPr>
          <w:rFonts w:ascii="Times New Roman" w:hAnsi="Times New Roman" w:cs="Times New Roman"/>
          <w:sz w:val="24"/>
          <w:szCs w:val="24"/>
        </w:rPr>
        <w:t xml:space="preserve">, </w:t>
      </w:r>
      <w:hyperlink r:id="rId9">
        <w:r w:rsidRPr="00F37044">
          <w:rPr>
            <w:rFonts w:ascii="Times New Roman" w:hAnsi="Times New Roman" w:cs="Times New Roman"/>
            <w:sz w:val="24"/>
            <w:szCs w:val="24"/>
          </w:rPr>
          <w:t>постановлением</w:t>
        </w:r>
      </w:hyperlink>
      <w:r w:rsidRPr="00F37044">
        <w:rPr>
          <w:rFonts w:ascii="Times New Roman" w:hAnsi="Times New Roman" w:cs="Times New Roman"/>
          <w:sz w:val="24"/>
          <w:szCs w:val="24"/>
        </w:rPr>
        <w:t xml:space="preserve"> Правительства Российской Федерации от 22 июня 2019 года </w:t>
      </w:r>
      <w:r w:rsidR="00731CA1" w:rsidRPr="00F37044">
        <w:rPr>
          <w:rFonts w:ascii="Times New Roman" w:hAnsi="Times New Roman" w:cs="Times New Roman"/>
          <w:sz w:val="24"/>
          <w:szCs w:val="24"/>
        </w:rPr>
        <w:t>№</w:t>
      </w:r>
      <w:r w:rsidRPr="00F37044">
        <w:rPr>
          <w:rFonts w:ascii="Times New Roman" w:hAnsi="Times New Roman" w:cs="Times New Roman"/>
          <w:sz w:val="24"/>
          <w:szCs w:val="24"/>
        </w:rPr>
        <w:t xml:space="preserve"> 796 </w:t>
      </w:r>
      <w:r w:rsidR="00F37044" w:rsidRPr="00F37044">
        <w:rPr>
          <w:rFonts w:ascii="Times New Roman" w:hAnsi="Times New Roman" w:cs="Times New Roman"/>
          <w:sz w:val="24"/>
          <w:szCs w:val="24"/>
        </w:rPr>
        <w:t>«</w:t>
      </w:r>
      <w:r w:rsidRPr="00F37044">
        <w:rPr>
          <w:rFonts w:ascii="Times New Roman" w:hAnsi="Times New Roman" w:cs="Times New Roman"/>
          <w:sz w:val="24"/>
          <w:szCs w:val="24"/>
        </w:rPr>
        <w:t>Об общих требованиях к оценке налоговых расходов субъектов Российской Федерации и муниципальных образований</w:t>
      </w:r>
      <w:r w:rsidR="00F37044" w:rsidRPr="00F37044">
        <w:rPr>
          <w:rFonts w:ascii="Times New Roman" w:hAnsi="Times New Roman" w:cs="Times New Roman"/>
          <w:sz w:val="24"/>
          <w:szCs w:val="24"/>
        </w:rPr>
        <w:t>»</w:t>
      </w:r>
      <w:r w:rsidRPr="00F37044">
        <w:rPr>
          <w:rFonts w:ascii="Times New Roman" w:hAnsi="Times New Roman" w:cs="Times New Roman"/>
          <w:sz w:val="24"/>
          <w:szCs w:val="24"/>
        </w:rPr>
        <w:t xml:space="preserve">, </w:t>
      </w:r>
      <w:hyperlink r:id="rId10">
        <w:r w:rsidRPr="00F37044">
          <w:rPr>
            <w:rFonts w:ascii="Times New Roman" w:hAnsi="Times New Roman" w:cs="Times New Roman"/>
            <w:sz w:val="24"/>
            <w:szCs w:val="24"/>
          </w:rPr>
          <w:t xml:space="preserve">статьями </w:t>
        </w:r>
        <w:r w:rsidR="00767909" w:rsidRPr="00F37044">
          <w:rPr>
            <w:rFonts w:ascii="Times New Roman" w:hAnsi="Times New Roman" w:cs="Times New Roman"/>
            <w:sz w:val="24"/>
            <w:szCs w:val="24"/>
          </w:rPr>
          <w:t>44</w:t>
        </w:r>
      </w:hyperlink>
      <w:r w:rsidRPr="00F37044">
        <w:rPr>
          <w:rFonts w:ascii="Times New Roman" w:hAnsi="Times New Roman" w:cs="Times New Roman"/>
          <w:sz w:val="24"/>
          <w:szCs w:val="24"/>
        </w:rPr>
        <w:t xml:space="preserve">, </w:t>
      </w:r>
      <w:hyperlink r:id="rId11">
        <w:r w:rsidR="00767909" w:rsidRPr="00F37044">
          <w:rPr>
            <w:rFonts w:ascii="Times New Roman" w:hAnsi="Times New Roman" w:cs="Times New Roman"/>
            <w:sz w:val="24"/>
            <w:szCs w:val="24"/>
          </w:rPr>
          <w:t>47</w:t>
        </w:r>
      </w:hyperlink>
      <w:r w:rsidRPr="00F37044">
        <w:rPr>
          <w:rFonts w:ascii="Times New Roman" w:hAnsi="Times New Roman" w:cs="Times New Roman"/>
          <w:sz w:val="24"/>
          <w:szCs w:val="24"/>
        </w:rPr>
        <w:t xml:space="preserve"> Устава </w:t>
      </w:r>
      <w:bookmarkStart w:id="1" w:name="_Hlk236756251"/>
      <w:r w:rsidR="00767909" w:rsidRPr="00F37044">
        <w:rPr>
          <w:rFonts w:ascii="Times New Roman" w:hAnsi="Times New Roman" w:cs="Times New Roman"/>
          <w:sz w:val="24"/>
          <w:szCs w:val="24"/>
        </w:rPr>
        <w:t>Слюдянского муниципального образования</w:t>
      </w:r>
      <w:bookmarkEnd w:id="1"/>
      <w:r w:rsidR="00EC3D5E" w:rsidRPr="00F37044">
        <w:rPr>
          <w:rFonts w:ascii="Times New Roman" w:hAnsi="Times New Roman" w:cs="Times New Roman"/>
          <w:b/>
          <w:bCs/>
          <w:sz w:val="24"/>
          <w:szCs w:val="24"/>
        </w:rPr>
        <w:t>,</w:t>
      </w:r>
      <w:r w:rsidR="00767909" w:rsidRPr="00F37044">
        <w:rPr>
          <w:rFonts w:ascii="Times New Roman" w:hAnsi="Times New Roman" w:cs="Times New Roman"/>
          <w:sz w:val="24"/>
          <w:szCs w:val="24"/>
        </w:rPr>
        <w:t xml:space="preserve"> </w:t>
      </w:r>
      <w:r w:rsidR="00EC3D5E" w:rsidRPr="00F37044">
        <w:rPr>
          <w:rFonts w:ascii="Times New Roman" w:hAnsi="Times New Roman" w:cs="Times New Roman"/>
          <w:sz w:val="24"/>
          <w:szCs w:val="24"/>
        </w:rPr>
        <w:t xml:space="preserve">зарегистрированного Главным управлением Министерства юстиции Российской Федерации по Сибирскому Федеральному округу 23 декабря 2005 года № </w:t>
      </w:r>
      <w:r w:rsidR="00EC3D5E" w:rsidRPr="00F37044">
        <w:rPr>
          <w:rFonts w:ascii="Times New Roman" w:hAnsi="Times New Roman" w:cs="Times New Roman"/>
          <w:sz w:val="24"/>
          <w:szCs w:val="24"/>
          <w:lang w:val="en-US"/>
        </w:rPr>
        <w:t>RU</w:t>
      </w:r>
      <w:r w:rsidR="00EC3D5E" w:rsidRPr="00F37044">
        <w:rPr>
          <w:rFonts w:ascii="Times New Roman" w:hAnsi="Times New Roman" w:cs="Times New Roman"/>
          <w:sz w:val="24"/>
          <w:szCs w:val="24"/>
        </w:rPr>
        <w:t xml:space="preserve"> 385181042005001, с изменениями и дополнениями, зарегистрированными Управлением Министерства юстиции Российской Федерации по Иркутской области от </w:t>
      </w:r>
      <w:r w:rsidR="00182B31" w:rsidRPr="00F37044">
        <w:rPr>
          <w:rFonts w:ascii="Times New Roman" w:eastAsia="Times New Roman" w:hAnsi="Times New Roman" w:cs="Times New Roman"/>
          <w:sz w:val="24"/>
          <w:szCs w:val="24"/>
          <w:lang w:eastAsia="ru-RU"/>
        </w:rPr>
        <w:t xml:space="preserve">11 декабря 2024 года </w:t>
      </w:r>
      <w:r w:rsidR="00182B31" w:rsidRPr="00F37044">
        <w:rPr>
          <w:rFonts w:ascii="Times New Roman" w:eastAsia="Times New Roman" w:hAnsi="Times New Roman" w:cs="Times New Roman"/>
          <w:sz w:val="24"/>
          <w:szCs w:val="24"/>
          <w:lang w:val="en-US" w:eastAsia="ru-RU"/>
        </w:rPr>
        <w:t>RU</w:t>
      </w:r>
      <w:r w:rsidR="00182B31" w:rsidRPr="00F37044">
        <w:rPr>
          <w:rFonts w:ascii="Times New Roman" w:eastAsia="Times New Roman" w:hAnsi="Times New Roman" w:cs="Times New Roman"/>
          <w:sz w:val="24"/>
          <w:szCs w:val="24"/>
          <w:lang w:eastAsia="ru-RU"/>
        </w:rPr>
        <w:t xml:space="preserve"> 385181042024002</w:t>
      </w:r>
      <w:r w:rsidR="00182B31" w:rsidRPr="00F37044">
        <w:rPr>
          <w:rFonts w:ascii="Times New Roman" w:hAnsi="Times New Roman" w:cs="Times New Roman"/>
          <w:sz w:val="24"/>
          <w:szCs w:val="24"/>
        </w:rPr>
        <w:t xml:space="preserve"> </w:t>
      </w:r>
      <w:r w:rsidR="00767909" w:rsidRPr="00F37044">
        <w:rPr>
          <w:rFonts w:ascii="Times New Roman" w:hAnsi="Times New Roman" w:cs="Times New Roman"/>
          <w:sz w:val="24"/>
          <w:szCs w:val="24"/>
        </w:rPr>
        <w:t xml:space="preserve">администрация Слюдянского городского поселения </w:t>
      </w:r>
      <w:r w:rsidR="00767909" w:rsidRPr="00272F93">
        <w:rPr>
          <w:rFonts w:ascii="Times New Roman" w:hAnsi="Times New Roman" w:cs="Times New Roman"/>
          <w:sz w:val="24"/>
          <w:szCs w:val="24"/>
        </w:rPr>
        <w:t>постановляет:</w:t>
      </w:r>
    </w:p>
    <w:p w14:paraId="1D2F4828" w14:textId="77777777" w:rsidR="005C1635" w:rsidRPr="00A23DDB" w:rsidRDefault="005C1635">
      <w:pPr>
        <w:pStyle w:val="ConsPlusNormal"/>
        <w:jc w:val="both"/>
        <w:rPr>
          <w:rFonts w:ascii="Times New Roman" w:hAnsi="Times New Roman" w:cs="Times New Roman"/>
          <w:sz w:val="24"/>
          <w:szCs w:val="24"/>
        </w:rPr>
      </w:pPr>
    </w:p>
    <w:p w14:paraId="39EFE4F2" w14:textId="227038EA" w:rsidR="005C1635" w:rsidRPr="007244E6" w:rsidRDefault="005C1635" w:rsidP="00E31999">
      <w:pPr>
        <w:pStyle w:val="ConsPlusNormal"/>
        <w:ind w:firstLine="709"/>
        <w:jc w:val="both"/>
        <w:rPr>
          <w:rFonts w:ascii="Times New Roman" w:hAnsi="Times New Roman" w:cs="Times New Roman"/>
          <w:sz w:val="24"/>
          <w:szCs w:val="24"/>
        </w:rPr>
      </w:pPr>
      <w:r w:rsidRPr="00A23DDB">
        <w:rPr>
          <w:rFonts w:ascii="Times New Roman" w:hAnsi="Times New Roman" w:cs="Times New Roman"/>
          <w:sz w:val="24"/>
          <w:szCs w:val="24"/>
        </w:rPr>
        <w:t xml:space="preserve">1. </w:t>
      </w:r>
      <w:r w:rsidR="0022780E">
        <w:rPr>
          <w:rFonts w:ascii="Times New Roman" w:hAnsi="Times New Roman" w:cs="Times New Roman"/>
          <w:sz w:val="24"/>
          <w:szCs w:val="24"/>
        </w:rPr>
        <w:t xml:space="preserve">Внести </w:t>
      </w:r>
      <w:r w:rsidR="002563AB">
        <w:rPr>
          <w:rFonts w:ascii="Times New Roman" w:hAnsi="Times New Roman" w:cs="Times New Roman"/>
          <w:sz w:val="24"/>
          <w:szCs w:val="24"/>
        </w:rPr>
        <w:t xml:space="preserve">изменения </w:t>
      </w:r>
      <w:r w:rsidR="0022780E">
        <w:rPr>
          <w:rFonts w:ascii="Times New Roman" w:hAnsi="Times New Roman" w:cs="Times New Roman"/>
          <w:sz w:val="24"/>
          <w:szCs w:val="24"/>
        </w:rPr>
        <w:t xml:space="preserve">в </w:t>
      </w:r>
      <w:r w:rsidR="0022780E" w:rsidRPr="0022780E">
        <w:rPr>
          <w:rFonts w:ascii="Times New Roman" w:hAnsi="Times New Roman" w:cs="Times New Roman"/>
          <w:sz w:val="24"/>
          <w:szCs w:val="24"/>
        </w:rPr>
        <w:t xml:space="preserve">постановление администрации Слюдянского городского поселения от </w:t>
      </w:r>
      <w:r w:rsidR="00A12391">
        <w:rPr>
          <w:rFonts w:ascii="Times New Roman" w:hAnsi="Times New Roman" w:cs="Times New Roman"/>
          <w:sz w:val="24"/>
          <w:szCs w:val="24"/>
        </w:rPr>
        <w:t xml:space="preserve">30 </w:t>
      </w:r>
      <w:r w:rsidR="0022780E" w:rsidRPr="0022780E">
        <w:rPr>
          <w:rFonts w:ascii="Times New Roman" w:hAnsi="Times New Roman" w:cs="Times New Roman"/>
          <w:sz w:val="24"/>
          <w:szCs w:val="24"/>
        </w:rPr>
        <w:t>ию</w:t>
      </w:r>
      <w:r w:rsidR="00A12391">
        <w:rPr>
          <w:rFonts w:ascii="Times New Roman" w:hAnsi="Times New Roman" w:cs="Times New Roman"/>
          <w:sz w:val="24"/>
          <w:szCs w:val="24"/>
        </w:rPr>
        <w:t>н</w:t>
      </w:r>
      <w:r w:rsidR="0022780E" w:rsidRPr="0022780E">
        <w:rPr>
          <w:rFonts w:ascii="Times New Roman" w:hAnsi="Times New Roman" w:cs="Times New Roman"/>
          <w:sz w:val="24"/>
          <w:szCs w:val="24"/>
        </w:rPr>
        <w:t>я 202</w:t>
      </w:r>
      <w:r w:rsidR="00A12391">
        <w:rPr>
          <w:rFonts w:ascii="Times New Roman" w:hAnsi="Times New Roman" w:cs="Times New Roman"/>
          <w:sz w:val="24"/>
          <w:szCs w:val="24"/>
        </w:rPr>
        <w:t>3</w:t>
      </w:r>
      <w:r w:rsidR="0022780E" w:rsidRPr="0022780E">
        <w:rPr>
          <w:rFonts w:ascii="Times New Roman" w:hAnsi="Times New Roman" w:cs="Times New Roman"/>
          <w:sz w:val="24"/>
          <w:szCs w:val="24"/>
        </w:rPr>
        <w:t xml:space="preserve"> года № </w:t>
      </w:r>
      <w:r w:rsidR="00A12391">
        <w:rPr>
          <w:rFonts w:ascii="Times New Roman" w:hAnsi="Times New Roman" w:cs="Times New Roman"/>
          <w:sz w:val="24"/>
          <w:szCs w:val="24"/>
        </w:rPr>
        <w:t>443</w:t>
      </w:r>
      <w:r w:rsidR="0022780E" w:rsidRPr="0022780E">
        <w:rPr>
          <w:rFonts w:ascii="Times New Roman" w:hAnsi="Times New Roman" w:cs="Times New Roman"/>
          <w:sz w:val="24"/>
          <w:szCs w:val="24"/>
        </w:rPr>
        <w:t xml:space="preserve"> «Об </w:t>
      </w:r>
      <w:r w:rsidR="0022780E" w:rsidRPr="007244E6">
        <w:rPr>
          <w:rFonts w:ascii="Times New Roman" w:hAnsi="Times New Roman" w:cs="Times New Roman"/>
          <w:sz w:val="24"/>
          <w:szCs w:val="24"/>
        </w:rPr>
        <w:t>утверждении Порядка формирования перечня налоговых расходов Слюдянского муниципального образования и оценки налоговых расходов Слюдянского муниципального образования»</w:t>
      </w:r>
      <w:r w:rsidR="007571C5" w:rsidRPr="007244E6">
        <w:rPr>
          <w:rFonts w:ascii="Times New Roman" w:hAnsi="Times New Roman" w:cs="Times New Roman"/>
          <w:sz w:val="24"/>
          <w:szCs w:val="24"/>
        </w:rPr>
        <w:t xml:space="preserve">, </w:t>
      </w:r>
      <w:r w:rsidR="0022780E" w:rsidRPr="007244E6">
        <w:rPr>
          <w:rFonts w:ascii="Times New Roman" w:hAnsi="Times New Roman" w:cs="Times New Roman"/>
          <w:sz w:val="24"/>
          <w:szCs w:val="24"/>
        </w:rPr>
        <w:t>изложив</w:t>
      </w:r>
      <w:r w:rsidR="007571C5" w:rsidRPr="007244E6">
        <w:rPr>
          <w:rFonts w:ascii="Times New Roman" w:hAnsi="Times New Roman" w:cs="Times New Roman"/>
          <w:sz w:val="24"/>
          <w:szCs w:val="24"/>
        </w:rPr>
        <w:t xml:space="preserve"> его</w:t>
      </w:r>
      <w:r w:rsidR="0022780E" w:rsidRPr="007244E6">
        <w:rPr>
          <w:rFonts w:ascii="Times New Roman" w:hAnsi="Times New Roman" w:cs="Times New Roman"/>
          <w:sz w:val="24"/>
          <w:szCs w:val="24"/>
        </w:rPr>
        <w:t xml:space="preserve"> в новой редакции</w:t>
      </w:r>
      <w:r w:rsidR="007571C5" w:rsidRPr="007244E6">
        <w:rPr>
          <w:rFonts w:ascii="Times New Roman" w:hAnsi="Times New Roman" w:cs="Times New Roman"/>
          <w:sz w:val="24"/>
          <w:szCs w:val="24"/>
        </w:rPr>
        <w:t xml:space="preserve"> (Приложение)</w:t>
      </w:r>
      <w:r w:rsidR="0022780E" w:rsidRPr="007244E6">
        <w:rPr>
          <w:rFonts w:ascii="Times New Roman" w:hAnsi="Times New Roman" w:cs="Times New Roman"/>
          <w:sz w:val="24"/>
          <w:szCs w:val="24"/>
        </w:rPr>
        <w:t>.</w:t>
      </w:r>
    </w:p>
    <w:p w14:paraId="26D6EC5B" w14:textId="0FD31225" w:rsidR="005C1635" w:rsidRPr="007244E6" w:rsidRDefault="005C1635" w:rsidP="00E31999">
      <w:pPr>
        <w:pStyle w:val="ConsPlusNormal"/>
        <w:ind w:firstLine="709"/>
        <w:jc w:val="both"/>
        <w:rPr>
          <w:rFonts w:ascii="Times New Roman" w:hAnsi="Times New Roman" w:cs="Times New Roman"/>
          <w:sz w:val="24"/>
          <w:szCs w:val="24"/>
        </w:rPr>
      </w:pPr>
      <w:r w:rsidRPr="007244E6">
        <w:rPr>
          <w:rFonts w:ascii="Times New Roman" w:hAnsi="Times New Roman" w:cs="Times New Roman"/>
          <w:sz w:val="24"/>
          <w:szCs w:val="24"/>
        </w:rPr>
        <w:t>2. Настоящее постановление вступает в силу со дня его официального опубликования.</w:t>
      </w:r>
      <w:r w:rsidR="00D43F4F" w:rsidRPr="007244E6">
        <w:rPr>
          <w:rFonts w:ascii="Times New Roman" w:hAnsi="Times New Roman" w:cs="Times New Roman"/>
          <w:sz w:val="24"/>
          <w:szCs w:val="24"/>
        </w:rPr>
        <w:t xml:space="preserve"> </w:t>
      </w:r>
    </w:p>
    <w:p w14:paraId="0C106A49" w14:textId="47BD61E6" w:rsidR="00445BB3" w:rsidRPr="00A23DDB" w:rsidRDefault="00445BB3" w:rsidP="00272F93">
      <w:pPr>
        <w:spacing w:after="0"/>
        <w:ind w:firstLine="709"/>
        <w:jc w:val="both"/>
        <w:rPr>
          <w:rFonts w:ascii="Times New Roman" w:hAnsi="Times New Roman" w:cs="Times New Roman"/>
          <w:sz w:val="24"/>
          <w:szCs w:val="24"/>
        </w:rPr>
      </w:pPr>
      <w:r w:rsidRPr="007244E6">
        <w:rPr>
          <w:rFonts w:ascii="Times New Roman" w:hAnsi="Times New Roman" w:cs="Times New Roman"/>
          <w:sz w:val="24"/>
          <w:szCs w:val="24"/>
        </w:rPr>
        <w:t>3</w:t>
      </w:r>
      <w:r w:rsidR="005C1635" w:rsidRPr="007244E6">
        <w:rPr>
          <w:rFonts w:ascii="Times New Roman" w:hAnsi="Times New Roman" w:cs="Times New Roman"/>
          <w:sz w:val="24"/>
          <w:szCs w:val="24"/>
        </w:rPr>
        <w:t xml:space="preserve">. </w:t>
      </w:r>
      <w:r w:rsidR="00DA3C26" w:rsidRPr="007244E6">
        <w:rPr>
          <w:rFonts w:ascii="Times New Roman" w:hAnsi="Times New Roman" w:cs="Times New Roman"/>
          <w:sz w:val="24"/>
          <w:szCs w:val="24"/>
        </w:rPr>
        <w:t>Разместить</w:t>
      </w:r>
      <w:r w:rsidRPr="007244E6">
        <w:rPr>
          <w:rFonts w:ascii="Times New Roman" w:hAnsi="Times New Roman" w:cs="Times New Roman"/>
          <w:sz w:val="24"/>
          <w:szCs w:val="24"/>
        </w:rPr>
        <w:t xml:space="preserve"> настоящее постановление на официальном сайте администрации</w:t>
      </w:r>
      <w:r w:rsidRPr="00A23DDB">
        <w:rPr>
          <w:rFonts w:ascii="Times New Roman" w:hAnsi="Times New Roman" w:cs="Times New Roman"/>
          <w:sz w:val="24"/>
          <w:szCs w:val="24"/>
        </w:rPr>
        <w:t xml:space="preserve"> Слюдянского городского поселения в информационно-телекоммуникационной сети «Интернет»: gorod-sludyanka.ru.</w:t>
      </w:r>
    </w:p>
    <w:p w14:paraId="38C34CE7" w14:textId="4CE0BD28" w:rsidR="005C1635" w:rsidRPr="00A23DDB" w:rsidRDefault="00445BB3" w:rsidP="00E31999">
      <w:pPr>
        <w:pStyle w:val="ConsPlusNormal"/>
        <w:ind w:firstLine="709"/>
        <w:jc w:val="both"/>
        <w:rPr>
          <w:rFonts w:ascii="Times New Roman" w:hAnsi="Times New Roman" w:cs="Times New Roman"/>
          <w:sz w:val="24"/>
          <w:szCs w:val="24"/>
        </w:rPr>
      </w:pPr>
      <w:r w:rsidRPr="00A23DDB">
        <w:rPr>
          <w:rFonts w:ascii="Times New Roman" w:hAnsi="Times New Roman" w:cs="Times New Roman"/>
          <w:sz w:val="24"/>
          <w:szCs w:val="24"/>
        </w:rPr>
        <w:lastRenderedPageBreak/>
        <w:t>4</w:t>
      </w:r>
      <w:r w:rsidR="005C1635" w:rsidRPr="00A23DDB">
        <w:rPr>
          <w:rFonts w:ascii="Times New Roman" w:hAnsi="Times New Roman" w:cs="Times New Roman"/>
          <w:sz w:val="24"/>
          <w:szCs w:val="24"/>
        </w:rPr>
        <w:t xml:space="preserve">. Контроль за исполнением настоящего постановления возложить </w:t>
      </w:r>
      <w:r w:rsidRPr="00A23DDB">
        <w:rPr>
          <w:rFonts w:ascii="Times New Roman" w:hAnsi="Times New Roman" w:cs="Times New Roman"/>
          <w:sz w:val="24"/>
          <w:szCs w:val="24"/>
        </w:rPr>
        <w:t xml:space="preserve">на председателя </w:t>
      </w:r>
      <w:r w:rsidR="00611E22">
        <w:rPr>
          <w:rFonts w:ascii="Times New Roman" w:hAnsi="Times New Roman" w:cs="Times New Roman"/>
          <w:sz w:val="24"/>
          <w:szCs w:val="24"/>
        </w:rPr>
        <w:t>к</w:t>
      </w:r>
      <w:r w:rsidRPr="00A23DDB">
        <w:rPr>
          <w:rFonts w:ascii="Times New Roman" w:hAnsi="Times New Roman" w:cs="Times New Roman"/>
          <w:sz w:val="24"/>
          <w:szCs w:val="24"/>
        </w:rPr>
        <w:t>омитета финансов администрации Слюдянского городского поселения</w:t>
      </w:r>
      <w:r w:rsidR="005C1635" w:rsidRPr="00A23DDB">
        <w:rPr>
          <w:rFonts w:ascii="Times New Roman" w:hAnsi="Times New Roman" w:cs="Times New Roman"/>
          <w:sz w:val="24"/>
          <w:szCs w:val="24"/>
        </w:rPr>
        <w:t xml:space="preserve"> </w:t>
      </w:r>
      <w:r w:rsidRPr="00A23DDB">
        <w:rPr>
          <w:rFonts w:ascii="Times New Roman" w:hAnsi="Times New Roman" w:cs="Times New Roman"/>
          <w:sz w:val="24"/>
          <w:szCs w:val="24"/>
        </w:rPr>
        <w:t>Н.Н. Кайсарову</w:t>
      </w:r>
    </w:p>
    <w:p w14:paraId="376A1AE0" w14:textId="259BA920" w:rsidR="005C1635" w:rsidRDefault="005C1635">
      <w:pPr>
        <w:pStyle w:val="ConsPlusNormal"/>
        <w:jc w:val="both"/>
        <w:rPr>
          <w:rFonts w:ascii="Times New Roman" w:hAnsi="Times New Roman" w:cs="Times New Roman"/>
          <w:sz w:val="24"/>
          <w:szCs w:val="24"/>
        </w:rPr>
      </w:pPr>
    </w:p>
    <w:p w14:paraId="5FB3EF30" w14:textId="14EBF7FB" w:rsidR="009970AB" w:rsidRDefault="009970AB">
      <w:pPr>
        <w:pStyle w:val="ConsPlusNormal"/>
        <w:jc w:val="both"/>
        <w:rPr>
          <w:rFonts w:ascii="Times New Roman" w:hAnsi="Times New Roman" w:cs="Times New Roman"/>
          <w:sz w:val="24"/>
          <w:szCs w:val="24"/>
        </w:rPr>
      </w:pPr>
    </w:p>
    <w:p w14:paraId="7EA44A78" w14:textId="77777777" w:rsidR="00E31999" w:rsidRDefault="00445BB3" w:rsidP="00445BB3">
      <w:pPr>
        <w:pStyle w:val="ConsPlusNormal"/>
        <w:rPr>
          <w:rFonts w:ascii="Times New Roman" w:hAnsi="Times New Roman" w:cs="Times New Roman"/>
          <w:sz w:val="24"/>
          <w:szCs w:val="24"/>
        </w:rPr>
      </w:pPr>
      <w:r w:rsidRPr="00A23DDB">
        <w:rPr>
          <w:rFonts w:ascii="Times New Roman" w:hAnsi="Times New Roman" w:cs="Times New Roman"/>
          <w:sz w:val="24"/>
          <w:szCs w:val="24"/>
        </w:rPr>
        <w:t xml:space="preserve">Глава Слюдянского </w:t>
      </w:r>
    </w:p>
    <w:p w14:paraId="5A7DFE68" w14:textId="7AC38F7E" w:rsidR="00445BB3" w:rsidRDefault="003E5F28" w:rsidP="00445BB3">
      <w:pPr>
        <w:pStyle w:val="ConsPlusNormal"/>
        <w:rPr>
          <w:rFonts w:ascii="Times New Roman" w:hAnsi="Times New Roman" w:cs="Times New Roman"/>
          <w:sz w:val="24"/>
          <w:szCs w:val="24"/>
        </w:rPr>
      </w:pPr>
      <w:r>
        <w:rPr>
          <w:rFonts w:ascii="Times New Roman" w:hAnsi="Times New Roman" w:cs="Times New Roman"/>
          <w:sz w:val="24"/>
          <w:szCs w:val="24"/>
        </w:rPr>
        <w:t>муниципального образования</w:t>
      </w:r>
      <w:r w:rsidR="00445BB3" w:rsidRPr="00A23DDB">
        <w:rPr>
          <w:rFonts w:ascii="Times New Roman" w:hAnsi="Times New Roman" w:cs="Times New Roman"/>
          <w:sz w:val="24"/>
          <w:szCs w:val="24"/>
        </w:rPr>
        <w:t xml:space="preserve">                            </w:t>
      </w:r>
      <w:r w:rsidR="007571C5">
        <w:rPr>
          <w:rFonts w:ascii="Times New Roman" w:hAnsi="Times New Roman" w:cs="Times New Roman"/>
          <w:sz w:val="24"/>
          <w:szCs w:val="24"/>
        </w:rPr>
        <w:t xml:space="preserve"> </w:t>
      </w:r>
      <w:r w:rsidR="00445BB3" w:rsidRPr="00A23DDB">
        <w:rPr>
          <w:rFonts w:ascii="Times New Roman" w:hAnsi="Times New Roman" w:cs="Times New Roman"/>
          <w:sz w:val="24"/>
          <w:szCs w:val="24"/>
        </w:rPr>
        <w:t xml:space="preserve">                                     </w:t>
      </w:r>
      <w:r w:rsidR="00E31999">
        <w:rPr>
          <w:rFonts w:ascii="Times New Roman" w:hAnsi="Times New Roman" w:cs="Times New Roman"/>
          <w:sz w:val="24"/>
          <w:szCs w:val="24"/>
        </w:rPr>
        <w:t xml:space="preserve">         </w:t>
      </w:r>
      <w:r w:rsidR="00445BB3" w:rsidRPr="00A23DDB">
        <w:rPr>
          <w:rFonts w:ascii="Times New Roman" w:hAnsi="Times New Roman" w:cs="Times New Roman"/>
          <w:sz w:val="24"/>
          <w:szCs w:val="24"/>
        </w:rPr>
        <w:t xml:space="preserve">   А.В. Должиков</w:t>
      </w:r>
      <w:r w:rsidR="004849FA">
        <w:rPr>
          <w:rFonts w:ascii="Times New Roman" w:hAnsi="Times New Roman" w:cs="Times New Roman"/>
          <w:sz w:val="24"/>
          <w:szCs w:val="24"/>
        </w:rPr>
        <w:t xml:space="preserve"> </w:t>
      </w:r>
    </w:p>
    <w:p w14:paraId="375BB50C" w14:textId="60715E1E" w:rsidR="004849FA" w:rsidRDefault="004849FA" w:rsidP="00445BB3">
      <w:pPr>
        <w:pStyle w:val="ConsPlusNormal"/>
        <w:rPr>
          <w:rFonts w:ascii="Times New Roman" w:hAnsi="Times New Roman" w:cs="Times New Roman"/>
          <w:sz w:val="24"/>
          <w:szCs w:val="24"/>
        </w:rPr>
      </w:pPr>
    </w:p>
    <w:p w14:paraId="78348088" w14:textId="1133E73B" w:rsidR="009970AB" w:rsidRDefault="009970AB" w:rsidP="00445BB3">
      <w:pPr>
        <w:pStyle w:val="ConsPlusNormal"/>
        <w:rPr>
          <w:rFonts w:ascii="Times New Roman" w:hAnsi="Times New Roman" w:cs="Times New Roman"/>
          <w:sz w:val="24"/>
          <w:szCs w:val="24"/>
        </w:rPr>
      </w:pPr>
    </w:p>
    <w:p w14:paraId="0F3A85CC" w14:textId="651DCE75" w:rsidR="007571C5" w:rsidRDefault="007571C5">
      <w:pPr>
        <w:rPr>
          <w:rFonts w:ascii="Times New Roman" w:eastAsia="Times New Roman" w:hAnsi="Times New Roman" w:cs="Times New Roman"/>
          <w:sz w:val="24"/>
          <w:szCs w:val="24"/>
          <w:lang w:eastAsia="ru-RU"/>
        </w:rPr>
      </w:pPr>
      <w:r>
        <w:rPr>
          <w:rFonts w:ascii="Times New Roman" w:hAnsi="Times New Roman" w:cs="Times New Roman"/>
          <w:sz w:val="24"/>
          <w:szCs w:val="24"/>
        </w:rPr>
        <w:br w:type="page"/>
      </w:r>
    </w:p>
    <w:p w14:paraId="2F58283A" w14:textId="77CBE0C7" w:rsidR="005C1635" w:rsidRPr="00A23DDB" w:rsidRDefault="005C1635">
      <w:pPr>
        <w:pStyle w:val="ConsPlusNormal"/>
        <w:jc w:val="right"/>
        <w:outlineLvl w:val="0"/>
        <w:rPr>
          <w:rFonts w:ascii="Times New Roman" w:hAnsi="Times New Roman" w:cs="Times New Roman"/>
          <w:sz w:val="24"/>
          <w:szCs w:val="24"/>
        </w:rPr>
      </w:pPr>
      <w:r w:rsidRPr="00A23DDB">
        <w:rPr>
          <w:rFonts w:ascii="Times New Roman" w:hAnsi="Times New Roman" w:cs="Times New Roman"/>
          <w:sz w:val="24"/>
          <w:szCs w:val="24"/>
        </w:rPr>
        <w:lastRenderedPageBreak/>
        <w:t>Приложение</w:t>
      </w:r>
    </w:p>
    <w:p w14:paraId="5079B661" w14:textId="32AE2210" w:rsidR="007A0626" w:rsidRPr="00A23DDB" w:rsidRDefault="00F903E3" w:rsidP="007A0626">
      <w:pPr>
        <w:pStyle w:val="ConsPlusNormal"/>
        <w:jc w:val="right"/>
        <w:rPr>
          <w:rFonts w:ascii="Times New Roman" w:hAnsi="Times New Roman" w:cs="Times New Roman"/>
          <w:sz w:val="24"/>
          <w:szCs w:val="24"/>
        </w:rPr>
      </w:pPr>
      <w:r>
        <w:rPr>
          <w:rFonts w:ascii="Times New Roman" w:hAnsi="Times New Roman" w:cs="Times New Roman"/>
          <w:sz w:val="24"/>
          <w:szCs w:val="24"/>
        </w:rPr>
        <w:t>к</w:t>
      </w:r>
      <w:r w:rsidR="007A0626" w:rsidRPr="00A23DDB">
        <w:rPr>
          <w:rFonts w:ascii="Times New Roman" w:hAnsi="Times New Roman" w:cs="Times New Roman"/>
          <w:sz w:val="24"/>
          <w:szCs w:val="24"/>
        </w:rPr>
        <w:t xml:space="preserve"> </w:t>
      </w:r>
      <w:r>
        <w:rPr>
          <w:rFonts w:ascii="Times New Roman" w:hAnsi="Times New Roman" w:cs="Times New Roman"/>
          <w:sz w:val="24"/>
          <w:szCs w:val="24"/>
        </w:rPr>
        <w:t>п</w:t>
      </w:r>
      <w:r w:rsidR="007A0626" w:rsidRPr="00A23DDB">
        <w:rPr>
          <w:rFonts w:ascii="Times New Roman" w:hAnsi="Times New Roman" w:cs="Times New Roman"/>
          <w:sz w:val="24"/>
          <w:szCs w:val="24"/>
        </w:rPr>
        <w:t>остановлению администрации</w:t>
      </w:r>
    </w:p>
    <w:p w14:paraId="5B23DC9B" w14:textId="21C1D143" w:rsidR="007A0626" w:rsidRPr="00A23DDB" w:rsidRDefault="007A0626" w:rsidP="007A0626">
      <w:pPr>
        <w:pStyle w:val="ConsPlusNormal"/>
        <w:jc w:val="right"/>
        <w:rPr>
          <w:rFonts w:ascii="Times New Roman" w:hAnsi="Times New Roman" w:cs="Times New Roman"/>
          <w:sz w:val="24"/>
          <w:szCs w:val="24"/>
        </w:rPr>
      </w:pPr>
      <w:r w:rsidRPr="00A23DDB">
        <w:rPr>
          <w:rFonts w:ascii="Times New Roman" w:hAnsi="Times New Roman" w:cs="Times New Roman"/>
          <w:sz w:val="24"/>
          <w:szCs w:val="24"/>
        </w:rPr>
        <w:t>Слюдянского городского</w:t>
      </w:r>
      <w:r w:rsidR="0074281B">
        <w:rPr>
          <w:rFonts w:ascii="Times New Roman" w:hAnsi="Times New Roman" w:cs="Times New Roman"/>
          <w:sz w:val="24"/>
          <w:szCs w:val="24"/>
        </w:rPr>
        <w:t xml:space="preserve"> </w:t>
      </w:r>
      <w:r w:rsidRPr="00A23DDB">
        <w:rPr>
          <w:rFonts w:ascii="Times New Roman" w:hAnsi="Times New Roman" w:cs="Times New Roman"/>
          <w:sz w:val="24"/>
          <w:szCs w:val="24"/>
        </w:rPr>
        <w:t>поселения</w:t>
      </w:r>
    </w:p>
    <w:p w14:paraId="09D316EE" w14:textId="622259BD" w:rsidR="007A0626" w:rsidRPr="00A23DDB" w:rsidRDefault="007A0626" w:rsidP="007A0626">
      <w:pPr>
        <w:pStyle w:val="ConsPlusNormal"/>
        <w:jc w:val="right"/>
        <w:rPr>
          <w:rFonts w:ascii="Times New Roman" w:hAnsi="Times New Roman" w:cs="Times New Roman"/>
          <w:sz w:val="24"/>
          <w:szCs w:val="24"/>
        </w:rPr>
      </w:pPr>
      <w:r w:rsidRPr="00A23DDB">
        <w:rPr>
          <w:rFonts w:ascii="Times New Roman" w:hAnsi="Times New Roman" w:cs="Times New Roman"/>
          <w:sz w:val="24"/>
          <w:szCs w:val="24"/>
        </w:rPr>
        <w:t>от 202</w:t>
      </w:r>
      <w:r w:rsidR="003041B8">
        <w:rPr>
          <w:rFonts w:ascii="Times New Roman" w:hAnsi="Times New Roman" w:cs="Times New Roman"/>
          <w:sz w:val="24"/>
          <w:szCs w:val="24"/>
        </w:rPr>
        <w:t>5</w:t>
      </w:r>
      <w:r w:rsidRPr="00A23DDB">
        <w:rPr>
          <w:rFonts w:ascii="Times New Roman" w:hAnsi="Times New Roman" w:cs="Times New Roman"/>
          <w:sz w:val="24"/>
          <w:szCs w:val="24"/>
        </w:rPr>
        <w:t xml:space="preserve"> г. №</w:t>
      </w:r>
    </w:p>
    <w:p w14:paraId="7E9C8EAF" w14:textId="77777777" w:rsidR="005C1635" w:rsidRPr="00A23DDB" w:rsidRDefault="005C1635">
      <w:pPr>
        <w:pStyle w:val="ConsPlusNormal"/>
        <w:jc w:val="both"/>
        <w:rPr>
          <w:rFonts w:ascii="Times New Roman" w:hAnsi="Times New Roman" w:cs="Times New Roman"/>
          <w:sz w:val="24"/>
          <w:szCs w:val="24"/>
        </w:rPr>
      </w:pPr>
    </w:p>
    <w:p w14:paraId="571ABA7F" w14:textId="77777777" w:rsidR="005C1635" w:rsidRPr="00A23DDB" w:rsidRDefault="005C1635">
      <w:pPr>
        <w:pStyle w:val="ConsPlusTitle"/>
        <w:jc w:val="center"/>
        <w:rPr>
          <w:rFonts w:ascii="Times New Roman" w:hAnsi="Times New Roman" w:cs="Times New Roman"/>
          <w:sz w:val="24"/>
          <w:szCs w:val="24"/>
        </w:rPr>
      </w:pPr>
      <w:bookmarkStart w:id="2" w:name="P39"/>
      <w:bookmarkEnd w:id="2"/>
      <w:r w:rsidRPr="00A23DDB">
        <w:rPr>
          <w:rFonts w:ascii="Times New Roman" w:hAnsi="Times New Roman" w:cs="Times New Roman"/>
          <w:sz w:val="24"/>
          <w:szCs w:val="24"/>
        </w:rPr>
        <w:t>ПОРЯДОК</w:t>
      </w:r>
    </w:p>
    <w:p w14:paraId="3BBC487E" w14:textId="77777777" w:rsidR="007A0626" w:rsidRPr="00A23DDB" w:rsidRDefault="005C1635" w:rsidP="007A0626">
      <w:pPr>
        <w:pStyle w:val="ConsPlusTitle"/>
        <w:jc w:val="center"/>
        <w:rPr>
          <w:rFonts w:ascii="Times New Roman" w:hAnsi="Times New Roman" w:cs="Times New Roman"/>
          <w:sz w:val="24"/>
          <w:szCs w:val="24"/>
        </w:rPr>
      </w:pPr>
      <w:r w:rsidRPr="00A23DDB">
        <w:rPr>
          <w:rFonts w:ascii="Times New Roman" w:hAnsi="Times New Roman" w:cs="Times New Roman"/>
          <w:sz w:val="24"/>
          <w:szCs w:val="24"/>
        </w:rPr>
        <w:t xml:space="preserve">ФОРМИРОВАНИЯ ПЕРЕЧНЯ НАЛОГОВЫХ РАСХОДОВ </w:t>
      </w:r>
      <w:r w:rsidR="007A0626" w:rsidRPr="00A23DDB">
        <w:rPr>
          <w:rFonts w:ascii="Times New Roman" w:hAnsi="Times New Roman" w:cs="Times New Roman"/>
          <w:sz w:val="24"/>
          <w:szCs w:val="24"/>
        </w:rPr>
        <w:t xml:space="preserve">СЛЮДЯНСКОГО </w:t>
      </w:r>
    </w:p>
    <w:p w14:paraId="56A932CA" w14:textId="7B8A0190" w:rsidR="005C1635" w:rsidRPr="00A23DDB" w:rsidRDefault="007A0626" w:rsidP="007A0626">
      <w:pPr>
        <w:pStyle w:val="ConsPlusTitle"/>
        <w:jc w:val="center"/>
        <w:rPr>
          <w:rFonts w:ascii="Times New Roman" w:hAnsi="Times New Roman" w:cs="Times New Roman"/>
          <w:sz w:val="24"/>
          <w:szCs w:val="24"/>
        </w:rPr>
      </w:pPr>
      <w:r w:rsidRPr="00A23DDB">
        <w:rPr>
          <w:rFonts w:ascii="Times New Roman" w:hAnsi="Times New Roman" w:cs="Times New Roman"/>
          <w:sz w:val="24"/>
          <w:szCs w:val="24"/>
        </w:rPr>
        <w:t xml:space="preserve">МУНИЦИПАЛЬНОГО ОБРАЗОВАНИЯ И ОЦЕНКИ НАЛОГОВЫХ РАСХОДОВ </w:t>
      </w:r>
      <w:bookmarkStart w:id="3" w:name="_Hlk236816524"/>
      <w:r w:rsidRPr="00A23DDB">
        <w:rPr>
          <w:rFonts w:ascii="Times New Roman" w:hAnsi="Times New Roman" w:cs="Times New Roman"/>
          <w:sz w:val="24"/>
          <w:szCs w:val="24"/>
        </w:rPr>
        <w:t>СЛЮДЯНСКОГО МУНИЦИПАЛЬНОГО ОБРАЗОВАНИЯ</w:t>
      </w:r>
    </w:p>
    <w:bookmarkEnd w:id="3"/>
    <w:p w14:paraId="3F59F75F" w14:textId="77777777" w:rsidR="005C1635" w:rsidRPr="00A23DDB" w:rsidRDefault="005C1635">
      <w:pPr>
        <w:pStyle w:val="ConsPlusNormal"/>
        <w:jc w:val="both"/>
        <w:rPr>
          <w:rFonts w:ascii="Times New Roman" w:hAnsi="Times New Roman" w:cs="Times New Roman"/>
          <w:sz w:val="24"/>
          <w:szCs w:val="24"/>
        </w:rPr>
      </w:pPr>
    </w:p>
    <w:p w14:paraId="7973C73B" w14:textId="77777777" w:rsidR="005C1635" w:rsidRPr="00A23DDB" w:rsidRDefault="005C1635">
      <w:pPr>
        <w:pStyle w:val="ConsPlusTitle"/>
        <w:jc w:val="center"/>
        <w:outlineLvl w:val="1"/>
        <w:rPr>
          <w:rFonts w:ascii="Times New Roman" w:hAnsi="Times New Roman" w:cs="Times New Roman"/>
          <w:sz w:val="24"/>
          <w:szCs w:val="24"/>
        </w:rPr>
      </w:pPr>
      <w:r w:rsidRPr="00A23DDB">
        <w:rPr>
          <w:rFonts w:ascii="Times New Roman" w:hAnsi="Times New Roman" w:cs="Times New Roman"/>
          <w:sz w:val="24"/>
          <w:szCs w:val="24"/>
        </w:rPr>
        <w:t>Глава 1. ОБЩИЕ ПОЛОЖЕНИЯ</w:t>
      </w:r>
    </w:p>
    <w:p w14:paraId="69AF2CD3" w14:textId="77777777" w:rsidR="005C1635" w:rsidRPr="00A23DDB" w:rsidRDefault="005C1635">
      <w:pPr>
        <w:pStyle w:val="ConsPlusNormal"/>
        <w:jc w:val="both"/>
        <w:rPr>
          <w:rFonts w:ascii="Times New Roman" w:hAnsi="Times New Roman" w:cs="Times New Roman"/>
          <w:sz w:val="24"/>
          <w:szCs w:val="24"/>
        </w:rPr>
      </w:pPr>
    </w:p>
    <w:p w14:paraId="00578761" w14:textId="13B29A0F" w:rsidR="005C1635" w:rsidRPr="00E05CDD" w:rsidRDefault="005C1635" w:rsidP="00CD7A8F">
      <w:pPr>
        <w:pStyle w:val="ConsPlusNormal"/>
        <w:ind w:firstLine="709"/>
        <w:jc w:val="both"/>
        <w:rPr>
          <w:rFonts w:ascii="Times New Roman" w:hAnsi="Times New Roman" w:cs="Times New Roman"/>
          <w:sz w:val="24"/>
          <w:szCs w:val="24"/>
        </w:rPr>
      </w:pPr>
      <w:r w:rsidRPr="00E05CDD">
        <w:rPr>
          <w:rFonts w:ascii="Times New Roman" w:hAnsi="Times New Roman" w:cs="Times New Roman"/>
          <w:sz w:val="24"/>
          <w:szCs w:val="24"/>
        </w:rPr>
        <w:t xml:space="preserve">1. Настоящий Порядок определяет последовательность действий по формированию перечня налоговых расходов </w:t>
      </w:r>
      <w:r w:rsidR="00D30846" w:rsidRPr="00E05CDD">
        <w:rPr>
          <w:rFonts w:ascii="Times New Roman" w:hAnsi="Times New Roman" w:cs="Times New Roman"/>
          <w:sz w:val="24"/>
          <w:szCs w:val="24"/>
        </w:rPr>
        <w:t xml:space="preserve">Слюдянского муниципального образования </w:t>
      </w:r>
      <w:r w:rsidR="00CD7A8F">
        <w:rPr>
          <w:rFonts w:ascii="Times New Roman" w:hAnsi="Times New Roman" w:cs="Times New Roman"/>
          <w:sz w:val="24"/>
          <w:szCs w:val="24"/>
        </w:rPr>
        <w:br/>
      </w:r>
      <w:r w:rsidRPr="00E05CDD">
        <w:rPr>
          <w:rFonts w:ascii="Times New Roman" w:hAnsi="Times New Roman" w:cs="Times New Roman"/>
          <w:sz w:val="24"/>
          <w:szCs w:val="24"/>
        </w:rPr>
        <w:t xml:space="preserve">(далее - Перечень), правила формирования информации о нормативных, целевых и фискальных характеристиках налоговых расходов </w:t>
      </w:r>
      <w:r w:rsidR="00D30846" w:rsidRPr="00E05CDD">
        <w:rPr>
          <w:rFonts w:ascii="Times New Roman" w:hAnsi="Times New Roman" w:cs="Times New Roman"/>
          <w:sz w:val="24"/>
          <w:szCs w:val="24"/>
        </w:rPr>
        <w:t>Слюдянского муниципального образования</w:t>
      </w:r>
      <w:r w:rsidRPr="00E05CDD">
        <w:rPr>
          <w:rFonts w:ascii="Times New Roman" w:hAnsi="Times New Roman" w:cs="Times New Roman"/>
          <w:sz w:val="24"/>
          <w:szCs w:val="24"/>
        </w:rPr>
        <w:t xml:space="preserve">, порядок оценки налоговых расходов </w:t>
      </w:r>
      <w:r w:rsidR="00D30846" w:rsidRPr="00E05CDD">
        <w:rPr>
          <w:rFonts w:ascii="Times New Roman" w:hAnsi="Times New Roman" w:cs="Times New Roman"/>
          <w:sz w:val="24"/>
          <w:szCs w:val="24"/>
        </w:rPr>
        <w:t xml:space="preserve">Слюдянского муниципального образования </w:t>
      </w:r>
      <w:r w:rsidRPr="00E05CDD">
        <w:rPr>
          <w:rFonts w:ascii="Times New Roman" w:hAnsi="Times New Roman" w:cs="Times New Roman"/>
          <w:sz w:val="24"/>
          <w:szCs w:val="24"/>
        </w:rPr>
        <w:t xml:space="preserve">и обобщения результатов оценки эффективности налоговых расходов </w:t>
      </w:r>
      <w:r w:rsidR="00D30846" w:rsidRPr="00E05CDD">
        <w:rPr>
          <w:rFonts w:ascii="Times New Roman" w:hAnsi="Times New Roman" w:cs="Times New Roman"/>
          <w:sz w:val="24"/>
          <w:szCs w:val="24"/>
        </w:rPr>
        <w:t>Слюдянского муниципального образования</w:t>
      </w:r>
      <w:r w:rsidRPr="00E05CDD">
        <w:rPr>
          <w:rFonts w:ascii="Times New Roman" w:hAnsi="Times New Roman" w:cs="Times New Roman"/>
          <w:sz w:val="24"/>
          <w:szCs w:val="24"/>
        </w:rPr>
        <w:t>.</w:t>
      </w:r>
    </w:p>
    <w:p w14:paraId="18D24641" w14:textId="6B2D8E52" w:rsidR="005C1635" w:rsidRPr="007244E6" w:rsidRDefault="005C1635" w:rsidP="00CD7A8F">
      <w:pPr>
        <w:pStyle w:val="ConsPlusNormal"/>
        <w:ind w:firstLine="709"/>
        <w:jc w:val="both"/>
        <w:rPr>
          <w:rFonts w:ascii="Times New Roman" w:hAnsi="Times New Roman" w:cs="Times New Roman"/>
          <w:sz w:val="24"/>
          <w:szCs w:val="24"/>
        </w:rPr>
      </w:pPr>
      <w:r w:rsidRPr="00E05CDD">
        <w:rPr>
          <w:rFonts w:ascii="Times New Roman" w:hAnsi="Times New Roman" w:cs="Times New Roman"/>
          <w:sz w:val="24"/>
          <w:szCs w:val="24"/>
        </w:rPr>
        <w:t xml:space="preserve">Под налоговыми расходами </w:t>
      </w:r>
      <w:r w:rsidR="00D30846" w:rsidRPr="00E05CDD">
        <w:rPr>
          <w:rFonts w:ascii="Times New Roman" w:hAnsi="Times New Roman" w:cs="Times New Roman"/>
          <w:sz w:val="24"/>
          <w:szCs w:val="24"/>
        </w:rPr>
        <w:t xml:space="preserve">Слюдянского муниципального образования </w:t>
      </w:r>
      <w:r w:rsidRPr="00E05CDD">
        <w:rPr>
          <w:rFonts w:ascii="Times New Roman" w:hAnsi="Times New Roman" w:cs="Times New Roman"/>
          <w:sz w:val="24"/>
          <w:szCs w:val="24"/>
        </w:rPr>
        <w:t xml:space="preserve">понимаются выпадающие доходы </w:t>
      </w:r>
      <w:r w:rsidRPr="007244E6">
        <w:rPr>
          <w:rFonts w:ascii="Times New Roman" w:hAnsi="Times New Roman" w:cs="Times New Roman"/>
          <w:sz w:val="24"/>
          <w:szCs w:val="24"/>
        </w:rPr>
        <w:t>бюджета</w:t>
      </w:r>
      <w:r w:rsidR="00CD7A8F" w:rsidRPr="007244E6">
        <w:rPr>
          <w:rFonts w:ascii="Times New Roman" w:hAnsi="Times New Roman" w:cs="Times New Roman"/>
          <w:sz w:val="24"/>
          <w:szCs w:val="24"/>
        </w:rPr>
        <w:t xml:space="preserve"> Слюдянского муниципального образования</w:t>
      </w:r>
      <w:r w:rsidRPr="007244E6">
        <w:rPr>
          <w:rFonts w:ascii="Times New Roman" w:hAnsi="Times New Roman" w:cs="Times New Roman"/>
          <w:sz w:val="24"/>
          <w:szCs w:val="24"/>
        </w:rPr>
        <w:t xml:space="preserve">, обусловленные налоговыми льготами, освобождениями и иными преференциями по местным налогам, предусмотренными нормативными правовыми актами </w:t>
      </w:r>
      <w:r w:rsidR="00D30846" w:rsidRPr="007244E6">
        <w:rPr>
          <w:rFonts w:ascii="Times New Roman" w:hAnsi="Times New Roman" w:cs="Times New Roman"/>
          <w:sz w:val="24"/>
          <w:szCs w:val="24"/>
        </w:rPr>
        <w:t xml:space="preserve">Слюдянского муниципального образования </w:t>
      </w:r>
      <w:r w:rsidRPr="007244E6">
        <w:rPr>
          <w:rFonts w:ascii="Times New Roman" w:hAnsi="Times New Roman" w:cs="Times New Roman"/>
          <w:sz w:val="24"/>
          <w:szCs w:val="24"/>
        </w:rPr>
        <w:t>в качестве мер муниципальной поддержки в соответствии с целями муниципальных программ</w:t>
      </w:r>
      <w:r w:rsidR="00CD7A8F" w:rsidRPr="007244E6">
        <w:rPr>
          <w:rFonts w:ascii="Times New Roman" w:hAnsi="Times New Roman" w:cs="Times New Roman"/>
          <w:sz w:val="24"/>
          <w:szCs w:val="24"/>
        </w:rPr>
        <w:t xml:space="preserve"> Слюдянского муниципального образования</w:t>
      </w:r>
      <w:r w:rsidRPr="007244E6">
        <w:rPr>
          <w:rFonts w:ascii="Times New Roman" w:hAnsi="Times New Roman" w:cs="Times New Roman"/>
          <w:sz w:val="24"/>
          <w:szCs w:val="24"/>
        </w:rPr>
        <w:t xml:space="preserve"> </w:t>
      </w:r>
      <w:r w:rsidR="00CD7A8F" w:rsidRPr="007244E6">
        <w:rPr>
          <w:rFonts w:ascii="Times New Roman" w:hAnsi="Times New Roman" w:cs="Times New Roman"/>
          <w:sz w:val="24"/>
          <w:szCs w:val="24"/>
        </w:rPr>
        <w:br/>
      </w:r>
      <w:r w:rsidRPr="007244E6">
        <w:rPr>
          <w:rFonts w:ascii="Times New Roman" w:hAnsi="Times New Roman" w:cs="Times New Roman"/>
          <w:sz w:val="24"/>
          <w:szCs w:val="24"/>
        </w:rPr>
        <w:t xml:space="preserve">(далее - Программы) и (или) целями социально-экономической политики </w:t>
      </w:r>
      <w:r w:rsidR="00D30846" w:rsidRPr="007244E6">
        <w:rPr>
          <w:rFonts w:ascii="Times New Roman" w:hAnsi="Times New Roman" w:cs="Times New Roman"/>
          <w:sz w:val="24"/>
          <w:szCs w:val="24"/>
        </w:rPr>
        <w:t>Слюдянского муниципального образования</w:t>
      </w:r>
      <w:r w:rsidR="0030410A" w:rsidRPr="007244E6">
        <w:rPr>
          <w:rFonts w:ascii="Times New Roman" w:hAnsi="Times New Roman" w:cs="Times New Roman"/>
          <w:sz w:val="24"/>
          <w:szCs w:val="24"/>
        </w:rPr>
        <w:t xml:space="preserve"> (</w:t>
      </w:r>
      <w:r w:rsidR="00CD7A8F" w:rsidRPr="007244E6">
        <w:rPr>
          <w:rFonts w:ascii="Times New Roman" w:hAnsi="Times New Roman" w:cs="Times New Roman"/>
          <w:sz w:val="24"/>
          <w:szCs w:val="24"/>
        </w:rPr>
        <w:t xml:space="preserve">далее - </w:t>
      </w:r>
      <w:r w:rsidR="0030410A" w:rsidRPr="007244E6">
        <w:rPr>
          <w:rFonts w:ascii="Times New Roman" w:hAnsi="Times New Roman" w:cs="Times New Roman"/>
          <w:sz w:val="24"/>
          <w:szCs w:val="24"/>
        </w:rPr>
        <w:t>социально-экономическая политика)</w:t>
      </w:r>
      <w:r w:rsidRPr="007244E6">
        <w:rPr>
          <w:rFonts w:ascii="Times New Roman" w:hAnsi="Times New Roman" w:cs="Times New Roman"/>
          <w:sz w:val="24"/>
          <w:szCs w:val="24"/>
        </w:rPr>
        <w:t xml:space="preserve">, не относящимися к муниципальным программам </w:t>
      </w:r>
      <w:r w:rsidR="00902BDA" w:rsidRPr="007244E6">
        <w:rPr>
          <w:rFonts w:ascii="Times New Roman" w:hAnsi="Times New Roman" w:cs="Times New Roman"/>
          <w:sz w:val="24"/>
          <w:szCs w:val="24"/>
        </w:rPr>
        <w:t xml:space="preserve">Слюдянского муниципального образования </w:t>
      </w:r>
      <w:r w:rsidRPr="007244E6">
        <w:rPr>
          <w:rFonts w:ascii="Times New Roman" w:hAnsi="Times New Roman" w:cs="Times New Roman"/>
          <w:sz w:val="24"/>
          <w:szCs w:val="24"/>
        </w:rPr>
        <w:t>(далее - налоговые расходы).</w:t>
      </w:r>
    </w:p>
    <w:p w14:paraId="3ED503B9" w14:textId="4302C0ED" w:rsidR="005C1635" w:rsidRPr="007244E6" w:rsidRDefault="005C1635" w:rsidP="00CD7A8F">
      <w:pPr>
        <w:pStyle w:val="ConsPlusNormal"/>
        <w:ind w:firstLine="709"/>
        <w:jc w:val="both"/>
        <w:rPr>
          <w:rFonts w:ascii="Times New Roman" w:hAnsi="Times New Roman" w:cs="Times New Roman"/>
          <w:sz w:val="24"/>
          <w:szCs w:val="24"/>
        </w:rPr>
      </w:pPr>
      <w:r w:rsidRPr="007244E6">
        <w:rPr>
          <w:rFonts w:ascii="Times New Roman" w:hAnsi="Times New Roman" w:cs="Times New Roman"/>
          <w:sz w:val="24"/>
          <w:szCs w:val="24"/>
        </w:rPr>
        <w:t xml:space="preserve">Иные понятия, используемые в настоящем Порядке, употребляются в значениях, определенных в </w:t>
      </w:r>
      <w:hyperlink r:id="rId12">
        <w:r w:rsidRPr="007244E6">
          <w:rPr>
            <w:rFonts w:ascii="Times New Roman" w:hAnsi="Times New Roman" w:cs="Times New Roman"/>
            <w:sz w:val="24"/>
            <w:szCs w:val="24"/>
          </w:rPr>
          <w:t>постановлении</w:t>
        </w:r>
      </w:hyperlink>
      <w:r w:rsidRPr="007244E6">
        <w:rPr>
          <w:rFonts w:ascii="Times New Roman" w:hAnsi="Times New Roman" w:cs="Times New Roman"/>
          <w:sz w:val="24"/>
          <w:szCs w:val="24"/>
        </w:rPr>
        <w:t xml:space="preserve"> Правительства Российской Федерации от 22 июня 2019 года </w:t>
      </w:r>
      <w:r w:rsidR="00032BA4" w:rsidRPr="007244E6">
        <w:rPr>
          <w:rFonts w:ascii="Times New Roman" w:hAnsi="Times New Roman" w:cs="Times New Roman"/>
          <w:sz w:val="24"/>
          <w:szCs w:val="24"/>
        </w:rPr>
        <w:t>№</w:t>
      </w:r>
      <w:r w:rsidRPr="007244E6">
        <w:rPr>
          <w:rFonts w:ascii="Times New Roman" w:hAnsi="Times New Roman" w:cs="Times New Roman"/>
          <w:sz w:val="24"/>
          <w:szCs w:val="24"/>
        </w:rPr>
        <w:t xml:space="preserve"> 796 </w:t>
      </w:r>
      <w:r w:rsidR="000B58C4" w:rsidRPr="007244E6">
        <w:rPr>
          <w:rFonts w:ascii="Times New Roman" w:hAnsi="Times New Roman" w:cs="Times New Roman"/>
          <w:sz w:val="24"/>
          <w:szCs w:val="24"/>
        </w:rPr>
        <w:t>«</w:t>
      </w:r>
      <w:r w:rsidRPr="007244E6">
        <w:rPr>
          <w:rFonts w:ascii="Times New Roman" w:hAnsi="Times New Roman" w:cs="Times New Roman"/>
          <w:sz w:val="24"/>
          <w:szCs w:val="24"/>
        </w:rPr>
        <w:t>Об общих требованиях к оценке налоговых расходов субъектов Российской Федерации и муниципальных образований</w:t>
      </w:r>
      <w:r w:rsidR="000B58C4" w:rsidRPr="007244E6">
        <w:rPr>
          <w:rFonts w:ascii="Times New Roman" w:hAnsi="Times New Roman" w:cs="Times New Roman"/>
          <w:sz w:val="24"/>
          <w:szCs w:val="24"/>
        </w:rPr>
        <w:t>»</w:t>
      </w:r>
      <w:r w:rsidRPr="007244E6">
        <w:rPr>
          <w:rFonts w:ascii="Times New Roman" w:hAnsi="Times New Roman" w:cs="Times New Roman"/>
          <w:sz w:val="24"/>
          <w:szCs w:val="24"/>
        </w:rPr>
        <w:t>.</w:t>
      </w:r>
    </w:p>
    <w:p w14:paraId="0CFC9D16" w14:textId="6029673A" w:rsidR="005C1635" w:rsidRPr="00E05CDD" w:rsidRDefault="005C1635" w:rsidP="00CD7A8F">
      <w:pPr>
        <w:pStyle w:val="ConsPlusNormal"/>
        <w:ind w:firstLine="709"/>
        <w:jc w:val="both"/>
        <w:rPr>
          <w:rFonts w:ascii="Times New Roman" w:hAnsi="Times New Roman" w:cs="Times New Roman"/>
          <w:sz w:val="24"/>
          <w:szCs w:val="24"/>
        </w:rPr>
      </w:pPr>
      <w:r w:rsidRPr="007244E6">
        <w:rPr>
          <w:rFonts w:ascii="Times New Roman" w:hAnsi="Times New Roman" w:cs="Times New Roman"/>
          <w:sz w:val="24"/>
          <w:szCs w:val="24"/>
        </w:rPr>
        <w:t xml:space="preserve">2. </w:t>
      </w:r>
      <w:r w:rsidR="00942BC8" w:rsidRPr="007244E6">
        <w:rPr>
          <w:rFonts w:ascii="Times New Roman" w:hAnsi="Times New Roman" w:cs="Times New Roman"/>
          <w:sz w:val="24"/>
          <w:szCs w:val="24"/>
        </w:rPr>
        <w:t>В целях оценки налоговых расходов к</w:t>
      </w:r>
      <w:r w:rsidR="00D30846" w:rsidRPr="007244E6">
        <w:rPr>
          <w:rFonts w:ascii="Times New Roman" w:hAnsi="Times New Roman" w:cs="Times New Roman"/>
          <w:sz w:val="24"/>
          <w:szCs w:val="24"/>
        </w:rPr>
        <w:t xml:space="preserve">омитет финансов </w:t>
      </w:r>
      <w:r w:rsidR="00570B49" w:rsidRPr="007244E6">
        <w:rPr>
          <w:rFonts w:ascii="Times New Roman" w:hAnsi="Times New Roman" w:cs="Times New Roman"/>
          <w:sz w:val="24"/>
          <w:szCs w:val="24"/>
        </w:rPr>
        <w:t xml:space="preserve">администрации </w:t>
      </w:r>
      <w:r w:rsidR="00D30846" w:rsidRPr="007244E6">
        <w:rPr>
          <w:rFonts w:ascii="Times New Roman" w:hAnsi="Times New Roman" w:cs="Times New Roman"/>
          <w:sz w:val="24"/>
          <w:szCs w:val="24"/>
        </w:rPr>
        <w:t>Слюдянского городского поселения</w:t>
      </w:r>
      <w:r w:rsidRPr="007244E6">
        <w:rPr>
          <w:rFonts w:ascii="Times New Roman" w:hAnsi="Times New Roman" w:cs="Times New Roman"/>
          <w:sz w:val="24"/>
          <w:szCs w:val="24"/>
        </w:rPr>
        <w:t xml:space="preserve"> </w:t>
      </w:r>
      <w:r w:rsidR="00D30846" w:rsidRPr="007244E6">
        <w:rPr>
          <w:rFonts w:ascii="Times New Roman" w:hAnsi="Times New Roman" w:cs="Times New Roman"/>
          <w:sz w:val="24"/>
          <w:szCs w:val="24"/>
        </w:rPr>
        <w:t>Слюдянского района</w:t>
      </w:r>
      <w:r w:rsidRPr="007244E6">
        <w:rPr>
          <w:rFonts w:ascii="Times New Roman" w:hAnsi="Times New Roman" w:cs="Times New Roman"/>
          <w:sz w:val="24"/>
          <w:szCs w:val="24"/>
        </w:rPr>
        <w:t xml:space="preserve"> (далее - уполномоченный орган</w:t>
      </w:r>
      <w:r w:rsidR="00C94958" w:rsidRPr="007244E6">
        <w:rPr>
          <w:rFonts w:ascii="Times New Roman" w:hAnsi="Times New Roman" w:cs="Times New Roman"/>
          <w:sz w:val="24"/>
          <w:szCs w:val="24"/>
        </w:rPr>
        <w:t>, администрация</w:t>
      </w:r>
      <w:r w:rsidRPr="007244E6">
        <w:rPr>
          <w:rFonts w:ascii="Times New Roman" w:hAnsi="Times New Roman" w:cs="Times New Roman"/>
          <w:sz w:val="24"/>
          <w:szCs w:val="24"/>
        </w:rPr>
        <w:t>):</w:t>
      </w:r>
    </w:p>
    <w:p w14:paraId="271F5D36" w14:textId="3F9E0512" w:rsidR="005C1635" w:rsidRDefault="005C1635" w:rsidP="00CD7A8F">
      <w:pPr>
        <w:pStyle w:val="ConsPlusNormal"/>
        <w:ind w:firstLine="709"/>
        <w:jc w:val="both"/>
        <w:rPr>
          <w:rFonts w:ascii="Times New Roman" w:hAnsi="Times New Roman" w:cs="Times New Roman"/>
          <w:sz w:val="24"/>
          <w:szCs w:val="24"/>
        </w:rPr>
      </w:pPr>
      <w:r w:rsidRPr="00E05CDD">
        <w:rPr>
          <w:rFonts w:ascii="Times New Roman" w:hAnsi="Times New Roman" w:cs="Times New Roman"/>
          <w:sz w:val="24"/>
          <w:szCs w:val="24"/>
        </w:rPr>
        <w:t>1) формир</w:t>
      </w:r>
      <w:r w:rsidR="00942BC8">
        <w:rPr>
          <w:rFonts w:ascii="Times New Roman" w:hAnsi="Times New Roman" w:cs="Times New Roman"/>
          <w:sz w:val="24"/>
          <w:szCs w:val="24"/>
        </w:rPr>
        <w:t>ует</w:t>
      </w:r>
      <w:r w:rsidRPr="00E05CDD">
        <w:rPr>
          <w:rFonts w:ascii="Times New Roman" w:hAnsi="Times New Roman" w:cs="Times New Roman"/>
          <w:sz w:val="24"/>
          <w:szCs w:val="24"/>
        </w:rPr>
        <w:t xml:space="preserve"> Переч</w:t>
      </w:r>
      <w:r w:rsidR="00942BC8">
        <w:rPr>
          <w:rFonts w:ascii="Times New Roman" w:hAnsi="Times New Roman" w:cs="Times New Roman"/>
          <w:sz w:val="24"/>
          <w:szCs w:val="24"/>
        </w:rPr>
        <w:t>ень</w:t>
      </w:r>
      <w:r w:rsidRPr="00E05CDD">
        <w:rPr>
          <w:rFonts w:ascii="Times New Roman" w:hAnsi="Times New Roman" w:cs="Times New Roman"/>
          <w:sz w:val="24"/>
          <w:szCs w:val="24"/>
        </w:rPr>
        <w:t>;</w:t>
      </w:r>
    </w:p>
    <w:p w14:paraId="7947BAC1" w14:textId="6E5A6E3A" w:rsidR="005C1635" w:rsidRPr="00E05CDD" w:rsidRDefault="005C1635" w:rsidP="00CD7A8F">
      <w:pPr>
        <w:pStyle w:val="ConsPlusNormal"/>
        <w:ind w:firstLine="709"/>
        <w:jc w:val="both"/>
        <w:rPr>
          <w:rFonts w:ascii="Times New Roman" w:hAnsi="Times New Roman" w:cs="Times New Roman"/>
          <w:sz w:val="24"/>
          <w:szCs w:val="24"/>
        </w:rPr>
      </w:pPr>
      <w:r w:rsidRPr="00E05CDD">
        <w:rPr>
          <w:rFonts w:ascii="Times New Roman" w:hAnsi="Times New Roman" w:cs="Times New Roman"/>
          <w:sz w:val="24"/>
          <w:szCs w:val="24"/>
        </w:rPr>
        <w:t xml:space="preserve">2) </w:t>
      </w:r>
      <w:r w:rsidR="00942BC8">
        <w:rPr>
          <w:rFonts w:ascii="Times New Roman" w:hAnsi="Times New Roman" w:cs="Times New Roman"/>
          <w:sz w:val="24"/>
          <w:szCs w:val="24"/>
        </w:rPr>
        <w:t xml:space="preserve">обеспечивает </w:t>
      </w:r>
      <w:r w:rsidRPr="00E05CDD">
        <w:rPr>
          <w:rFonts w:ascii="Times New Roman" w:hAnsi="Times New Roman" w:cs="Times New Roman"/>
          <w:sz w:val="24"/>
          <w:szCs w:val="24"/>
        </w:rPr>
        <w:t>сбор и формирование информации о нормативных, целевых и фискальных характеристиках налоговых расходов, необходимой для проведения их оценки;</w:t>
      </w:r>
    </w:p>
    <w:p w14:paraId="2332FB74" w14:textId="528B9E00" w:rsidR="005C1635" w:rsidRDefault="005C1635" w:rsidP="00CD7A8F">
      <w:pPr>
        <w:pStyle w:val="ConsPlusNormal"/>
        <w:ind w:firstLine="709"/>
        <w:jc w:val="both"/>
        <w:rPr>
          <w:rFonts w:ascii="Times New Roman" w:hAnsi="Times New Roman" w:cs="Times New Roman"/>
          <w:sz w:val="24"/>
          <w:szCs w:val="24"/>
        </w:rPr>
      </w:pPr>
      <w:r w:rsidRPr="00E05CDD">
        <w:rPr>
          <w:rFonts w:ascii="Times New Roman" w:hAnsi="Times New Roman" w:cs="Times New Roman"/>
          <w:sz w:val="24"/>
          <w:szCs w:val="24"/>
        </w:rPr>
        <w:t xml:space="preserve">3) </w:t>
      </w:r>
      <w:r w:rsidR="00942BC8">
        <w:rPr>
          <w:rFonts w:ascii="Times New Roman" w:hAnsi="Times New Roman" w:cs="Times New Roman"/>
          <w:sz w:val="24"/>
          <w:szCs w:val="24"/>
        </w:rPr>
        <w:t xml:space="preserve">осуществляет </w:t>
      </w:r>
      <w:r w:rsidRPr="00E05CDD">
        <w:rPr>
          <w:rFonts w:ascii="Times New Roman" w:hAnsi="Times New Roman" w:cs="Times New Roman"/>
          <w:sz w:val="24"/>
          <w:szCs w:val="24"/>
        </w:rPr>
        <w:t xml:space="preserve">обобщение результатов оценки эффективности налоговых расходов, проводимой кураторами налоговых расходов </w:t>
      </w:r>
      <w:r w:rsidR="00D30846" w:rsidRPr="00E05CDD">
        <w:rPr>
          <w:rFonts w:ascii="Times New Roman" w:hAnsi="Times New Roman" w:cs="Times New Roman"/>
          <w:sz w:val="24"/>
          <w:szCs w:val="24"/>
        </w:rPr>
        <w:t>Слюдянского муниципального образования</w:t>
      </w:r>
      <w:r w:rsidR="007D3B9D">
        <w:rPr>
          <w:rFonts w:ascii="Times New Roman" w:hAnsi="Times New Roman" w:cs="Times New Roman"/>
          <w:sz w:val="24"/>
          <w:szCs w:val="24"/>
        </w:rPr>
        <w:t>;</w:t>
      </w:r>
    </w:p>
    <w:p w14:paraId="7818CC79" w14:textId="3DA323AA" w:rsidR="005C1635" w:rsidRPr="00A23DDB" w:rsidRDefault="005C1635" w:rsidP="00CD7A8F">
      <w:pPr>
        <w:pStyle w:val="ConsPlusNormal"/>
        <w:ind w:firstLine="709"/>
        <w:jc w:val="both"/>
        <w:rPr>
          <w:rFonts w:ascii="Times New Roman" w:hAnsi="Times New Roman" w:cs="Times New Roman"/>
          <w:sz w:val="24"/>
          <w:szCs w:val="24"/>
        </w:rPr>
      </w:pPr>
      <w:r w:rsidRPr="00E05CDD">
        <w:rPr>
          <w:rFonts w:ascii="Times New Roman" w:hAnsi="Times New Roman" w:cs="Times New Roman"/>
          <w:sz w:val="24"/>
          <w:szCs w:val="24"/>
        </w:rPr>
        <w:t xml:space="preserve">3. Куратором налогового расхода является </w:t>
      </w:r>
      <w:r w:rsidR="00570B49" w:rsidRPr="00E05CDD">
        <w:rPr>
          <w:rFonts w:ascii="Times New Roman" w:hAnsi="Times New Roman" w:cs="Times New Roman"/>
          <w:sz w:val="24"/>
          <w:szCs w:val="24"/>
        </w:rPr>
        <w:t>отдел</w:t>
      </w:r>
      <w:r w:rsidRPr="00E05CDD">
        <w:rPr>
          <w:rFonts w:ascii="Times New Roman" w:hAnsi="Times New Roman" w:cs="Times New Roman"/>
          <w:sz w:val="24"/>
          <w:szCs w:val="24"/>
        </w:rPr>
        <w:t xml:space="preserve"> администрации </w:t>
      </w:r>
      <w:r w:rsidR="00E4511D" w:rsidRPr="00E05CDD">
        <w:rPr>
          <w:rFonts w:ascii="Times New Roman" w:hAnsi="Times New Roman" w:cs="Times New Roman"/>
          <w:sz w:val="24"/>
          <w:szCs w:val="24"/>
        </w:rPr>
        <w:t>Слюдянского муниципального образования</w:t>
      </w:r>
      <w:r w:rsidR="00B710AB">
        <w:rPr>
          <w:rFonts w:ascii="Times New Roman" w:hAnsi="Times New Roman" w:cs="Times New Roman"/>
          <w:sz w:val="24"/>
          <w:szCs w:val="24"/>
        </w:rPr>
        <w:t xml:space="preserve"> </w:t>
      </w:r>
      <w:r w:rsidR="00C94958" w:rsidRPr="00E05CDD">
        <w:rPr>
          <w:rFonts w:ascii="Times New Roman" w:hAnsi="Times New Roman" w:cs="Times New Roman"/>
          <w:sz w:val="24"/>
          <w:szCs w:val="24"/>
        </w:rPr>
        <w:t xml:space="preserve">(далее - </w:t>
      </w:r>
      <w:r w:rsidR="00B710AB">
        <w:rPr>
          <w:rFonts w:ascii="Times New Roman" w:hAnsi="Times New Roman" w:cs="Times New Roman"/>
          <w:sz w:val="24"/>
          <w:szCs w:val="24"/>
        </w:rPr>
        <w:t>отдел)</w:t>
      </w:r>
      <w:r w:rsidRPr="00E05CDD">
        <w:rPr>
          <w:rFonts w:ascii="Times New Roman" w:hAnsi="Times New Roman" w:cs="Times New Roman"/>
          <w:sz w:val="24"/>
          <w:szCs w:val="24"/>
        </w:rPr>
        <w:t>, ответственный в соответствии с полномочиями, установленными нормативными правовыми актами</w:t>
      </w:r>
      <w:r w:rsidR="008D09CC" w:rsidRPr="008D09CC">
        <w:rPr>
          <w:rFonts w:ascii="Times New Roman" w:hAnsi="Times New Roman" w:cs="Times New Roman"/>
          <w:sz w:val="24"/>
          <w:szCs w:val="24"/>
        </w:rPr>
        <w:t xml:space="preserve"> </w:t>
      </w:r>
      <w:r w:rsidR="008D09CC" w:rsidRPr="00E05CDD">
        <w:rPr>
          <w:rFonts w:ascii="Times New Roman" w:hAnsi="Times New Roman" w:cs="Times New Roman"/>
          <w:sz w:val="24"/>
          <w:szCs w:val="24"/>
        </w:rPr>
        <w:t>Слюдянского муниципального образования</w:t>
      </w:r>
      <w:r w:rsidRPr="00E05CDD">
        <w:rPr>
          <w:rFonts w:ascii="Times New Roman" w:hAnsi="Times New Roman" w:cs="Times New Roman"/>
          <w:sz w:val="24"/>
          <w:szCs w:val="24"/>
        </w:rPr>
        <w:t>, за достижение соответствующих налоговому расходу целей Программы и (или) целей социально-экономической политики, не относящихся к Программам (далее - куратор налогов</w:t>
      </w:r>
      <w:r w:rsidRPr="00A23DDB">
        <w:rPr>
          <w:rFonts w:ascii="Times New Roman" w:hAnsi="Times New Roman" w:cs="Times New Roman"/>
          <w:sz w:val="24"/>
          <w:szCs w:val="24"/>
        </w:rPr>
        <w:t>ого расхода).</w:t>
      </w:r>
    </w:p>
    <w:p w14:paraId="6A692B6D" w14:textId="220BB8F2" w:rsidR="005C1635" w:rsidRPr="001A4CA3" w:rsidRDefault="005C1635" w:rsidP="00CD7A8F">
      <w:pPr>
        <w:pStyle w:val="ConsPlusNormal"/>
        <w:ind w:firstLine="709"/>
        <w:jc w:val="both"/>
        <w:rPr>
          <w:rFonts w:ascii="Times New Roman" w:hAnsi="Times New Roman" w:cs="Times New Roman"/>
          <w:sz w:val="24"/>
          <w:szCs w:val="24"/>
        </w:rPr>
      </w:pPr>
      <w:r w:rsidRPr="00A23DDB">
        <w:rPr>
          <w:rFonts w:ascii="Times New Roman" w:hAnsi="Times New Roman" w:cs="Times New Roman"/>
          <w:sz w:val="24"/>
          <w:szCs w:val="24"/>
        </w:rPr>
        <w:t>Соисполнителями куратора налогового расхода являются о</w:t>
      </w:r>
      <w:r w:rsidR="00E4511D" w:rsidRPr="00A23DDB">
        <w:rPr>
          <w:rFonts w:ascii="Times New Roman" w:hAnsi="Times New Roman" w:cs="Times New Roman"/>
          <w:sz w:val="24"/>
          <w:szCs w:val="24"/>
        </w:rPr>
        <w:t>тделы</w:t>
      </w:r>
      <w:r w:rsidRPr="00A23DDB">
        <w:rPr>
          <w:rFonts w:ascii="Times New Roman" w:hAnsi="Times New Roman" w:cs="Times New Roman"/>
          <w:sz w:val="24"/>
          <w:szCs w:val="24"/>
        </w:rPr>
        <w:t xml:space="preserve">, ответственные в соответствии с полномочиями, установленными нормативными правовыми </w:t>
      </w:r>
      <w:r w:rsidR="004849FA">
        <w:rPr>
          <w:rFonts w:ascii="Times New Roman" w:hAnsi="Times New Roman" w:cs="Times New Roman"/>
          <w:sz w:val="24"/>
          <w:szCs w:val="24"/>
        </w:rPr>
        <w:t xml:space="preserve">актами </w:t>
      </w:r>
      <w:bookmarkStart w:id="4" w:name="_Hlk238739674"/>
      <w:r w:rsidR="00E4511D" w:rsidRPr="001A4CA3">
        <w:rPr>
          <w:rFonts w:ascii="Times New Roman" w:hAnsi="Times New Roman" w:cs="Times New Roman"/>
          <w:sz w:val="24"/>
          <w:szCs w:val="24"/>
        </w:rPr>
        <w:t>Слюдянского муниципального образования</w:t>
      </w:r>
      <w:bookmarkEnd w:id="4"/>
      <w:r w:rsidRPr="001A4CA3">
        <w:rPr>
          <w:rFonts w:ascii="Times New Roman" w:hAnsi="Times New Roman" w:cs="Times New Roman"/>
          <w:sz w:val="24"/>
          <w:szCs w:val="24"/>
        </w:rPr>
        <w:t xml:space="preserve">, за реализацию мероприятий, связанных с применением льготы, обусловливающей налоговый расход, в рамках Программы и (или) </w:t>
      </w:r>
      <w:r w:rsidRPr="001A4CA3">
        <w:rPr>
          <w:rFonts w:ascii="Times New Roman" w:hAnsi="Times New Roman" w:cs="Times New Roman"/>
          <w:sz w:val="24"/>
          <w:szCs w:val="24"/>
        </w:rPr>
        <w:lastRenderedPageBreak/>
        <w:t>целей социально-экономической политики, не относящихся к Программам, и участвующие совместно с куратором налогового расхода в проведении оценки налогового расхода.</w:t>
      </w:r>
    </w:p>
    <w:p w14:paraId="12311746" w14:textId="1413DC68" w:rsidR="005C1635" w:rsidRPr="001A4CA3" w:rsidRDefault="005C1635" w:rsidP="00CD7A8F">
      <w:pPr>
        <w:pStyle w:val="ConsPlusNormal"/>
        <w:ind w:firstLine="709"/>
        <w:jc w:val="both"/>
        <w:rPr>
          <w:rFonts w:ascii="Times New Roman" w:hAnsi="Times New Roman" w:cs="Times New Roman"/>
          <w:sz w:val="24"/>
          <w:szCs w:val="24"/>
        </w:rPr>
      </w:pPr>
      <w:r w:rsidRPr="001A4CA3">
        <w:rPr>
          <w:rFonts w:ascii="Times New Roman" w:hAnsi="Times New Roman" w:cs="Times New Roman"/>
          <w:sz w:val="24"/>
          <w:szCs w:val="24"/>
        </w:rPr>
        <w:t>Функции кураторов налоговых расходов осуществляют ответственные исполнители Программ.</w:t>
      </w:r>
    </w:p>
    <w:p w14:paraId="0056919B" w14:textId="44B7F715" w:rsidR="005C1635" w:rsidRPr="001A4CA3" w:rsidRDefault="005C1635" w:rsidP="00CD7A8F">
      <w:pPr>
        <w:pStyle w:val="ConsPlusNormal"/>
        <w:ind w:firstLine="709"/>
        <w:jc w:val="both"/>
        <w:rPr>
          <w:rFonts w:ascii="Times New Roman" w:hAnsi="Times New Roman" w:cs="Times New Roman"/>
          <w:sz w:val="24"/>
          <w:szCs w:val="24"/>
        </w:rPr>
      </w:pPr>
      <w:r w:rsidRPr="001A4CA3">
        <w:rPr>
          <w:rFonts w:ascii="Times New Roman" w:hAnsi="Times New Roman" w:cs="Times New Roman"/>
          <w:sz w:val="24"/>
          <w:szCs w:val="24"/>
        </w:rPr>
        <w:t>Функции соисполнителей куратора налогового расхода осуществляют соисполнители Программы и (или) исполнители, ответственные за реализацию мероприятий, связанных с применением льготы, обусловливающей налоговый расход, в рамках Программы и (или) целей социально-экономической политики, не относящихся к Программам.</w:t>
      </w:r>
    </w:p>
    <w:p w14:paraId="23DB08DC" w14:textId="36C2DE27" w:rsidR="006C3364" w:rsidRPr="007244E6" w:rsidRDefault="006C3364" w:rsidP="00CD7A8F">
      <w:pPr>
        <w:pStyle w:val="ConsPlusNormal"/>
        <w:ind w:firstLine="709"/>
        <w:jc w:val="both"/>
        <w:rPr>
          <w:rFonts w:ascii="Times New Roman" w:hAnsi="Times New Roman" w:cs="Times New Roman"/>
          <w:sz w:val="24"/>
          <w:szCs w:val="24"/>
        </w:rPr>
      </w:pPr>
      <w:r w:rsidRPr="007244E6">
        <w:rPr>
          <w:rFonts w:ascii="Times New Roman" w:hAnsi="Times New Roman" w:cs="Times New Roman"/>
          <w:sz w:val="24"/>
          <w:szCs w:val="24"/>
        </w:rPr>
        <w:t>Принадлежность налоговых расходов Программам определяется исходя из соответствия целей указанных расходов приоритетам и (или) целям социально-экономического развития, определенным в соответствующих Программах.</w:t>
      </w:r>
    </w:p>
    <w:p w14:paraId="24EF9D11" w14:textId="77777777" w:rsidR="006C3364" w:rsidRPr="007244E6" w:rsidRDefault="006C3364" w:rsidP="00CD7A8F">
      <w:pPr>
        <w:pStyle w:val="ConsPlusNormal"/>
        <w:ind w:firstLine="709"/>
        <w:jc w:val="both"/>
        <w:rPr>
          <w:rFonts w:ascii="Times New Roman" w:hAnsi="Times New Roman" w:cs="Times New Roman"/>
          <w:sz w:val="24"/>
          <w:szCs w:val="24"/>
        </w:rPr>
      </w:pPr>
      <w:r w:rsidRPr="007244E6">
        <w:rPr>
          <w:rFonts w:ascii="Times New Roman" w:hAnsi="Times New Roman" w:cs="Times New Roman"/>
          <w:sz w:val="24"/>
          <w:szCs w:val="24"/>
        </w:rPr>
        <w:t>Отдельные налоговые расходы могут соответствовать нескольким целям социально-экономического развития, отнесенным к разным Программам. В этом случае они относятся к нераспределенным налоговым расходам.</w:t>
      </w:r>
    </w:p>
    <w:p w14:paraId="1769510C" w14:textId="77777777" w:rsidR="006C3364" w:rsidRPr="007244E6" w:rsidRDefault="006C3364" w:rsidP="00CD7A8F">
      <w:pPr>
        <w:pStyle w:val="ConsPlusNormal"/>
        <w:ind w:firstLine="709"/>
        <w:jc w:val="both"/>
        <w:rPr>
          <w:rFonts w:ascii="Times New Roman" w:hAnsi="Times New Roman" w:cs="Times New Roman"/>
          <w:sz w:val="24"/>
          <w:szCs w:val="24"/>
        </w:rPr>
      </w:pPr>
      <w:r w:rsidRPr="007244E6">
        <w:rPr>
          <w:rFonts w:ascii="Times New Roman" w:hAnsi="Times New Roman" w:cs="Times New Roman"/>
          <w:sz w:val="24"/>
          <w:szCs w:val="24"/>
        </w:rPr>
        <w:t>Налоговые расходы, которые не соответствуют целям, указанным в абзаце втором настоящего пункта, относятся к непрограммным налоговым расходам.</w:t>
      </w:r>
    </w:p>
    <w:p w14:paraId="26121DB9" w14:textId="74250D07" w:rsidR="005C1635" w:rsidRPr="001A4CA3" w:rsidRDefault="005C1635" w:rsidP="00CD7A8F">
      <w:pPr>
        <w:pStyle w:val="ConsPlusNormal"/>
        <w:ind w:firstLine="709"/>
        <w:jc w:val="both"/>
        <w:rPr>
          <w:rFonts w:ascii="Times New Roman" w:hAnsi="Times New Roman" w:cs="Times New Roman"/>
          <w:sz w:val="24"/>
          <w:szCs w:val="24"/>
        </w:rPr>
      </w:pPr>
      <w:r w:rsidRPr="007244E6">
        <w:rPr>
          <w:rFonts w:ascii="Times New Roman" w:hAnsi="Times New Roman" w:cs="Times New Roman"/>
          <w:sz w:val="24"/>
          <w:szCs w:val="24"/>
        </w:rPr>
        <w:t>Куратор налогового расхода определяет целевую категорию налогового</w:t>
      </w:r>
      <w:r w:rsidRPr="001A4CA3">
        <w:rPr>
          <w:rFonts w:ascii="Times New Roman" w:hAnsi="Times New Roman" w:cs="Times New Roman"/>
          <w:sz w:val="24"/>
          <w:szCs w:val="24"/>
        </w:rPr>
        <w:t xml:space="preserve"> расхода исходя из характера цели налогового расхода, а также категории плательщиков, воспользовавшихся налоговой льготой.</w:t>
      </w:r>
    </w:p>
    <w:p w14:paraId="200B14E9" w14:textId="3992C700" w:rsidR="005C1635" w:rsidRPr="001A4CA3" w:rsidRDefault="005C1635" w:rsidP="00CD7A8F">
      <w:pPr>
        <w:pStyle w:val="ConsPlusNormal"/>
        <w:ind w:firstLine="709"/>
        <w:jc w:val="both"/>
        <w:rPr>
          <w:rFonts w:ascii="Times New Roman" w:hAnsi="Times New Roman" w:cs="Times New Roman"/>
          <w:sz w:val="24"/>
          <w:szCs w:val="24"/>
        </w:rPr>
      </w:pPr>
      <w:r w:rsidRPr="001A4CA3">
        <w:rPr>
          <w:rFonts w:ascii="Times New Roman" w:hAnsi="Times New Roman" w:cs="Times New Roman"/>
          <w:sz w:val="24"/>
          <w:szCs w:val="24"/>
        </w:rPr>
        <w:t>Целевыми категориями налоговых расходов являются:</w:t>
      </w:r>
    </w:p>
    <w:p w14:paraId="642DFE5E" w14:textId="4EE92477" w:rsidR="005C1635" w:rsidRPr="001A4CA3" w:rsidRDefault="005C1635" w:rsidP="00CD7A8F">
      <w:pPr>
        <w:pStyle w:val="ConsPlusNormal"/>
        <w:ind w:firstLine="709"/>
        <w:jc w:val="both"/>
        <w:rPr>
          <w:rFonts w:ascii="Times New Roman" w:hAnsi="Times New Roman" w:cs="Times New Roman"/>
          <w:sz w:val="24"/>
          <w:szCs w:val="24"/>
        </w:rPr>
      </w:pPr>
      <w:r w:rsidRPr="001A4CA3">
        <w:rPr>
          <w:rFonts w:ascii="Times New Roman" w:hAnsi="Times New Roman" w:cs="Times New Roman"/>
          <w:sz w:val="24"/>
          <w:szCs w:val="24"/>
        </w:rPr>
        <w:t>1) социальные налоговые расходы - целевая категория налоговых расходов, обусловленных необходимостью обеспечения социальной защиты (поддержки) населения, укрепления здоровья человека, развития физической культуры и спорта, экологического и санитарно-эпидемиологического благополучия и поддержки благотворительной и добровольческой (волонтерской) деятельности;</w:t>
      </w:r>
    </w:p>
    <w:p w14:paraId="139EEAFF" w14:textId="6128BE6C" w:rsidR="005C1635" w:rsidRPr="001A4CA3" w:rsidRDefault="005C1635" w:rsidP="00CD7A8F">
      <w:pPr>
        <w:pStyle w:val="ConsPlusNormal"/>
        <w:ind w:firstLine="709"/>
        <w:jc w:val="both"/>
        <w:rPr>
          <w:rFonts w:ascii="Times New Roman" w:hAnsi="Times New Roman" w:cs="Times New Roman"/>
          <w:sz w:val="24"/>
          <w:szCs w:val="24"/>
        </w:rPr>
      </w:pPr>
      <w:r w:rsidRPr="001A4CA3">
        <w:rPr>
          <w:rFonts w:ascii="Times New Roman" w:hAnsi="Times New Roman" w:cs="Times New Roman"/>
          <w:sz w:val="24"/>
          <w:szCs w:val="24"/>
        </w:rPr>
        <w:t xml:space="preserve">2) стимулирующие налоговые расходы - целевая категория налоговых расходов, предполагающих стимулирование экономической активности субъектов предпринимательской деятельности и последующее увеличение (предотвращение снижения) доходов бюджета </w:t>
      </w:r>
      <w:r w:rsidR="00E4511D" w:rsidRPr="001A4CA3">
        <w:rPr>
          <w:rFonts w:ascii="Times New Roman" w:hAnsi="Times New Roman" w:cs="Times New Roman"/>
          <w:sz w:val="24"/>
          <w:szCs w:val="24"/>
        </w:rPr>
        <w:t>Слюдянского муниципального образования</w:t>
      </w:r>
      <w:r w:rsidRPr="001A4CA3">
        <w:rPr>
          <w:rFonts w:ascii="Times New Roman" w:hAnsi="Times New Roman" w:cs="Times New Roman"/>
          <w:sz w:val="24"/>
          <w:szCs w:val="24"/>
        </w:rPr>
        <w:t>;</w:t>
      </w:r>
    </w:p>
    <w:p w14:paraId="5E018D1E" w14:textId="445E5503" w:rsidR="005C1635" w:rsidRDefault="005C1635" w:rsidP="00CD7A8F">
      <w:pPr>
        <w:pStyle w:val="ConsPlusNormal"/>
        <w:ind w:firstLine="709"/>
        <w:jc w:val="both"/>
        <w:rPr>
          <w:rFonts w:ascii="Times New Roman" w:hAnsi="Times New Roman" w:cs="Times New Roman"/>
          <w:sz w:val="24"/>
          <w:szCs w:val="24"/>
        </w:rPr>
      </w:pPr>
      <w:r w:rsidRPr="001A4CA3">
        <w:rPr>
          <w:rFonts w:ascii="Times New Roman" w:hAnsi="Times New Roman" w:cs="Times New Roman"/>
          <w:sz w:val="24"/>
          <w:szCs w:val="24"/>
        </w:rPr>
        <w:t>3) технические налоговые расходы - целевая категория налоговых расходов, предполагающих уменьшение расходов плательщиков, воспользовавшихся налоговыми льготами, финансовое обеспечение которых осуществляется в полном объеме или частично за счет бюджетов бюджетной системы Российской Федерации.</w:t>
      </w:r>
    </w:p>
    <w:p w14:paraId="71F03F76" w14:textId="77777777" w:rsidR="002E1AF8" w:rsidRPr="001A4CA3" w:rsidRDefault="002E1AF8" w:rsidP="00CD7A8F">
      <w:pPr>
        <w:pStyle w:val="ConsPlusNormal"/>
        <w:ind w:firstLine="709"/>
        <w:jc w:val="both"/>
        <w:rPr>
          <w:rFonts w:ascii="Times New Roman" w:hAnsi="Times New Roman" w:cs="Times New Roman"/>
          <w:sz w:val="24"/>
          <w:szCs w:val="24"/>
        </w:rPr>
      </w:pPr>
    </w:p>
    <w:p w14:paraId="644B4B71" w14:textId="5B73D134" w:rsidR="005C1635" w:rsidRPr="00A23DDB" w:rsidRDefault="005C1635">
      <w:pPr>
        <w:pStyle w:val="ConsPlusTitle"/>
        <w:jc w:val="center"/>
        <w:outlineLvl w:val="1"/>
        <w:rPr>
          <w:rFonts w:ascii="Times New Roman" w:hAnsi="Times New Roman" w:cs="Times New Roman"/>
          <w:sz w:val="24"/>
          <w:szCs w:val="24"/>
        </w:rPr>
      </w:pPr>
      <w:r w:rsidRPr="00A23DDB">
        <w:rPr>
          <w:rFonts w:ascii="Times New Roman" w:hAnsi="Times New Roman" w:cs="Times New Roman"/>
          <w:sz w:val="24"/>
          <w:szCs w:val="24"/>
        </w:rPr>
        <w:t>Глава 2. ФОРМИРОВАНИЕ ПЕРЕЧНЯ</w:t>
      </w:r>
    </w:p>
    <w:p w14:paraId="379A18D3" w14:textId="77777777" w:rsidR="005C1635" w:rsidRPr="001A4CA3" w:rsidRDefault="005C1635">
      <w:pPr>
        <w:pStyle w:val="ConsPlusNormal"/>
        <w:jc w:val="both"/>
        <w:rPr>
          <w:rFonts w:ascii="Times New Roman" w:hAnsi="Times New Roman" w:cs="Times New Roman"/>
          <w:sz w:val="24"/>
          <w:szCs w:val="24"/>
        </w:rPr>
      </w:pPr>
    </w:p>
    <w:p w14:paraId="2DB72A46" w14:textId="06FA0F11" w:rsidR="005C1635" w:rsidRPr="007244E6" w:rsidRDefault="005C1635" w:rsidP="008C177E">
      <w:pPr>
        <w:pStyle w:val="ConsPlusNormal"/>
        <w:ind w:firstLine="709"/>
        <w:jc w:val="both"/>
        <w:rPr>
          <w:rFonts w:ascii="Times New Roman" w:hAnsi="Times New Roman" w:cs="Times New Roman"/>
          <w:sz w:val="24"/>
          <w:szCs w:val="24"/>
        </w:rPr>
      </w:pPr>
      <w:r w:rsidRPr="007244E6">
        <w:rPr>
          <w:rFonts w:ascii="Times New Roman" w:hAnsi="Times New Roman" w:cs="Times New Roman"/>
          <w:sz w:val="24"/>
          <w:szCs w:val="24"/>
        </w:rPr>
        <w:t xml:space="preserve">4. Проект </w:t>
      </w:r>
      <w:hyperlink w:anchor="P236">
        <w:r w:rsidRPr="007244E6">
          <w:rPr>
            <w:rFonts w:ascii="Times New Roman" w:hAnsi="Times New Roman" w:cs="Times New Roman"/>
            <w:sz w:val="24"/>
            <w:szCs w:val="24"/>
          </w:rPr>
          <w:t>Перечня</w:t>
        </w:r>
      </w:hyperlink>
      <w:r w:rsidRPr="007244E6">
        <w:rPr>
          <w:rFonts w:ascii="Times New Roman" w:hAnsi="Times New Roman" w:cs="Times New Roman"/>
          <w:sz w:val="24"/>
          <w:szCs w:val="24"/>
        </w:rPr>
        <w:t xml:space="preserve"> на очередной финансовый год и плановый период (далее - проект Перечня) формируется уполномоченным органом в разрезе Программ и (или) направлений социально-экономической политики, не относящихся к Программам, по форме согласно Приложению 1 к настоящему Порядку в срок до 1 августа текущего года, включает ссылку на нормативные правовые акты </w:t>
      </w:r>
      <w:r w:rsidR="00937819" w:rsidRPr="007244E6">
        <w:rPr>
          <w:rFonts w:ascii="Times New Roman" w:hAnsi="Times New Roman" w:cs="Times New Roman"/>
          <w:sz w:val="24"/>
          <w:szCs w:val="24"/>
        </w:rPr>
        <w:t>Слюдянского муниципального образования</w:t>
      </w:r>
      <w:r w:rsidRPr="007244E6">
        <w:rPr>
          <w:rFonts w:ascii="Times New Roman" w:hAnsi="Times New Roman" w:cs="Times New Roman"/>
          <w:sz w:val="24"/>
          <w:szCs w:val="24"/>
        </w:rPr>
        <w:t>, обуславливающие соответствующие налоговые расходы, и направляется на согласование о</w:t>
      </w:r>
      <w:r w:rsidR="00937819" w:rsidRPr="007244E6">
        <w:rPr>
          <w:rFonts w:ascii="Times New Roman" w:hAnsi="Times New Roman" w:cs="Times New Roman"/>
          <w:sz w:val="24"/>
          <w:szCs w:val="24"/>
        </w:rPr>
        <w:t>тделам</w:t>
      </w:r>
      <w:r w:rsidR="008C177E" w:rsidRPr="007244E6">
        <w:rPr>
          <w:rFonts w:ascii="Times New Roman" w:hAnsi="Times New Roman" w:cs="Times New Roman"/>
          <w:sz w:val="24"/>
          <w:szCs w:val="24"/>
        </w:rPr>
        <w:t xml:space="preserve"> администрации</w:t>
      </w:r>
      <w:r w:rsidRPr="007244E6">
        <w:rPr>
          <w:rFonts w:ascii="Times New Roman" w:hAnsi="Times New Roman" w:cs="Times New Roman"/>
          <w:sz w:val="24"/>
          <w:szCs w:val="24"/>
        </w:rPr>
        <w:t>, которые предлагается определить в качестве кураторов налоговых расходов.</w:t>
      </w:r>
    </w:p>
    <w:p w14:paraId="5CA450E1" w14:textId="4CBFF71E" w:rsidR="005C1635" w:rsidRPr="001A4CA3" w:rsidRDefault="005C1635" w:rsidP="008C177E">
      <w:pPr>
        <w:pStyle w:val="ConsPlusNormal"/>
        <w:ind w:firstLine="709"/>
        <w:jc w:val="both"/>
        <w:rPr>
          <w:rFonts w:ascii="Times New Roman" w:hAnsi="Times New Roman" w:cs="Times New Roman"/>
          <w:sz w:val="24"/>
          <w:szCs w:val="24"/>
        </w:rPr>
      </w:pPr>
      <w:r w:rsidRPr="007244E6">
        <w:rPr>
          <w:rFonts w:ascii="Times New Roman" w:hAnsi="Times New Roman" w:cs="Times New Roman"/>
          <w:sz w:val="24"/>
          <w:szCs w:val="24"/>
        </w:rPr>
        <w:t>5. О</w:t>
      </w:r>
      <w:r w:rsidR="00EC0061" w:rsidRPr="007244E6">
        <w:rPr>
          <w:rFonts w:ascii="Times New Roman" w:hAnsi="Times New Roman" w:cs="Times New Roman"/>
          <w:sz w:val="24"/>
          <w:szCs w:val="24"/>
        </w:rPr>
        <w:t>тделы</w:t>
      </w:r>
      <w:r w:rsidR="008C177E" w:rsidRPr="007244E6">
        <w:rPr>
          <w:rFonts w:ascii="Times New Roman" w:hAnsi="Times New Roman" w:cs="Times New Roman"/>
          <w:sz w:val="24"/>
          <w:szCs w:val="24"/>
        </w:rPr>
        <w:t xml:space="preserve"> администрации</w:t>
      </w:r>
      <w:r w:rsidRPr="007244E6">
        <w:rPr>
          <w:rFonts w:ascii="Times New Roman" w:hAnsi="Times New Roman" w:cs="Times New Roman"/>
          <w:sz w:val="24"/>
          <w:szCs w:val="24"/>
        </w:rPr>
        <w:t>, которые предлагается определить в качестве кураторов налоговых расходов, рассматривают проект Перечня на предмет соответствия предлагаемого распределения налоговых расходов целям Программ и (или) целям социально-экономической политики, не относящимся к Программам, и определения куратора налогового расхода, соисполнителя куратора налогового расхода</w:t>
      </w:r>
      <w:r w:rsidRPr="001A4CA3">
        <w:rPr>
          <w:rFonts w:ascii="Times New Roman" w:hAnsi="Times New Roman" w:cs="Times New Roman"/>
          <w:sz w:val="24"/>
          <w:szCs w:val="24"/>
        </w:rPr>
        <w:t xml:space="preserve"> в течение 15 рабочих дней со дня его поступления.</w:t>
      </w:r>
    </w:p>
    <w:p w14:paraId="26BF9D3C" w14:textId="77777777" w:rsidR="005C1635" w:rsidRPr="001A4CA3" w:rsidRDefault="005C1635" w:rsidP="008C177E">
      <w:pPr>
        <w:pStyle w:val="ConsPlusNormal"/>
        <w:ind w:firstLine="709"/>
        <w:jc w:val="both"/>
        <w:rPr>
          <w:rFonts w:ascii="Times New Roman" w:hAnsi="Times New Roman" w:cs="Times New Roman"/>
          <w:sz w:val="24"/>
          <w:szCs w:val="24"/>
        </w:rPr>
      </w:pPr>
      <w:r w:rsidRPr="001A4CA3">
        <w:rPr>
          <w:rFonts w:ascii="Times New Roman" w:hAnsi="Times New Roman" w:cs="Times New Roman"/>
          <w:sz w:val="24"/>
          <w:szCs w:val="24"/>
        </w:rPr>
        <w:t xml:space="preserve">Замечания и предложения по уточнению проекта Перечня направляются в </w:t>
      </w:r>
      <w:r w:rsidRPr="001A4CA3">
        <w:rPr>
          <w:rFonts w:ascii="Times New Roman" w:hAnsi="Times New Roman" w:cs="Times New Roman"/>
          <w:sz w:val="24"/>
          <w:szCs w:val="24"/>
        </w:rPr>
        <w:lastRenderedPageBreak/>
        <w:t xml:space="preserve">уполномоченный орган в срок, </w:t>
      </w:r>
      <w:r w:rsidRPr="00A66099">
        <w:rPr>
          <w:rFonts w:ascii="Times New Roman" w:hAnsi="Times New Roman" w:cs="Times New Roman"/>
          <w:sz w:val="24"/>
          <w:szCs w:val="24"/>
        </w:rPr>
        <w:t xml:space="preserve">установленный </w:t>
      </w:r>
      <w:hyperlink w:anchor="P81">
        <w:r w:rsidRPr="00A66099">
          <w:rPr>
            <w:rFonts w:ascii="Times New Roman" w:hAnsi="Times New Roman" w:cs="Times New Roman"/>
            <w:sz w:val="24"/>
            <w:szCs w:val="24"/>
          </w:rPr>
          <w:t>абзацем первым</w:t>
        </w:r>
      </w:hyperlink>
      <w:r w:rsidRPr="001A4CA3">
        <w:rPr>
          <w:rFonts w:ascii="Times New Roman" w:hAnsi="Times New Roman" w:cs="Times New Roman"/>
          <w:sz w:val="24"/>
          <w:szCs w:val="24"/>
        </w:rPr>
        <w:t xml:space="preserve"> настоящего пункта.</w:t>
      </w:r>
    </w:p>
    <w:p w14:paraId="1FFFC3F1" w14:textId="2A4FB205" w:rsidR="005C1635" w:rsidRPr="001A4CA3" w:rsidRDefault="005C1635" w:rsidP="008C177E">
      <w:pPr>
        <w:pStyle w:val="ConsPlusNormal"/>
        <w:ind w:firstLine="709"/>
        <w:jc w:val="both"/>
        <w:rPr>
          <w:rFonts w:ascii="Times New Roman" w:hAnsi="Times New Roman" w:cs="Times New Roman"/>
          <w:sz w:val="24"/>
          <w:szCs w:val="24"/>
        </w:rPr>
      </w:pPr>
      <w:r w:rsidRPr="001A4CA3">
        <w:rPr>
          <w:rFonts w:ascii="Times New Roman" w:hAnsi="Times New Roman" w:cs="Times New Roman"/>
          <w:sz w:val="24"/>
          <w:szCs w:val="24"/>
        </w:rPr>
        <w:t xml:space="preserve">В случае если указанные замечания и предложения предполагают изменение куратора налогового расхода, соисполнителя куратора налогового расхода, замечания и предложения подлежат согласованию с предлагаемым куратором налогового расхода, соисполнителем куратора налогового расхода и направлению в уполномоченный орган в течение срока, указанного в </w:t>
      </w:r>
      <w:hyperlink w:anchor="P81">
        <w:r w:rsidRPr="00A66099">
          <w:rPr>
            <w:rFonts w:ascii="Times New Roman" w:hAnsi="Times New Roman" w:cs="Times New Roman"/>
            <w:sz w:val="24"/>
            <w:szCs w:val="24"/>
          </w:rPr>
          <w:t>абзаце первом</w:t>
        </w:r>
      </w:hyperlink>
      <w:r w:rsidRPr="001A4CA3">
        <w:rPr>
          <w:rFonts w:ascii="Times New Roman" w:hAnsi="Times New Roman" w:cs="Times New Roman"/>
          <w:sz w:val="24"/>
          <w:szCs w:val="24"/>
        </w:rPr>
        <w:t xml:space="preserve"> настоящего пункта.</w:t>
      </w:r>
    </w:p>
    <w:p w14:paraId="320CB06B" w14:textId="77777777" w:rsidR="005C1635" w:rsidRPr="001A4CA3" w:rsidRDefault="005C1635" w:rsidP="008C177E">
      <w:pPr>
        <w:pStyle w:val="ConsPlusNormal"/>
        <w:ind w:firstLine="709"/>
        <w:jc w:val="both"/>
        <w:rPr>
          <w:rFonts w:ascii="Times New Roman" w:hAnsi="Times New Roman" w:cs="Times New Roman"/>
          <w:sz w:val="24"/>
          <w:szCs w:val="24"/>
        </w:rPr>
      </w:pPr>
      <w:r w:rsidRPr="001A4CA3">
        <w:rPr>
          <w:rFonts w:ascii="Times New Roman" w:hAnsi="Times New Roman" w:cs="Times New Roman"/>
          <w:sz w:val="24"/>
          <w:szCs w:val="24"/>
        </w:rPr>
        <w:t xml:space="preserve">В случае если замечания и предложения не направлены в уполномоченный орган в течение срока, указанного в </w:t>
      </w:r>
      <w:hyperlink w:anchor="P81">
        <w:r w:rsidRPr="00A66099">
          <w:rPr>
            <w:rFonts w:ascii="Times New Roman" w:hAnsi="Times New Roman" w:cs="Times New Roman"/>
            <w:sz w:val="24"/>
            <w:szCs w:val="24"/>
          </w:rPr>
          <w:t>абзаце первом</w:t>
        </w:r>
      </w:hyperlink>
      <w:r w:rsidRPr="001A4CA3">
        <w:rPr>
          <w:rFonts w:ascii="Times New Roman" w:hAnsi="Times New Roman" w:cs="Times New Roman"/>
          <w:sz w:val="24"/>
          <w:szCs w:val="24"/>
        </w:rPr>
        <w:t xml:space="preserve"> настоящего пункта, проект Перечня считается согласованным в соответствующей части.</w:t>
      </w:r>
    </w:p>
    <w:p w14:paraId="2BD8D7BB" w14:textId="0D39B4F0" w:rsidR="005C1635" w:rsidRPr="001A4CA3" w:rsidRDefault="005C1635" w:rsidP="008C177E">
      <w:pPr>
        <w:pStyle w:val="ConsPlusNormal"/>
        <w:ind w:firstLine="709"/>
        <w:jc w:val="both"/>
        <w:rPr>
          <w:rFonts w:ascii="Times New Roman" w:hAnsi="Times New Roman" w:cs="Times New Roman"/>
          <w:sz w:val="24"/>
          <w:szCs w:val="24"/>
        </w:rPr>
      </w:pPr>
      <w:r w:rsidRPr="001A4CA3">
        <w:rPr>
          <w:rFonts w:ascii="Times New Roman" w:hAnsi="Times New Roman" w:cs="Times New Roman"/>
          <w:sz w:val="24"/>
          <w:szCs w:val="24"/>
        </w:rPr>
        <w:t>В случае если замечания и предложения по уточнению проекта Перечня не содержат предложений по уточнению предлагаемого распределения налоговых расходов в соответствии с целями Программ и (или) целями социально-экономической политики, не относящимися к Программам, проект Перечня считается согласованным в соответствующей части.</w:t>
      </w:r>
    </w:p>
    <w:p w14:paraId="38D8F920" w14:textId="77777777" w:rsidR="005C1635" w:rsidRPr="007244E6" w:rsidRDefault="005C1635" w:rsidP="008C177E">
      <w:pPr>
        <w:pStyle w:val="ConsPlusNormal"/>
        <w:ind w:firstLine="709"/>
        <w:jc w:val="both"/>
        <w:rPr>
          <w:rFonts w:ascii="Times New Roman" w:hAnsi="Times New Roman" w:cs="Times New Roman"/>
          <w:sz w:val="24"/>
          <w:szCs w:val="24"/>
        </w:rPr>
      </w:pPr>
      <w:r w:rsidRPr="001A4CA3">
        <w:rPr>
          <w:rFonts w:ascii="Times New Roman" w:hAnsi="Times New Roman" w:cs="Times New Roman"/>
          <w:sz w:val="24"/>
          <w:szCs w:val="24"/>
        </w:rPr>
        <w:t>Согласование проекта Перечня в части позиций, изложенных идентично позициям Перечня на текущий финансовый год и плановый период, не требуется, за исключением случаев внесения изменений в перечень Программ и (или) случаев изменения полномочий ответственных исполнителей</w:t>
      </w:r>
      <w:r w:rsidRPr="007244E6">
        <w:rPr>
          <w:rFonts w:ascii="Times New Roman" w:hAnsi="Times New Roman" w:cs="Times New Roman"/>
          <w:sz w:val="24"/>
          <w:szCs w:val="24"/>
        </w:rPr>
        <w:t>, соисполнителей и участников Программ.</w:t>
      </w:r>
    </w:p>
    <w:p w14:paraId="76DA1272" w14:textId="79DF07D7" w:rsidR="005C1635" w:rsidRPr="007244E6" w:rsidRDefault="005C1635" w:rsidP="008C177E">
      <w:pPr>
        <w:pStyle w:val="ConsPlusNormal"/>
        <w:ind w:firstLine="709"/>
        <w:jc w:val="both"/>
        <w:rPr>
          <w:rFonts w:ascii="Times New Roman" w:hAnsi="Times New Roman" w:cs="Times New Roman"/>
          <w:sz w:val="24"/>
          <w:szCs w:val="24"/>
        </w:rPr>
      </w:pPr>
      <w:r w:rsidRPr="007244E6">
        <w:rPr>
          <w:rFonts w:ascii="Times New Roman" w:hAnsi="Times New Roman" w:cs="Times New Roman"/>
          <w:sz w:val="24"/>
          <w:szCs w:val="24"/>
        </w:rPr>
        <w:t>При наличии разногласий по проекту Перечня уполномоченный орган в срок до 20 сентября текущего года обеспечивает проведение согласительных совещаний по урегулированию спорных вопросов с соответствующими о</w:t>
      </w:r>
      <w:r w:rsidR="00125A03" w:rsidRPr="007244E6">
        <w:rPr>
          <w:rFonts w:ascii="Times New Roman" w:hAnsi="Times New Roman" w:cs="Times New Roman"/>
          <w:sz w:val="24"/>
          <w:szCs w:val="24"/>
        </w:rPr>
        <w:t>тделами</w:t>
      </w:r>
      <w:r w:rsidRPr="007244E6">
        <w:rPr>
          <w:rFonts w:ascii="Times New Roman" w:hAnsi="Times New Roman" w:cs="Times New Roman"/>
          <w:sz w:val="24"/>
          <w:szCs w:val="24"/>
        </w:rPr>
        <w:t>. Итоги согласительных совещаний оформляются протоколами.</w:t>
      </w:r>
    </w:p>
    <w:p w14:paraId="26F7ED15" w14:textId="1DEEFA71" w:rsidR="005C1635" w:rsidRPr="007244E6" w:rsidRDefault="005C1635" w:rsidP="008C177E">
      <w:pPr>
        <w:pStyle w:val="ConsPlusNormal"/>
        <w:ind w:firstLine="709"/>
        <w:jc w:val="both"/>
        <w:rPr>
          <w:rFonts w:ascii="Times New Roman" w:hAnsi="Times New Roman" w:cs="Times New Roman"/>
          <w:sz w:val="24"/>
          <w:szCs w:val="24"/>
        </w:rPr>
      </w:pPr>
      <w:r w:rsidRPr="007244E6">
        <w:rPr>
          <w:rFonts w:ascii="Times New Roman" w:hAnsi="Times New Roman" w:cs="Times New Roman"/>
          <w:sz w:val="24"/>
          <w:szCs w:val="24"/>
        </w:rPr>
        <w:t xml:space="preserve">6. Перечень утверждается распоряжением </w:t>
      </w:r>
      <w:r w:rsidR="008C177E" w:rsidRPr="007244E6">
        <w:rPr>
          <w:rFonts w:ascii="Times New Roman" w:hAnsi="Times New Roman" w:cs="Times New Roman"/>
          <w:sz w:val="24"/>
          <w:szCs w:val="24"/>
        </w:rPr>
        <w:t xml:space="preserve">администрации </w:t>
      </w:r>
      <w:r w:rsidRPr="007244E6">
        <w:rPr>
          <w:rFonts w:ascii="Times New Roman" w:hAnsi="Times New Roman" w:cs="Times New Roman"/>
          <w:sz w:val="24"/>
          <w:szCs w:val="24"/>
        </w:rPr>
        <w:t>ежегодно в срок до 1 октября текущего года.</w:t>
      </w:r>
    </w:p>
    <w:p w14:paraId="34F26396" w14:textId="3759E274" w:rsidR="0019713B" w:rsidRPr="007244E6" w:rsidRDefault="005C1635" w:rsidP="008C177E">
      <w:pPr>
        <w:spacing w:after="0"/>
        <w:ind w:firstLine="709"/>
        <w:jc w:val="both"/>
        <w:rPr>
          <w:rFonts w:ascii="Times New Roman" w:hAnsi="Times New Roman" w:cs="Times New Roman"/>
          <w:sz w:val="24"/>
          <w:szCs w:val="24"/>
        </w:rPr>
      </w:pPr>
      <w:r w:rsidRPr="007244E6">
        <w:rPr>
          <w:rFonts w:ascii="Times New Roman" w:hAnsi="Times New Roman" w:cs="Times New Roman"/>
          <w:sz w:val="24"/>
          <w:szCs w:val="24"/>
        </w:rPr>
        <w:t>7.</w:t>
      </w:r>
      <w:r w:rsidR="00654D17" w:rsidRPr="007244E6">
        <w:rPr>
          <w:rFonts w:ascii="Times New Roman" w:hAnsi="Times New Roman" w:cs="Times New Roman"/>
          <w:sz w:val="24"/>
          <w:szCs w:val="24"/>
        </w:rPr>
        <w:t xml:space="preserve"> </w:t>
      </w:r>
      <w:r w:rsidRPr="007244E6">
        <w:rPr>
          <w:rFonts w:ascii="Times New Roman" w:hAnsi="Times New Roman" w:cs="Times New Roman"/>
          <w:sz w:val="24"/>
          <w:szCs w:val="24"/>
        </w:rPr>
        <w:t xml:space="preserve">В срок не позднее 7 рабочих дней со дня утверждения Перечня </w:t>
      </w:r>
      <w:r w:rsidR="008C177E" w:rsidRPr="007244E6">
        <w:rPr>
          <w:rFonts w:ascii="Times New Roman" w:hAnsi="Times New Roman" w:cs="Times New Roman"/>
          <w:sz w:val="24"/>
          <w:szCs w:val="24"/>
        </w:rPr>
        <w:t>распоряжением администрации</w:t>
      </w:r>
      <w:r w:rsidRPr="007244E6">
        <w:rPr>
          <w:rFonts w:ascii="Times New Roman" w:hAnsi="Times New Roman" w:cs="Times New Roman"/>
          <w:sz w:val="24"/>
          <w:szCs w:val="24"/>
        </w:rPr>
        <w:t xml:space="preserve"> уполномоченный орган обеспечивает его размещение </w:t>
      </w:r>
      <w:r w:rsidR="0019713B" w:rsidRPr="007244E6">
        <w:rPr>
          <w:rFonts w:ascii="Times New Roman" w:hAnsi="Times New Roman" w:cs="Times New Roman"/>
          <w:sz w:val="24"/>
          <w:szCs w:val="24"/>
        </w:rPr>
        <w:t xml:space="preserve">в </w:t>
      </w:r>
      <w:bookmarkStart w:id="5" w:name="_Hlk236756855"/>
      <w:r w:rsidR="0019713B" w:rsidRPr="007244E6">
        <w:rPr>
          <w:rFonts w:ascii="Times New Roman" w:hAnsi="Times New Roman" w:cs="Times New Roman"/>
          <w:sz w:val="24"/>
          <w:szCs w:val="24"/>
        </w:rPr>
        <w:t>информационно-телекоммуникационной сети «Интернет»: gorod-sludyanka.ru.</w:t>
      </w:r>
    </w:p>
    <w:p w14:paraId="2567D4B6" w14:textId="7C3CCD32" w:rsidR="005C1635" w:rsidRPr="007244E6" w:rsidRDefault="005C1635" w:rsidP="008C177E">
      <w:pPr>
        <w:pStyle w:val="ConsPlusNormal"/>
        <w:ind w:firstLine="709"/>
        <w:jc w:val="both"/>
        <w:rPr>
          <w:rFonts w:ascii="Times New Roman" w:hAnsi="Times New Roman" w:cs="Times New Roman"/>
          <w:sz w:val="24"/>
          <w:szCs w:val="24"/>
        </w:rPr>
      </w:pPr>
      <w:bookmarkStart w:id="6" w:name="P93"/>
      <w:bookmarkEnd w:id="5"/>
      <w:bookmarkEnd w:id="6"/>
      <w:r w:rsidRPr="007244E6">
        <w:rPr>
          <w:rFonts w:ascii="Times New Roman" w:hAnsi="Times New Roman" w:cs="Times New Roman"/>
          <w:sz w:val="24"/>
          <w:szCs w:val="24"/>
        </w:rPr>
        <w:t xml:space="preserve">8. Принятие нормативных правовых актов </w:t>
      </w:r>
      <w:r w:rsidR="004A2D71" w:rsidRPr="007244E6">
        <w:rPr>
          <w:rFonts w:ascii="Times New Roman" w:hAnsi="Times New Roman" w:cs="Times New Roman"/>
          <w:sz w:val="24"/>
          <w:szCs w:val="24"/>
        </w:rPr>
        <w:t xml:space="preserve">Слюдянского муниципального образования </w:t>
      </w:r>
      <w:r w:rsidRPr="007244E6">
        <w:rPr>
          <w:rFonts w:ascii="Times New Roman" w:hAnsi="Times New Roman" w:cs="Times New Roman"/>
          <w:sz w:val="24"/>
          <w:szCs w:val="24"/>
        </w:rPr>
        <w:t xml:space="preserve">об установлении, введении в действие и прекращении действия ранее введенных местных налогов, освобождении от их уплаты, внесение изменений в перечень Программ, нормативные правовые акты </w:t>
      </w:r>
      <w:r w:rsidR="004A2D71" w:rsidRPr="007244E6">
        <w:rPr>
          <w:rFonts w:ascii="Times New Roman" w:hAnsi="Times New Roman" w:cs="Times New Roman"/>
          <w:sz w:val="24"/>
          <w:szCs w:val="24"/>
        </w:rPr>
        <w:t>Слюдянского муниципального образования</w:t>
      </w:r>
      <w:r w:rsidRPr="007244E6">
        <w:rPr>
          <w:rFonts w:ascii="Times New Roman" w:hAnsi="Times New Roman" w:cs="Times New Roman"/>
          <w:sz w:val="24"/>
          <w:szCs w:val="24"/>
        </w:rPr>
        <w:t>, регулирующие вопросы социально-экономической политики, не относящиеся к Программам, правовые акты, регулирующие порядок формирования перечня налоговых расходов и (или) порядок оценки налоговых расходов, изменение полномочий кураторов налоговых расходов, соисполнителей кураторов налоговых расходов, принятие иных нормативных правовых актов, в связи с которыми возникает необходимость внесения изменений в Перечень, потребность в корректировке Перечня в иных случаях, влияющих на его содержание, являются основанием для внесения изменений в Перечень.</w:t>
      </w:r>
    </w:p>
    <w:p w14:paraId="1C29850E" w14:textId="2915E09D" w:rsidR="005C1635" w:rsidRPr="001A4CA3" w:rsidRDefault="005C1635" w:rsidP="008C177E">
      <w:pPr>
        <w:pStyle w:val="ConsPlusNormal"/>
        <w:ind w:firstLine="709"/>
        <w:jc w:val="both"/>
        <w:rPr>
          <w:rFonts w:ascii="Times New Roman" w:hAnsi="Times New Roman" w:cs="Times New Roman"/>
          <w:sz w:val="24"/>
          <w:szCs w:val="24"/>
        </w:rPr>
      </w:pPr>
      <w:r w:rsidRPr="007244E6">
        <w:rPr>
          <w:rFonts w:ascii="Times New Roman" w:hAnsi="Times New Roman" w:cs="Times New Roman"/>
          <w:sz w:val="24"/>
          <w:szCs w:val="24"/>
        </w:rPr>
        <w:t xml:space="preserve">Перечень на очередной финансовый год и плановый период с внесенными в него изменениями формируется уполномоченным органом и утверждается </w:t>
      </w:r>
      <w:r w:rsidR="00A453D7" w:rsidRPr="007244E6">
        <w:rPr>
          <w:rFonts w:ascii="Times New Roman" w:hAnsi="Times New Roman" w:cs="Times New Roman"/>
          <w:sz w:val="24"/>
          <w:szCs w:val="24"/>
        </w:rPr>
        <w:t>распоряжением администрации</w:t>
      </w:r>
      <w:r w:rsidR="004A2D71" w:rsidRPr="007244E6">
        <w:rPr>
          <w:rFonts w:ascii="Times New Roman" w:hAnsi="Times New Roman" w:cs="Times New Roman"/>
          <w:sz w:val="24"/>
          <w:szCs w:val="24"/>
        </w:rPr>
        <w:t xml:space="preserve"> </w:t>
      </w:r>
      <w:r w:rsidRPr="007244E6">
        <w:rPr>
          <w:rFonts w:ascii="Times New Roman" w:hAnsi="Times New Roman" w:cs="Times New Roman"/>
          <w:sz w:val="24"/>
          <w:szCs w:val="24"/>
        </w:rPr>
        <w:t xml:space="preserve">в срок до 15 ноября (в случае уточнения Программ в текущем финансовом году в рамках формирования проекта решения Думы </w:t>
      </w:r>
      <w:r w:rsidR="004A2D71" w:rsidRPr="007244E6">
        <w:rPr>
          <w:rFonts w:ascii="Times New Roman" w:hAnsi="Times New Roman" w:cs="Times New Roman"/>
          <w:sz w:val="24"/>
          <w:szCs w:val="24"/>
        </w:rPr>
        <w:t>Слюдянского муниципального</w:t>
      </w:r>
      <w:r w:rsidR="004A2D71" w:rsidRPr="001A4CA3">
        <w:rPr>
          <w:rFonts w:ascii="Times New Roman" w:hAnsi="Times New Roman" w:cs="Times New Roman"/>
          <w:sz w:val="24"/>
          <w:szCs w:val="24"/>
        </w:rPr>
        <w:t xml:space="preserve"> образования </w:t>
      </w:r>
      <w:r w:rsidRPr="001A4CA3">
        <w:rPr>
          <w:rFonts w:ascii="Times New Roman" w:hAnsi="Times New Roman" w:cs="Times New Roman"/>
          <w:sz w:val="24"/>
          <w:szCs w:val="24"/>
        </w:rPr>
        <w:t xml:space="preserve">о бюджете </w:t>
      </w:r>
      <w:r w:rsidR="004A2D71" w:rsidRPr="001A4CA3">
        <w:rPr>
          <w:rFonts w:ascii="Times New Roman" w:hAnsi="Times New Roman" w:cs="Times New Roman"/>
          <w:sz w:val="24"/>
          <w:szCs w:val="24"/>
        </w:rPr>
        <w:t xml:space="preserve">Слюдянского муниципального образования </w:t>
      </w:r>
      <w:r w:rsidRPr="001A4CA3">
        <w:rPr>
          <w:rFonts w:ascii="Times New Roman" w:hAnsi="Times New Roman" w:cs="Times New Roman"/>
          <w:sz w:val="24"/>
          <w:szCs w:val="24"/>
        </w:rPr>
        <w:t xml:space="preserve">на очередной финансовый год и плановый период) и в срок до 31 декабря (в случае уточнения в текущем финансовом году Программ в рамках рассмотрения и утверждения проекта решения Думы </w:t>
      </w:r>
      <w:r w:rsidR="004A2D71" w:rsidRPr="001A4CA3">
        <w:rPr>
          <w:rFonts w:ascii="Times New Roman" w:hAnsi="Times New Roman" w:cs="Times New Roman"/>
          <w:sz w:val="24"/>
          <w:szCs w:val="24"/>
        </w:rPr>
        <w:t xml:space="preserve">Слюдянского муниципального образования </w:t>
      </w:r>
      <w:r w:rsidRPr="001A4CA3">
        <w:rPr>
          <w:rFonts w:ascii="Times New Roman" w:hAnsi="Times New Roman" w:cs="Times New Roman"/>
          <w:sz w:val="24"/>
          <w:szCs w:val="24"/>
        </w:rPr>
        <w:t xml:space="preserve">о бюджете </w:t>
      </w:r>
      <w:r w:rsidR="004A2D71" w:rsidRPr="001A4CA3">
        <w:rPr>
          <w:rFonts w:ascii="Times New Roman" w:hAnsi="Times New Roman" w:cs="Times New Roman"/>
          <w:sz w:val="24"/>
          <w:szCs w:val="24"/>
        </w:rPr>
        <w:t xml:space="preserve">Слюдянского муниципального образования </w:t>
      </w:r>
      <w:r w:rsidRPr="001A4CA3">
        <w:rPr>
          <w:rFonts w:ascii="Times New Roman" w:hAnsi="Times New Roman" w:cs="Times New Roman"/>
          <w:sz w:val="24"/>
          <w:szCs w:val="24"/>
        </w:rPr>
        <w:t>на очередной финансовый год и плановый период).</w:t>
      </w:r>
    </w:p>
    <w:p w14:paraId="20C5CCCA" w14:textId="08DA181F" w:rsidR="005C1635" w:rsidRPr="001A4CA3" w:rsidRDefault="005C1635" w:rsidP="008C177E">
      <w:pPr>
        <w:pStyle w:val="ConsPlusNormal"/>
        <w:ind w:firstLine="709"/>
        <w:jc w:val="both"/>
        <w:rPr>
          <w:rFonts w:ascii="Times New Roman" w:hAnsi="Times New Roman" w:cs="Times New Roman"/>
          <w:sz w:val="24"/>
          <w:szCs w:val="24"/>
        </w:rPr>
      </w:pPr>
      <w:r w:rsidRPr="001A4CA3">
        <w:rPr>
          <w:rFonts w:ascii="Times New Roman" w:hAnsi="Times New Roman" w:cs="Times New Roman"/>
          <w:sz w:val="24"/>
          <w:szCs w:val="24"/>
        </w:rPr>
        <w:t xml:space="preserve">В иных случаях, указанных в </w:t>
      </w:r>
      <w:hyperlink w:anchor="P93">
        <w:r w:rsidRPr="00A66099">
          <w:rPr>
            <w:rFonts w:ascii="Times New Roman" w:hAnsi="Times New Roman" w:cs="Times New Roman"/>
            <w:sz w:val="24"/>
            <w:szCs w:val="24"/>
          </w:rPr>
          <w:t>абзаце первом</w:t>
        </w:r>
      </w:hyperlink>
      <w:r w:rsidRPr="00A66099">
        <w:rPr>
          <w:rFonts w:ascii="Times New Roman" w:hAnsi="Times New Roman" w:cs="Times New Roman"/>
          <w:sz w:val="24"/>
          <w:szCs w:val="24"/>
        </w:rPr>
        <w:t xml:space="preserve"> нас</w:t>
      </w:r>
      <w:r w:rsidRPr="001A4CA3">
        <w:rPr>
          <w:rFonts w:ascii="Times New Roman" w:hAnsi="Times New Roman" w:cs="Times New Roman"/>
          <w:sz w:val="24"/>
          <w:szCs w:val="24"/>
        </w:rPr>
        <w:t>тоящего пункта, кураторы налоговых расходов в течение 30 дней с даты принятия нормативных правовых актов направляют в уполномоченный орган соответствующую информацию для уточнения Перечня. Уполномоченный орган в течение 15 рабочих дней со дня получения указанной информации вносит соответствующие изменения в Перечень.</w:t>
      </w:r>
    </w:p>
    <w:p w14:paraId="18604B61" w14:textId="4756A3BA" w:rsidR="00337758" w:rsidRDefault="005C1635" w:rsidP="00A453D7">
      <w:pPr>
        <w:spacing w:after="0" w:line="240" w:lineRule="auto"/>
        <w:ind w:firstLine="709"/>
        <w:jc w:val="both"/>
        <w:rPr>
          <w:rFonts w:ascii="Times New Roman" w:hAnsi="Times New Roman" w:cs="Times New Roman"/>
          <w:sz w:val="24"/>
          <w:szCs w:val="24"/>
        </w:rPr>
      </w:pPr>
      <w:r w:rsidRPr="001A4CA3">
        <w:rPr>
          <w:rFonts w:ascii="Times New Roman" w:hAnsi="Times New Roman" w:cs="Times New Roman"/>
          <w:sz w:val="24"/>
          <w:szCs w:val="24"/>
        </w:rPr>
        <w:lastRenderedPageBreak/>
        <w:t xml:space="preserve">Перечень с внесенными в него изменениями размещается на </w:t>
      </w:r>
      <w:r w:rsidR="00337758" w:rsidRPr="001A4CA3">
        <w:rPr>
          <w:rFonts w:ascii="Times New Roman" w:hAnsi="Times New Roman" w:cs="Times New Roman"/>
          <w:sz w:val="24"/>
          <w:szCs w:val="24"/>
        </w:rPr>
        <w:t xml:space="preserve">информационно-телекоммуникационной сети «Интернет»: gorod-sludyanka.ru </w:t>
      </w:r>
      <w:r w:rsidRPr="001A4CA3">
        <w:rPr>
          <w:rFonts w:ascii="Times New Roman" w:hAnsi="Times New Roman" w:cs="Times New Roman"/>
          <w:sz w:val="24"/>
          <w:szCs w:val="24"/>
        </w:rPr>
        <w:t>в течение 7 рабочих дней со дня его утверждения</w:t>
      </w:r>
      <w:r w:rsidR="0044702E" w:rsidRPr="001A4CA3">
        <w:rPr>
          <w:rFonts w:ascii="Times New Roman" w:hAnsi="Times New Roman" w:cs="Times New Roman"/>
          <w:sz w:val="24"/>
          <w:szCs w:val="24"/>
        </w:rPr>
        <w:t>.</w:t>
      </w:r>
    </w:p>
    <w:p w14:paraId="61D3F55A" w14:textId="77777777" w:rsidR="00A453D7" w:rsidRPr="001A4CA3" w:rsidRDefault="00A453D7" w:rsidP="008C177E">
      <w:pPr>
        <w:spacing w:after="0"/>
        <w:ind w:firstLine="709"/>
        <w:jc w:val="both"/>
        <w:rPr>
          <w:rFonts w:ascii="Times New Roman" w:hAnsi="Times New Roman" w:cs="Times New Roman"/>
          <w:sz w:val="24"/>
          <w:szCs w:val="24"/>
        </w:rPr>
      </w:pPr>
    </w:p>
    <w:p w14:paraId="2FBE854E" w14:textId="77777777" w:rsidR="005C1635" w:rsidRPr="00A23DDB" w:rsidRDefault="005C1635">
      <w:pPr>
        <w:pStyle w:val="ConsPlusTitle"/>
        <w:jc w:val="center"/>
        <w:outlineLvl w:val="1"/>
        <w:rPr>
          <w:rFonts w:ascii="Times New Roman" w:hAnsi="Times New Roman" w:cs="Times New Roman"/>
          <w:sz w:val="24"/>
          <w:szCs w:val="24"/>
        </w:rPr>
      </w:pPr>
      <w:r w:rsidRPr="00A23DDB">
        <w:rPr>
          <w:rFonts w:ascii="Times New Roman" w:hAnsi="Times New Roman" w:cs="Times New Roman"/>
          <w:sz w:val="24"/>
          <w:szCs w:val="24"/>
        </w:rPr>
        <w:t>Глава 3. ПРАВИЛА ФОРМИРОВАНИЯ ИНФОРМАЦИИ О НОРМАТИВНЫХ,</w:t>
      </w:r>
    </w:p>
    <w:p w14:paraId="3B0CC8D1" w14:textId="77777777" w:rsidR="005C1635" w:rsidRPr="00A23DDB" w:rsidRDefault="005C1635">
      <w:pPr>
        <w:pStyle w:val="ConsPlusTitle"/>
        <w:jc w:val="center"/>
        <w:rPr>
          <w:rFonts w:ascii="Times New Roman" w:hAnsi="Times New Roman" w:cs="Times New Roman"/>
          <w:sz w:val="24"/>
          <w:szCs w:val="24"/>
        </w:rPr>
      </w:pPr>
      <w:r w:rsidRPr="00A23DDB">
        <w:rPr>
          <w:rFonts w:ascii="Times New Roman" w:hAnsi="Times New Roman" w:cs="Times New Roman"/>
          <w:sz w:val="24"/>
          <w:szCs w:val="24"/>
        </w:rPr>
        <w:t>ЦЕЛЕВЫХ И ФИСКАЛЬНЫХ ХАРАКТЕРИСТИКАХ НАЛОГОВЫХ РАСХОДОВ</w:t>
      </w:r>
    </w:p>
    <w:p w14:paraId="64A1F461" w14:textId="77777777" w:rsidR="007D4630" w:rsidRPr="00A23DDB" w:rsidRDefault="007D4630" w:rsidP="007D4630">
      <w:pPr>
        <w:pStyle w:val="ConsPlusTitle"/>
        <w:jc w:val="center"/>
        <w:rPr>
          <w:rFonts w:ascii="Times New Roman" w:hAnsi="Times New Roman" w:cs="Times New Roman"/>
          <w:sz w:val="24"/>
          <w:szCs w:val="24"/>
        </w:rPr>
      </w:pPr>
      <w:r w:rsidRPr="00A23DDB">
        <w:rPr>
          <w:rFonts w:ascii="Times New Roman" w:hAnsi="Times New Roman" w:cs="Times New Roman"/>
          <w:sz w:val="24"/>
          <w:szCs w:val="24"/>
        </w:rPr>
        <w:t>СЛЮДЯНСКОГО МУНИЦИПАЛЬНОГО ОБРАЗОВАНИЯ</w:t>
      </w:r>
    </w:p>
    <w:p w14:paraId="696F6360" w14:textId="77777777" w:rsidR="0017476E" w:rsidRPr="00A23DDB" w:rsidRDefault="0017476E">
      <w:pPr>
        <w:pStyle w:val="ConsPlusNormal"/>
        <w:jc w:val="both"/>
        <w:rPr>
          <w:rFonts w:ascii="Times New Roman" w:hAnsi="Times New Roman" w:cs="Times New Roman"/>
          <w:sz w:val="24"/>
          <w:szCs w:val="24"/>
        </w:rPr>
      </w:pPr>
    </w:p>
    <w:p w14:paraId="5E343C08" w14:textId="12DBA2C9" w:rsidR="005C1635" w:rsidRPr="001A4CA3" w:rsidRDefault="005C1635" w:rsidP="00A667E2">
      <w:pPr>
        <w:pStyle w:val="ConsPlusNormal"/>
        <w:ind w:firstLine="709"/>
        <w:jc w:val="both"/>
        <w:rPr>
          <w:rFonts w:ascii="Times New Roman" w:hAnsi="Times New Roman" w:cs="Times New Roman"/>
          <w:sz w:val="24"/>
          <w:szCs w:val="24"/>
        </w:rPr>
      </w:pPr>
      <w:bookmarkStart w:id="7" w:name="P106"/>
      <w:bookmarkEnd w:id="7"/>
      <w:r w:rsidRPr="001A4CA3">
        <w:rPr>
          <w:rFonts w:ascii="Times New Roman" w:hAnsi="Times New Roman" w:cs="Times New Roman"/>
          <w:sz w:val="24"/>
          <w:szCs w:val="24"/>
        </w:rPr>
        <w:t xml:space="preserve">9. Информация о нормативных, целевых и фискальных характеристиках формируется в отношении налоговых расходов, включенных в Перечень на очередной финансовый год и плановый период, размещенный в информационно-телекоммуникационной сети </w:t>
      </w:r>
      <w:r w:rsidR="006C039C">
        <w:rPr>
          <w:rFonts w:ascii="Times New Roman" w:hAnsi="Times New Roman" w:cs="Times New Roman"/>
          <w:sz w:val="24"/>
          <w:szCs w:val="24"/>
        </w:rPr>
        <w:t>«</w:t>
      </w:r>
      <w:r w:rsidRPr="001A4CA3">
        <w:rPr>
          <w:rFonts w:ascii="Times New Roman" w:hAnsi="Times New Roman" w:cs="Times New Roman"/>
          <w:sz w:val="24"/>
          <w:szCs w:val="24"/>
        </w:rPr>
        <w:t>Интернет</w:t>
      </w:r>
      <w:r w:rsidR="006C039C">
        <w:rPr>
          <w:rFonts w:ascii="Times New Roman" w:hAnsi="Times New Roman" w:cs="Times New Roman"/>
          <w:sz w:val="24"/>
          <w:szCs w:val="24"/>
        </w:rPr>
        <w:t>»</w:t>
      </w:r>
      <w:r w:rsidR="0017476E" w:rsidRPr="001A4CA3">
        <w:rPr>
          <w:rFonts w:ascii="Times New Roman" w:hAnsi="Times New Roman" w:cs="Times New Roman"/>
          <w:sz w:val="24"/>
          <w:szCs w:val="24"/>
        </w:rPr>
        <w:t>.</w:t>
      </w:r>
    </w:p>
    <w:p w14:paraId="14EFE197" w14:textId="635B2A3E" w:rsidR="005C1635" w:rsidRPr="00A66099" w:rsidRDefault="005C1635" w:rsidP="00A667E2">
      <w:pPr>
        <w:pStyle w:val="ConsPlusNormal"/>
        <w:ind w:firstLine="709"/>
        <w:jc w:val="both"/>
        <w:rPr>
          <w:rFonts w:ascii="Times New Roman" w:hAnsi="Times New Roman" w:cs="Times New Roman"/>
          <w:sz w:val="24"/>
          <w:szCs w:val="24"/>
        </w:rPr>
      </w:pPr>
      <w:r w:rsidRPr="001A4CA3">
        <w:rPr>
          <w:rFonts w:ascii="Times New Roman" w:hAnsi="Times New Roman" w:cs="Times New Roman"/>
          <w:sz w:val="24"/>
          <w:szCs w:val="24"/>
        </w:rPr>
        <w:t xml:space="preserve">10. Формирование информации о налоговых расходах, указанной </w:t>
      </w:r>
      <w:r w:rsidRPr="00A66099">
        <w:rPr>
          <w:rFonts w:ascii="Times New Roman" w:hAnsi="Times New Roman" w:cs="Times New Roman"/>
          <w:sz w:val="24"/>
          <w:szCs w:val="24"/>
        </w:rPr>
        <w:t xml:space="preserve">в </w:t>
      </w:r>
      <w:hyperlink w:anchor="P106">
        <w:r w:rsidRPr="00A66099">
          <w:rPr>
            <w:rFonts w:ascii="Times New Roman" w:hAnsi="Times New Roman" w:cs="Times New Roman"/>
            <w:sz w:val="24"/>
            <w:szCs w:val="24"/>
          </w:rPr>
          <w:t>пункте 9</w:t>
        </w:r>
      </w:hyperlink>
      <w:r w:rsidRPr="00A66099">
        <w:rPr>
          <w:rFonts w:ascii="Times New Roman" w:hAnsi="Times New Roman" w:cs="Times New Roman"/>
          <w:sz w:val="24"/>
          <w:szCs w:val="24"/>
        </w:rPr>
        <w:t xml:space="preserve"> настоящего Порядка, осуществляется уполномоченным органом в формате таблицы путем занесения в нее информации о каждом налоговом расходе, содержащемся в </w:t>
      </w:r>
      <w:hyperlink w:anchor="P302">
        <w:r w:rsidRPr="00A66099">
          <w:rPr>
            <w:rFonts w:ascii="Times New Roman" w:hAnsi="Times New Roman" w:cs="Times New Roman"/>
            <w:sz w:val="24"/>
            <w:szCs w:val="24"/>
          </w:rPr>
          <w:t>Перечне</w:t>
        </w:r>
      </w:hyperlink>
      <w:r w:rsidRPr="00A66099">
        <w:rPr>
          <w:rFonts w:ascii="Times New Roman" w:hAnsi="Times New Roman" w:cs="Times New Roman"/>
          <w:sz w:val="24"/>
          <w:szCs w:val="24"/>
        </w:rPr>
        <w:t xml:space="preserve"> на очередной финансовый год и плановый период, в разрезе показателей, включаемых в паспорт налогового расхода </w:t>
      </w:r>
      <w:r w:rsidR="005767C5" w:rsidRPr="00A66099">
        <w:rPr>
          <w:rFonts w:ascii="Times New Roman" w:hAnsi="Times New Roman" w:cs="Times New Roman"/>
          <w:sz w:val="24"/>
          <w:szCs w:val="24"/>
        </w:rPr>
        <w:t xml:space="preserve">, </w:t>
      </w:r>
      <w:r w:rsidRPr="00A66099">
        <w:rPr>
          <w:rFonts w:ascii="Times New Roman" w:hAnsi="Times New Roman" w:cs="Times New Roman"/>
          <w:sz w:val="24"/>
          <w:szCs w:val="24"/>
        </w:rPr>
        <w:t>согласно Приложению 2 к настоящему Порядку.</w:t>
      </w:r>
    </w:p>
    <w:p w14:paraId="1F208CF0" w14:textId="6594A71B" w:rsidR="005C1635" w:rsidRPr="007244E6" w:rsidRDefault="005C1635" w:rsidP="00A667E2">
      <w:pPr>
        <w:pStyle w:val="ConsPlusNormal"/>
        <w:ind w:firstLine="709"/>
        <w:jc w:val="both"/>
        <w:rPr>
          <w:rFonts w:ascii="Times New Roman" w:hAnsi="Times New Roman" w:cs="Times New Roman"/>
          <w:sz w:val="24"/>
          <w:szCs w:val="24"/>
        </w:rPr>
      </w:pPr>
      <w:r w:rsidRPr="00A66099">
        <w:rPr>
          <w:rFonts w:ascii="Times New Roman" w:hAnsi="Times New Roman" w:cs="Times New Roman"/>
          <w:sz w:val="24"/>
          <w:szCs w:val="24"/>
        </w:rPr>
        <w:t xml:space="preserve">11. В целях сбора и учета информации о нормативных и целевых характеристиках налоговых расходов кураторы налоговых расходов представляют в уполномоченный орган </w:t>
      </w:r>
      <w:r w:rsidRPr="007244E6">
        <w:rPr>
          <w:rFonts w:ascii="Times New Roman" w:hAnsi="Times New Roman" w:cs="Times New Roman"/>
          <w:sz w:val="24"/>
          <w:szCs w:val="24"/>
        </w:rPr>
        <w:t xml:space="preserve">информацию по </w:t>
      </w:r>
      <w:hyperlink w:anchor="P336">
        <w:r w:rsidRPr="007244E6">
          <w:rPr>
            <w:rFonts w:ascii="Times New Roman" w:hAnsi="Times New Roman" w:cs="Times New Roman"/>
            <w:sz w:val="24"/>
            <w:szCs w:val="24"/>
          </w:rPr>
          <w:t>пунктам 4</w:t>
        </w:r>
      </w:hyperlink>
      <w:r w:rsidRPr="007244E6">
        <w:rPr>
          <w:rFonts w:ascii="Times New Roman" w:hAnsi="Times New Roman" w:cs="Times New Roman"/>
          <w:sz w:val="24"/>
          <w:szCs w:val="24"/>
        </w:rPr>
        <w:t xml:space="preserve"> - </w:t>
      </w:r>
      <w:hyperlink w:anchor="P381">
        <w:r w:rsidRPr="007244E6">
          <w:rPr>
            <w:rFonts w:ascii="Times New Roman" w:hAnsi="Times New Roman" w:cs="Times New Roman"/>
            <w:sz w:val="24"/>
            <w:szCs w:val="24"/>
          </w:rPr>
          <w:t>13</w:t>
        </w:r>
      </w:hyperlink>
      <w:r w:rsidRPr="007244E6">
        <w:rPr>
          <w:rFonts w:ascii="Times New Roman" w:hAnsi="Times New Roman" w:cs="Times New Roman"/>
          <w:sz w:val="24"/>
          <w:szCs w:val="24"/>
        </w:rPr>
        <w:t xml:space="preserve"> Приложения 2 к настоящему Порядку в течение 7 рабочих дней после утверждения Перечня на очередной финансовый год и плановый период. В случае внесения изменений в нормативные и целевые характеристики налоговых расходов указанная информация уточняется кураторами налоговых расходов и направляется в уполномоченный орган в течение 30 дней со дня внесения соответствующих изменений.</w:t>
      </w:r>
    </w:p>
    <w:p w14:paraId="25DC612D" w14:textId="0F00A2AF" w:rsidR="005C1635" w:rsidRPr="007244E6" w:rsidRDefault="005C1635" w:rsidP="00A667E2">
      <w:pPr>
        <w:pStyle w:val="ConsPlusNormal"/>
        <w:ind w:firstLine="709"/>
        <w:jc w:val="both"/>
        <w:rPr>
          <w:rFonts w:ascii="Times New Roman" w:hAnsi="Times New Roman" w:cs="Times New Roman"/>
          <w:sz w:val="24"/>
          <w:szCs w:val="24"/>
        </w:rPr>
      </w:pPr>
      <w:r w:rsidRPr="007244E6">
        <w:rPr>
          <w:rFonts w:ascii="Times New Roman" w:hAnsi="Times New Roman" w:cs="Times New Roman"/>
          <w:sz w:val="24"/>
          <w:szCs w:val="24"/>
        </w:rPr>
        <w:t>12. Информация о фискальных характеристиках налоговых расходов формируется на основе сведений, полученных от налоговых органов, а также на основе оценок объема предоставленных налоговых льгот на текущий финансовый год, очередной финансовый год и плановый период, полученных от кураторов налоговых расходов.</w:t>
      </w:r>
    </w:p>
    <w:p w14:paraId="2225F520" w14:textId="266DC6C1" w:rsidR="005C1635" w:rsidRPr="007244E6" w:rsidRDefault="005C1635" w:rsidP="00A667E2">
      <w:pPr>
        <w:pStyle w:val="ConsPlusNormal"/>
        <w:ind w:firstLine="709"/>
        <w:jc w:val="both"/>
        <w:rPr>
          <w:rFonts w:ascii="Times New Roman" w:hAnsi="Times New Roman" w:cs="Times New Roman"/>
          <w:sz w:val="24"/>
          <w:szCs w:val="24"/>
        </w:rPr>
      </w:pPr>
      <w:r w:rsidRPr="007244E6">
        <w:rPr>
          <w:rFonts w:ascii="Times New Roman" w:hAnsi="Times New Roman" w:cs="Times New Roman"/>
          <w:sz w:val="24"/>
          <w:szCs w:val="24"/>
        </w:rPr>
        <w:t xml:space="preserve">13. Уполномоченный орган направляет кураторам налоговых расходов информацию по </w:t>
      </w:r>
      <w:hyperlink w:anchor="P386">
        <w:r w:rsidRPr="007244E6">
          <w:rPr>
            <w:rFonts w:ascii="Times New Roman" w:hAnsi="Times New Roman" w:cs="Times New Roman"/>
            <w:sz w:val="24"/>
            <w:szCs w:val="24"/>
          </w:rPr>
          <w:t>пунктам 14</w:t>
        </w:r>
      </w:hyperlink>
      <w:r w:rsidRPr="007244E6">
        <w:rPr>
          <w:rFonts w:ascii="Times New Roman" w:hAnsi="Times New Roman" w:cs="Times New Roman"/>
          <w:sz w:val="24"/>
          <w:szCs w:val="24"/>
        </w:rPr>
        <w:t xml:space="preserve">, </w:t>
      </w:r>
      <w:hyperlink w:anchor="P394">
        <w:r w:rsidRPr="007244E6">
          <w:rPr>
            <w:rFonts w:ascii="Times New Roman" w:hAnsi="Times New Roman" w:cs="Times New Roman"/>
            <w:sz w:val="24"/>
            <w:szCs w:val="24"/>
          </w:rPr>
          <w:t>16</w:t>
        </w:r>
      </w:hyperlink>
      <w:r w:rsidRPr="007244E6">
        <w:rPr>
          <w:rFonts w:ascii="Times New Roman" w:hAnsi="Times New Roman" w:cs="Times New Roman"/>
          <w:sz w:val="24"/>
          <w:szCs w:val="24"/>
        </w:rPr>
        <w:t xml:space="preserve">, </w:t>
      </w:r>
      <w:hyperlink w:anchor="P398">
        <w:r w:rsidRPr="007244E6">
          <w:rPr>
            <w:rFonts w:ascii="Times New Roman" w:hAnsi="Times New Roman" w:cs="Times New Roman"/>
            <w:sz w:val="24"/>
            <w:szCs w:val="24"/>
          </w:rPr>
          <w:t>17</w:t>
        </w:r>
      </w:hyperlink>
      <w:r w:rsidRPr="007244E6">
        <w:rPr>
          <w:rFonts w:ascii="Times New Roman" w:hAnsi="Times New Roman" w:cs="Times New Roman"/>
          <w:sz w:val="24"/>
          <w:szCs w:val="24"/>
        </w:rPr>
        <w:t xml:space="preserve"> Приложения 2 к настоящему Порядку в течение 15 рабочих дней после получения соответствующей информации от налоговых органов, но не ранее утверждения Перечня на очередной финансовый год и плановый период.</w:t>
      </w:r>
    </w:p>
    <w:p w14:paraId="69D384E6" w14:textId="1893C785" w:rsidR="005C1635" w:rsidRPr="001A4CA3" w:rsidRDefault="005C1635" w:rsidP="00A667E2">
      <w:pPr>
        <w:pStyle w:val="ConsPlusNormal"/>
        <w:ind w:firstLine="709"/>
        <w:jc w:val="both"/>
        <w:rPr>
          <w:rFonts w:ascii="Times New Roman" w:hAnsi="Times New Roman" w:cs="Times New Roman"/>
          <w:sz w:val="24"/>
          <w:szCs w:val="24"/>
        </w:rPr>
      </w:pPr>
      <w:r w:rsidRPr="007244E6">
        <w:rPr>
          <w:rFonts w:ascii="Times New Roman" w:hAnsi="Times New Roman" w:cs="Times New Roman"/>
          <w:sz w:val="24"/>
          <w:szCs w:val="24"/>
        </w:rPr>
        <w:t xml:space="preserve">14. Информация по </w:t>
      </w:r>
      <w:hyperlink w:anchor="P390">
        <w:r w:rsidRPr="007244E6">
          <w:rPr>
            <w:rFonts w:ascii="Times New Roman" w:hAnsi="Times New Roman" w:cs="Times New Roman"/>
            <w:sz w:val="24"/>
            <w:szCs w:val="24"/>
          </w:rPr>
          <w:t>пункту 15</w:t>
        </w:r>
      </w:hyperlink>
      <w:r w:rsidRPr="007244E6">
        <w:rPr>
          <w:rFonts w:ascii="Times New Roman" w:hAnsi="Times New Roman" w:cs="Times New Roman"/>
          <w:sz w:val="24"/>
          <w:szCs w:val="24"/>
        </w:rPr>
        <w:t xml:space="preserve"> Приложения 2 к настоящему Порядку формируется кураторами налоговых расходов и представляется в уполномоченный орган в течение 7 рабочих дней</w:t>
      </w:r>
      <w:r w:rsidRPr="001A4CA3">
        <w:rPr>
          <w:rFonts w:ascii="Times New Roman" w:hAnsi="Times New Roman" w:cs="Times New Roman"/>
          <w:sz w:val="24"/>
          <w:szCs w:val="24"/>
        </w:rPr>
        <w:t xml:space="preserve"> после утверждения Перечня на очередной финансовый год и плановый период. В случае изменения указанной информации кураторы налоговых расходов направляют соответствующие сведения в уполномоченный орган в течение 30 дней со дня внесения изменений.</w:t>
      </w:r>
    </w:p>
    <w:p w14:paraId="40BE787D" w14:textId="77777777" w:rsidR="005C1635" w:rsidRPr="001A4CA3" w:rsidRDefault="005C1635">
      <w:pPr>
        <w:pStyle w:val="ConsPlusNormal"/>
        <w:jc w:val="both"/>
        <w:rPr>
          <w:rFonts w:ascii="Times New Roman" w:hAnsi="Times New Roman" w:cs="Times New Roman"/>
          <w:sz w:val="24"/>
          <w:szCs w:val="24"/>
        </w:rPr>
      </w:pPr>
    </w:p>
    <w:p w14:paraId="3A598B64" w14:textId="77777777" w:rsidR="001D43C6" w:rsidRPr="00A23DDB" w:rsidRDefault="005C1635" w:rsidP="001D43C6">
      <w:pPr>
        <w:pStyle w:val="ConsPlusTitle"/>
        <w:jc w:val="center"/>
        <w:rPr>
          <w:rFonts w:ascii="Times New Roman" w:hAnsi="Times New Roman" w:cs="Times New Roman"/>
          <w:sz w:val="24"/>
          <w:szCs w:val="24"/>
        </w:rPr>
      </w:pPr>
      <w:r w:rsidRPr="00A23DDB">
        <w:rPr>
          <w:rFonts w:ascii="Times New Roman" w:hAnsi="Times New Roman" w:cs="Times New Roman"/>
          <w:sz w:val="24"/>
          <w:szCs w:val="24"/>
        </w:rPr>
        <w:t xml:space="preserve">Глава 4. ПОРЯДОК ОЦЕНКИ НАЛОГОВЫХ РАСХОДОВ </w:t>
      </w:r>
      <w:r w:rsidR="001D43C6" w:rsidRPr="00A23DDB">
        <w:rPr>
          <w:rFonts w:ascii="Times New Roman" w:hAnsi="Times New Roman" w:cs="Times New Roman"/>
          <w:sz w:val="24"/>
          <w:szCs w:val="24"/>
        </w:rPr>
        <w:t xml:space="preserve">СЛЮДЯНСКОГО </w:t>
      </w:r>
    </w:p>
    <w:p w14:paraId="6621224F" w14:textId="18453EAF" w:rsidR="005C1635" w:rsidRPr="00A23DDB" w:rsidRDefault="001D43C6" w:rsidP="001D43C6">
      <w:pPr>
        <w:pStyle w:val="ConsPlusTitle"/>
        <w:jc w:val="center"/>
        <w:outlineLvl w:val="1"/>
        <w:rPr>
          <w:rFonts w:ascii="Times New Roman" w:hAnsi="Times New Roman" w:cs="Times New Roman"/>
          <w:sz w:val="24"/>
          <w:szCs w:val="24"/>
        </w:rPr>
      </w:pPr>
      <w:r w:rsidRPr="00A23DDB">
        <w:rPr>
          <w:rFonts w:ascii="Times New Roman" w:hAnsi="Times New Roman" w:cs="Times New Roman"/>
          <w:sz w:val="24"/>
          <w:szCs w:val="24"/>
        </w:rPr>
        <w:t>МУНИЦИПАЛЬНОГО ОБРАЗОВАНИЯ</w:t>
      </w:r>
      <w:r w:rsidR="005C1635" w:rsidRPr="00A23DDB">
        <w:rPr>
          <w:rFonts w:ascii="Times New Roman" w:hAnsi="Times New Roman" w:cs="Times New Roman"/>
          <w:sz w:val="24"/>
          <w:szCs w:val="24"/>
        </w:rPr>
        <w:t>,</w:t>
      </w:r>
    </w:p>
    <w:p w14:paraId="2DEC3240" w14:textId="77777777" w:rsidR="001D43C6" w:rsidRPr="007244E6" w:rsidRDefault="005C1635" w:rsidP="001D43C6">
      <w:pPr>
        <w:pStyle w:val="ConsPlusTitle"/>
        <w:jc w:val="center"/>
        <w:rPr>
          <w:rFonts w:ascii="Times New Roman" w:hAnsi="Times New Roman" w:cs="Times New Roman"/>
          <w:sz w:val="24"/>
          <w:szCs w:val="24"/>
        </w:rPr>
      </w:pPr>
      <w:r w:rsidRPr="007244E6">
        <w:rPr>
          <w:rFonts w:ascii="Times New Roman" w:hAnsi="Times New Roman" w:cs="Times New Roman"/>
          <w:sz w:val="24"/>
          <w:szCs w:val="24"/>
        </w:rPr>
        <w:t xml:space="preserve">УЧАСТИЯ КУРАТОРОВ НАЛОГОВЫХ РАСХОДОВ </w:t>
      </w:r>
      <w:r w:rsidR="001D43C6" w:rsidRPr="007244E6">
        <w:rPr>
          <w:rFonts w:ascii="Times New Roman" w:hAnsi="Times New Roman" w:cs="Times New Roman"/>
          <w:sz w:val="24"/>
          <w:szCs w:val="24"/>
        </w:rPr>
        <w:t xml:space="preserve">СЛЮДЯНСКОГО </w:t>
      </w:r>
    </w:p>
    <w:p w14:paraId="202E14CE" w14:textId="59508EE0" w:rsidR="005C1635" w:rsidRPr="007244E6" w:rsidRDefault="001D43C6" w:rsidP="001D43C6">
      <w:pPr>
        <w:pStyle w:val="ConsPlusTitle"/>
        <w:jc w:val="center"/>
        <w:rPr>
          <w:rFonts w:ascii="Times New Roman" w:hAnsi="Times New Roman" w:cs="Times New Roman"/>
          <w:sz w:val="24"/>
          <w:szCs w:val="24"/>
        </w:rPr>
      </w:pPr>
      <w:r w:rsidRPr="007244E6">
        <w:rPr>
          <w:rFonts w:ascii="Times New Roman" w:hAnsi="Times New Roman" w:cs="Times New Roman"/>
          <w:sz w:val="24"/>
          <w:szCs w:val="24"/>
        </w:rPr>
        <w:t>МУНИЦИПАЛЬНОГО ОБРАЗОВАНИЯ</w:t>
      </w:r>
      <w:r w:rsidR="005C1635" w:rsidRPr="007244E6">
        <w:rPr>
          <w:rFonts w:ascii="Times New Roman" w:hAnsi="Times New Roman" w:cs="Times New Roman"/>
          <w:sz w:val="24"/>
          <w:szCs w:val="24"/>
        </w:rPr>
        <w:t>,</w:t>
      </w:r>
    </w:p>
    <w:p w14:paraId="22E0F017" w14:textId="0286081D" w:rsidR="005C1635" w:rsidRPr="007244E6" w:rsidRDefault="005C1635">
      <w:pPr>
        <w:pStyle w:val="ConsPlusTitle"/>
        <w:jc w:val="center"/>
        <w:rPr>
          <w:rFonts w:ascii="Times New Roman" w:hAnsi="Times New Roman" w:cs="Times New Roman"/>
          <w:sz w:val="24"/>
          <w:szCs w:val="24"/>
        </w:rPr>
      </w:pPr>
      <w:r w:rsidRPr="007244E6">
        <w:rPr>
          <w:rFonts w:ascii="Times New Roman" w:hAnsi="Times New Roman" w:cs="Times New Roman"/>
          <w:sz w:val="24"/>
          <w:szCs w:val="24"/>
        </w:rPr>
        <w:t xml:space="preserve">СОИСПОЛНИТЕЛЕЙ КУРАТОРОВ НАЛОГОВЫХ РАСХОДОВ </w:t>
      </w:r>
    </w:p>
    <w:p w14:paraId="2A67603F" w14:textId="77777777" w:rsidR="005C1635" w:rsidRPr="00A23DDB" w:rsidRDefault="005C1635">
      <w:pPr>
        <w:pStyle w:val="ConsPlusTitle"/>
        <w:jc w:val="center"/>
        <w:rPr>
          <w:rFonts w:ascii="Times New Roman" w:hAnsi="Times New Roman" w:cs="Times New Roman"/>
          <w:sz w:val="24"/>
          <w:szCs w:val="24"/>
        </w:rPr>
      </w:pPr>
      <w:r w:rsidRPr="007244E6">
        <w:rPr>
          <w:rFonts w:ascii="Times New Roman" w:hAnsi="Times New Roman" w:cs="Times New Roman"/>
          <w:sz w:val="24"/>
          <w:szCs w:val="24"/>
        </w:rPr>
        <w:t>В ПРОВЕДЕНИИ ОЦЕНКИ, ОБОБЩЕНИЯ РЕЗУЛЬТАТОВ</w:t>
      </w:r>
      <w:r w:rsidRPr="00A23DDB">
        <w:rPr>
          <w:rFonts w:ascii="Times New Roman" w:hAnsi="Times New Roman" w:cs="Times New Roman"/>
          <w:sz w:val="24"/>
          <w:szCs w:val="24"/>
        </w:rPr>
        <w:t xml:space="preserve"> ОЦЕНКИ</w:t>
      </w:r>
    </w:p>
    <w:p w14:paraId="5C482A00" w14:textId="77777777" w:rsidR="001D43C6" w:rsidRPr="00A23DDB" w:rsidRDefault="005C1635" w:rsidP="001D43C6">
      <w:pPr>
        <w:pStyle w:val="ConsPlusTitle"/>
        <w:jc w:val="center"/>
        <w:rPr>
          <w:rFonts w:ascii="Times New Roman" w:hAnsi="Times New Roman" w:cs="Times New Roman"/>
          <w:sz w:val="24"/>
          <w:szCs w:val="24"/>
        </w:rPr>
      </w:pPr>
      <w:r w:rsidRPr="00A23DDB">
        <w:rPr>
          <w:rFonts w:ascii="Times New Roman" w:hAnsi="Times New Roman" w:cs="Times New Roman"/>
          <w:sz w:val="24"/>
          <w:szCs w:val="24"/>
        </w:rPr>
        <w:t xml:space="preserve">ЭФФЕКТИВНОСТИ НАЛОГОВЫХ РАСХОДОВ </w:t>
      </w:r>
      <w:r w:rsidR="001D43C6" w:rsidRPr="00A23DDB">
        <w:rPr>
          <w:rFonts w:ascii="Times New Roman" w:hAnsi="Times New Roman" w:cs="Times New Roman"/>
          <w:sz w:val="24"/>
          <w:szCs w:val="24"/>
        </w:rPr>
        <w:t xml:space="preserve">СЛЮДЯНСКОГО </w:t>
      </w:r>
    </w:p>
    <w:p w14:paraId="5AE42C13" w14:textId="57802355" w:rsidR="005C1635" w:rsidRPr="00A23DDB" w:rsidRDefault="001D43C6" w:rsidP="001D43C6">
      <w:pPr>
        <w:pStyle w:val="ConsPlusTitle"/>
        <w:jc w:val="center"/>
        <w:rPr>
          <w:rFonts w:ascii="Times New Roman" w:hAnsi="Times New Roman" w:cs="Times New Roman"/>
          <w:sz w:val="24"/>
          <w:szCs w:val="24"/>
        </w:rPr>
      </w:pPr>
      <w:r w:rsidRPr="00A23DDB">
        <w:rPr>
          <w:rFonts w:ascii="Times New Roman" w:hAnsi="Times New Roman" w:cs="Times New Roman"/>
          <w:sz w:val="24"/>
          <w:szCs w:val="24"/>
        </w:rPr>
        <w:t>МУНИЦИПАЛЬНОГО ОБРАЗОВАНИЯ</w:t>
      </w:r>
    </w:p>
    <w:p w14:paraId="08AF04F6" w14:textId="77777777" w:rsidR="005C1635" w:rsidRPr="00A23DDB" w:rsidRDefault="005C1635">
      <w:pPr>
        <w:pStyle w:val="ConsPlusNormal"/>
        <w:jc w:val="both"/>
        <w:rPr>
          <w:rFonts w:ascii="Times New Roman" w:hAnsi="Times New Roman" w:cs="Times New Roman"/>
          <w:sz w:val="24"/>
          <w:szCs w:val="24"/>
        </w:rPr>
      </w:pPr>
    </w:p>
    <w:p w14:paraId="3D5E0B10" w14:textId="3EE63AAC" w:rsidR="005C1635" w:rsidRPr="001A4CA3" w:rsidRDefault="005C1635" w:rsidP="00A667E2">
      <w:pPr>
        <w:pStyle w:val="ConsPlusNormal"/>
        <w:ind w:firstLine="709"/>
        <w:jc w:val="both"/>
        <w:rPr>
          <w:rFonts w:ascii="Times New Roman" w:hAnsi="Times New Roman" w:cs="Times New Roman"/>
          <w:sz w:val="24"/>
          <w:szCs w:val="24"/>
        </w:rPr>
      </w:pPr>
      <w:r w:rsidRPr="001A4CA3">
        <w:rPr>
          <w:rFonts w:ascii="Times New Roman" w:hAnsi="Times New Roman" w:cs="Times New Roman"/>
          <w:sz w:val="24"/>
          <w:szCs w:val="24"/>
        </w:rPr>
        <w:t>15. Оценка эффективности налоговых расходов осуществляется ежегодно за год, предшествующий текущему финансовому году, в соответствии с критериями, установленными настоящим Порядком.</w:t>
      </w:r>
    </w:p>
    <w:p w14:paraId="5BDB3968" w14:textId="2165A4B0" w:rsidR="005C1635" w:rsidRPr="001A4CA3" w:rsidRDefault="005C1635" w:rsidP="00A667E2">
      <w:pPr>
        <w:pStyle w:val="ConsPlusNormal"/>
        <w:ind w:firstLine="709"/>
        <w:jc w:val="both"/>
        <w:rPr>
          <w:rFonts w:ascii="Times New Roman" w:hAnsi="Times New Roman" w:cs="Times New Roman"/>
          <w:sz w:val="24"/>
          <w:szCs w:val="24"/>
        </w:rPr>
      </w:pPr>
      <w:r w:rsidRPr="001A4CA3">
        <w:rPr>
          <w:rFonts w:ascii="Times New Roman" w:hAnsi="Times New Roman" w:cs="Times New Roman"/>
          <w:sz w:val="24"/>
          <w:szCs w:val="24"/>
        </w:rPr>
        <w:t>В целях оценки налоговых расходов кураторы налоговых расходов:</w:t>
      </w:r>
    </w:p>
    <w:p w14:paraId="04362766" w14:textId="4FB1DE41" w:rsidR="005C1635" w:rsidRPr="00A66099" w:rsidRDefault="005C1635" w:rsidP="00A667E2">
      <w:pPr>
        <w:pStyle w:val="ConsPlusNormal"/>
        <w:ind w:firstLine="709"/>
        <w:jc w:val="both"/>
        <w:rPr>
          <w:rFonts w:ascii="Times New Roman" w:hAnsi="Times New Roman" w:cs="Times New Roman"/>
          <w:sz w:val="24"/>
          <w:szCs w:val="24"/>
        </w:rPr>
      </w:pPr>
      <w:r w:rsidRPr="001A4CA3">
        <w:rPr>
          <w:rFonts w:ascii="Times New Roman" w:hAnsi="Times New Roman" w:cs="Times New Roman"/>
          <w:sz w:val="24"/>
          <w:szCs w:val="24"/>
        </w:rPr>
        <w:lastRenderedPageBreak/>
        <w:t>1) формируют паспорта налоговых расходов</w:t>
      </w:r>
      <w:r w:rsidR="001D43C6" w:rsidRPr="001A4CA3">
        <w:rPr>
          <w:rFonts w:ascii="Times New Roman" w:hAnsi="Times New Roman" w:cs="Times New Roman"/>
          <w:sz w:val="24"/>
          <w:szCs w:val="24"/>
        </w:rPr>
        <w:t xml:space="preserve">, </w:t>
      </w:r>
      <w:r w:rsidRPr="001A4CA3">
        <w:rPr>
          <w:rFonts w:ascii="Times New Roman" w:hAnsi="Times New Roman" w:cs="Times New Roman"/>
          <w:sz w:val="24"/>
          <w:szCs w:val="24"/>
        </w:rPr>
        <w:t xml:space="preserve">содержащие информацию, указанную в </w:t>
      </w:r>
      <w:hyperlink w:anchor="P302">
        <w:r w:rsidRPr="00A66099">
          <w:rPr>
            <w:rFonts w:ascii="Times New Roman" w:hAnsi="Times New Roman" w:cs="Times New Roman"/>
            <w:sz w:val="24"/>
            <w:szCs w:val="24"/>
          </w:rPr>
          <w:t>Приложении 2</w:t>
        </w:r>
      </w:hyperlink>
      <w:r w:rsidRPr="00A66099">
        <w:rPr>
          <w:rFonts w:ascii="Times New Roman" w:hAnsi="Times New Roman" w:cs="Times New Roman"/>
          <w:sz w:val="24"/>
          <w:szCs w:val="24"/>
        </w:rPr>
        <w:t xml:space="preserve"> к настоящему Порядку;</w:t>
      </w:r>
    </w:p>
    <w:p w14:paraId="2C9214A6" w14:textId="75A84A30" w:rsidR="005C1635" w:rsidRPr="001A4CA3" w:rsidRDefault="005C1635" w:rsidP="00A667E2">
      <w:pPr>
        <w:pStyle w:val="ConsPlusNormal"/>
        <w:ind w:firstLine="709"/>
        <w:jc w:val="both"/>
        <w:rPr>
          <w:rFonts w:ascii="Times New Roman" w:hAnsi="Times New Roman" w:cs="Times New Roman"/>
          <w:sz w:val="24"/>
          <w:szCs w:val="24"/>
        </w:rPr>
      </w:pPr>
      <w:r w:rsidRPr="00A66099">
        <w:rPr>
          <w:rFonts w:ascii="Times New Roman" w:hAnsi="Times New Roman" w:cs="Times New Roman"/>
          <w:sz w:val="24"/>
          <w:szCs w:val="24"/>
        </w:rPr>
        <w:t xml:space="preserve">2) осуществляют оценку эффективности налоговых расходов в соответствии с </w:t>
      </w:r>
      <w:hyperlink w:anchor="P421">
        <w:r w:rsidRPr="00A66099">
          <w:rPr>
            <w:rFonts w:ascii="Times New Roman" w:hAnsi="Times New Roman" w:cs="Times New Roman"/>
            <w:sz w:val="24"/>
            <w:szCs w:val="24"/>
          </w:rPr>
          <w:t>перечнем</w:t>
        </w:r>
      </w:hyperlink>
      <w:r w:rsidRPr="001A4CA3">
        <w:rPr>
          <w:rFonts w:ascii="Times New Roman" w:hAnsi="Times New Roman" w:cs="Times New Roman"/>
          <w:sz w:val="24"/>
          <w:szCs w:val="24"/>
        </w:rPr>
        <w:t xml:space="preserve"> показателей для проведения оценки налоговых расходов согласно Приложению 3 к настоящему Порядку.</w:t>
      </w:r>
    </w:p>
    <w:p w14:paraId="7B2EFEAA" w14:textId="54401D28" w:rsidR="005C1635" w:rsidRPr="001A4CA3" w:rsidRDefault="005C1635" w:rsidP="00A667E2">
      <w:pPr>
        <w:pStyle w:val="ConsPlusNormal"/>
        <w:ind w:firstLine="709"/>
        <w:jc w:val="both"/>
        <w:rPr>
          <w:rFonts w:ascii="Times New Roman" w:hAnsi="Times New Roman" w:cs="Times New Roman"/>
          <w:sz w:val="24"/>
          <w:szCs w:val="24"/>
        </w:rPr>
      </w:pPr>
      <w:r w:rsidRPr="001A4CA3">
        <w:rPr>
          <w:rFonts w:ascii="Times New Roman" w:hAnsi="Times New Roman" w:cs="Times New Roman"/>
          <w:sz w:val="24"/>
          <w:szCs w:val="24"/>
        </w:rPr>
        <w:t>Для формирования паспортов налоговых расходов и осуществления оценки эффективности налоговых расходов соисполнители кураторов налоговых расходов по запросам кураторов налоговых расходов, уполномоченного органа представляют необходимую информацию о целевых характеристиках налоговых расходов и иные сведения, относящиеся к их компетенции.</w:t>
      </w:r>
    </w:p>
    <w:p w14:paraId="403D2B9D" w14:textId="25EE0752" w:rsidR="005C1635" w:rsidRPr="001A4CA3" w:rsidRDefault="005C1635" w:rsidP="00A667E2">
      <w:pPr>
        <w:pStyle w:val="ConsPlusNormal"/>
        <w:ind w:firstLine="709"/>
        <w:jc w:val="both"/>
        <w:rPr>
          <w:rFonts w:ascii="Times New Roman" w:hAnsi="Times New Roman" w:cs="Times New Roman"/>
          <w:sz w:val="24"/>
          <w:szCs w:val="24"/>
        </w:rPr>
      </w:pPr>
      <w:r w:rsidRPr="001A4CA3">
        <w:rPr>
          <w:rFonts w:ascii="Times New Roman" w:hAnsi="Times New Roman" w:cs="Times New Roman"/>
          <w:sz w:val="24"/>
          <w:szCs w:val="24"/>
        </w:rPr>
        <w:t>16. Оценка эффективности налоговых расходов включает:</w:t>
      </w:r>
    </w:p>
    <w:p w14:paraId="05BEFB62" w14:textId="3BD0A677" w:rsidR="005C1635" w:rsidRPr="001A4CA3" w:rsidRDefault="005C1635" w:rsidP="00A667E2">
      <w:pPr>
        <w:pStyle w:val="ConsPlusNormal"/>
        <w:ind w:firstLine="709"/>
        <w:jc w:val="both"/>
        <w:rPr>
          <w:rFonts w:ascii="Times New Roman" w:hAnsi="Times New Roman" w:cs="Times New Roman"/>
          <w:sz w:val="24"/>
          <w:szCs w:val="24"/>
        </w:rPr>
      </w:pPr>
      <w:r w:rsidRPr="001A4CA3">
        <w:rPr>
          <w:rFonts w:ascii="Times New Roman" w:hAnsi="Times New Roman" w:cs="Times New Roman"/>
          <w:sz w:val="24"/>
          <w:szCs w:val="24"/>
        </w:rPr>
        <w:t>1) оценку целесообразности налоговых расходов;</w:t>
      </w:r>
    </w:p>
    <w:p w14:paraId="4B53024F" w14:textId="148D07C0" w:rsidR="005C1635" w:rsidRPr="001A4CA3" w:rsidRDefault="005C1635" w:rsidP="00A667E2">
      <w:pPr>
        <w:pStyle w:val="ConsPlusNormal"/>
        <w:ind w:firstLine="709"/>
        <w:jc w:val="both"/>
        <w:rPr>
          <w:rFonts w:ascii="Times New Roman" w:hAnsi="Times New Roman" w:cs="Times New Roman"/>
          <w:sz w:val="24"/>
          <w:szCs w:val="24"/>
        </w:rPr>
      </w:pPr>
      <w:r w:rsidRPr="001A4CA3">
        <w:rPr>
          <w:rFonts w:ascii="Times New Roman" w:hAnsi="Times New Roman" w:cs="Times New Roman"/>
          <w:sz w:val="24"/>
          <w:szCs w:val="24"/>
        </w:rPr>
        <w:t>2) оценку результативности налоговых расходов</w:t>
      </w:r>
    </w:p>
    <w:p w14:paraId="0883DA70" w14:textId="016F05CE" w:rsidR="005C1635" w:rsidRPr="001A4CA3" w:rsidRDefault="005C1635" w:rsidP="00A667E2">
      <w:pPr>
        <w:pStyle w:val="ConsPlusNormal"/>
        <w:ind w:firstLine="709"/>
        <w:jc w:val="both"/>
        <w:rPr>
          <w:rFonts w:ascii="Times New Roman" w:hAnsi="Times New Roman" w:cs="Times New Roman"/>
          <w:sz w:val="24"/>
          <w:szCs w:val="24"/>
        </w:rPr>
      </w:pPr>
      <w:bookmarkStart w:id="8" w:name="P141"/>
      <w:bookmarkEnd w:id="8"/>
      <w:r w:rsidRPr="001A4CA3">
        <w:rPr>
          <w:rFonts w:ascii="Times New Roman" w:hAnsi="Times New Roman" w:cs="Times New Roman"/>
          <w:sz w:val="24"/>
          <w:szCs w:val="24"/>
        </w:rPr>
        <w:t>17. Критериями целесообразности налоговых расходов являются:</w:t>
      </w:r>
    </w:p>
    <w:p w14:paraId="455FA8FE" w14:textId="2E64705D" w:rsidR="005C1635" w:rsidRPr="00A23DDB" w:rsidRDefault="005C1635" w:rsidP="00A667E2">
      <w:pPr>
        <w:pStyle w:val="ConsPlusNormal"/>
        <w:ind w:firstLine="709"/>
        <w:jc w:val="both"/>
        <w:rPr>
          <w:rFonts w:ascii="Times New Roman" w:hAnsi="Times New Roman" w:cs="Times New Roman"/>
          <w:sz w:val="24"/>
          <w:szCs w:val="24"/>
        </w:rPr>
      </w:pPr>
      <w:r w:rsidRPr="001A4CA3">
        <w:rPr>
          <w:rFonts w:ascii="Times New Roman" w:hAnsi="Times New Roman" w:cs="Times New Roman"/>
          <w:sz w:val="24"/>
          <w:szCs w:val="24"/>
        </w:rPr>
        <w:t>1) соответствие налоговых расходов целям Программ и (или) целям социально-экономической политики</w:t>
      </w:r>
      <w:r w:rsidRPr="00A23DDB">
        <w:rPr>
          <w:rFonts w:ascii="Times New Roman" w:hAnsi="Times New Roman" w:cs="Times New Roman"/>
          <w:sz w:val="24"/>
          <w:szCs w:val="24"/>
        </w:rPr>
        <w:t>, не относящимся к Программам;</w:t>
      </w:r>
    </w:p>
    <w:p w14:paraId="7BE4C364" w14:textId="77777777" w:rsidR="005C1635" w:rsidRPr="00A23DDB" w:rsidRDefault="005C1635" w:rsidP="00A667E2">
      <w:pPr>
        <w:pStyle w:val="ConsPlusNormal"/>
        <w:ind w:firstLine="709"/>
        <w:jc w:val="both"/>
        <w:rPr>
          <w:rFonts w:ascii="Times New Roman" w:hAnsi="Times New Roman" w:cs="Times New Roman"/>
          <w:sz w:val="24"/>
          <w:szCs w:val="24"/>
        </w:rPr>
      </w:pPr>
      <w:r w:rsidRPr="00A23DDB">
        <w:rPr>
          <w:rFonts w:ascii="Times New Roman" w:hAnsi="Times New Roman" w:cs="Times New Roman"/>
          <w:sz w:val="24"/>
          <w:szCs w:val="24"/>
        </w:rPr>
        <w:t>2) востребованность плательщиками предоставленных налоговых льгот за 5-летний период, определяемая по следующей формуле:</w:t>
      </w:r>
    </w:p>
    <w:p w14:paraId="1228D46F" w14:textId="77777777" w:rsidR="005C1635" w:rsidRPr="00A23DDB" w:rsidRDefault="005C1635">
      <w:pPr>
        <w:pStyle w:val="ConsPlusNormal"/>
        <w:jc w:val="both"/>
        <w:rPr>
          <w:rFonts w:ascii="Times New Roman" w:hAnsi="Times New Roman" w:cs="Times New Roman"/>
          <w:sz w:val="24"/>
          <w:szCs w:val="24"/>
        </w:rPr>
      </w:pPr>
    </w:p>
    <w:p w14:paraId="436A6F87"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noProof/>
          <w:position w:val="-26"/>
          <w:sz w:val="24"/>
          <w:szCs w:val="24"/>
        </w:rPr>
        <w:drawing>
          <wp:inline distT="0" distB="0" distL="0" distR="0" wp14:anchorId="1476A1AA" wp14:editId="2624A657">
            <wp:extent cx="1131570" cy="4718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31570" cy="471805"/>
                    </a:xfrm>
                    <a:prstGeom prst="rect">
                      <a:avLst/>
                    </a:prstGeom>
                    <a:noFill/>
                    <a:ln>
                      <a:noFill/>
                    </a:ln>
                  </pic:spPr>
                </pic:pic>
              </a:graphicData>
            </a:graphic>
          </wp:inline>
        </w:drawing>
      </w:r>
    </w:p>
    <w:p w14:paraId="654579A3" w14:textId="77777777" w:rsidR="005C1635" w:rsidRPr="00A23DDB" w:rsidRDefault="005C1635">
      <w:pPr>
        <w:pStyle w:val="ConsPlusNormal"/>
        <w:jc w:val="both"/>
        <w:rPr>
          <w:rFonts w:ascii="Times New Roman" w:hAnsi="Times New Roman" w:cs="Times New Roman"/>
          <w:sz w:val="24"/>
          <w:szCs w:val="24"/>
        </w:rPr>
      </w:pPr>
    </w:p>
    <w:p w14:paraId="35585C20" w14:textId="77777777" w:rsidR="005C1635" w:rsidRPr="00A23DDB" w:rsidRDefault="005C1635" w:rsidP="00A667E2">
      <w:pPr>
        <w:pStyle w:val="ConsPlusNormal"/>
        <w:ind w:firstLine="709"/>
        <w:jc w:val="both"/>
        <w:rPr>
          <w:rFonts w:ascii="Times New Roman" w:hAnsi="Times New Roman" w:cs="Times New Roman"/>
          <w:sz w:val="24"/>
          <w:szCs w:val="24"/>
        </w:rPr>
      </w:pPr>
      <w:r w:rsidRPr="00A23DDB">
        <w:rPr>
          <w:rFonts w:ascii="Times New Roman" w:hAnsi="Times New Roman" w:cs="Times New Roman"/>
          <w:sz w:val="24"/>
          <w:szCs w:val="24"/>
        </w:rPr>
        <w:t>В - востребованность плательщиками предоставленных налоговых льгот за 5-летний период;</w:t>
      </w:r>
    </w:p>
    <w:p w14:paraId="19D2FF69" w14:textId="77777777" w:rsidR="005C1635" w:rsidRPr="00A23DDB" w:rsidRDefault="005C1635" w:rsidP="00A667E2">
      <w:pPr>
        <w:pStyle w:val="ConsPlusNormal"/>
        <w:ind w:firstLine="709"/>
        <w:jc w:val="both"/>
        <w:rPr>
          <w:rFonts w:ascii="Times New Roman" w:hAnsi="Times New Roman" w:cs="Times New Roman"/>
          <w:sz w:val="24"/>
          <w:szCs w:val="24"/>
        </w:rPr>
      </w:pPr>
      <w:r w:rsidRPr="00A23DDB">
        <w:rPr>
          <w:rFonts w:ascii="Times New Roman" w:hAnsi="Times New Roman" w:cs="Times New Roman"/>
          <w:sz w:val="24"/>
          <w:szCs w:val="24"/>
        </w:rPr>
        <w:t>i - категория плательщика налога, по которой предусматривается налоговая льгота, освобождение и иная преференция;</w:t>
      </w:r>
    </w:p>
    <w:p w14:paraId="4E9D1312" w14:textId="77777777" w:rsidR="005C1635" w:rsidRPr="00A23DDB" w:rsidRDefault="005C1635" w:rsidP="00A667E2">
      <w:pPr>
        <w:pStyle w:val="ConsPlusNormal"/>
        <w:ind w:firstLine="709"/>
        <w:jc w:val="both"/>
        <w:rPr>
          <w:rFonts w:ascii="Times New Roman" w:hAnsi="Times New Roman" w:cs="Times New Roman"/>
          <w:sz w:val="24"/>
          <w:szCs w:val="24"/>
        </w:rPr>
      </w:pPr>
      <w:proofErr w:type="spellStart"/>
      <w:r w:rsidRPr="00A23DDB">
        <w:rPr>
          <w:rFonts w:ascii="Times New Roman" w:hAnsi="Times New Roman" w:cs="Times New Roman"/>
          <w:sz w:val="24"/>
          <w:szCs w:val="24"/>
        </w:rPr>
        <w:t>ЧНЛ</w:t>
      </w:r>
      <w:r w:rsidRPr="00A23DDB">
        <w:rPr>
          <w:rFonts w:ascii="Times New Roman" w:hAnsi="Times New Roman" w:cs="Times New Roman"/>
          <w:sz w:val="24"/>
          <w:szCs w:val="24"/>
          <w:vertAlign w:val="subscript"/>
        </w:rPr>
        <w:t>i</w:t>
      </w:r>
      <w:proofErr w:type="spellEnd"/>
      <w:r w:rsidRPr="00A23DDB">
        <w:rPr>
          <w:rFonts w:ascii="Times New Roman" w:hAnsi="Times New Roman" w:cs="Times New Roman"/>
          <w:sz w:val="24"/>
          <w:szCs w:val="24"/>
        </w:rPr>
        <w:t xml:space="preserve"> - численность плательщиков, воспользовавшихся правом на налоговые льготы;</w:t>
      </w:r>
    </w:p>
    <w:p w14:paraId="7AF16EA8" w14:textId="77777777" w:rsidR="005C1635" w:rsidRPr="00A23DDB" w:rsidRDefault="005C1635" w:rsidP="00A667E2">
      <w:pPr>
        <w:pStyle w:val="ConsPlusNormal"/>
        <w:ind w:firstLine="709"/>
        <w:jc w:val="both"/>
        <w:rPr>
          <w:rFonts w:ascii="Times New Roman" w:hAnsi="Times New Roman" w:cs="Times New Roman"/>
          <w:sz w:val="24"/>
          <w:szCs w:val="24"/>
        </w:rPr>
      </w:pPr>
      <w:proofErr w:type="spellStart"/>
      <w:r w:rsidRPr="00A23DDB">
        <w:rPr>
          <w:rFonts w:ascii="Times New Roman" w:hAnsi="Times New Roman" w:cs="Times New Roman"/>
          <w:sz w:val="24"/>
          <w:szCs w:val="24"/>
        </w:rPr>
        <w:t>ЧПi</w:t>
      </w:r>
      <w:proofErr w:type="spellEnd"/>
      <w:r w:rsidRPr="00A23DDB">
        <w:rPr>
          <w:rFonts w:ascii="Times New Roman" w:hAnsi="Times New Roman" w:cs="Times New Roman"/>
          <w:sz w:val="24"/>
          <w:szCs w:val="24"/>
        </w:rPr>
        <w:t xml:space="preserve"> - общая численность плательщиков или численность плательщиков, обладающих потенциальным правом на применение льготы.</w:t>
      </w:r>
    </w:p>
    <w:p w14:paraId="76A1B1FE" w14:textId="7754A138" w:rsidR="005C1635" w:rsidRPr="00A23DDB" w:rsidRDefault="005C1635" w:rsidP="00A667E2">
      <w:pPr>
        <w:pStyle w:val="ConsPlusNormal"/>
        <w:ind w:firstLine="709"/>
        <w:jc w:val="both"/>
        <w:rPr>
          <w:rFonts w:ascii="Times New Roman" w:hAnsi="Times New Roman" w:cs="Times New Roman"/>
          <w:sz w:val="24"/>
          <w:szCs w:val="24"/>
        </w:rPr>
      </w:pPr>
      <w:r w:rsidRPr="00A23DDB">
        <w:rPr>
          <w:rFonts w:ascii="Times New Roman" w:hAnsi="Times New Roman" w:cs="Times New Roman"/>
          <w:sz w:val="24"/>
          <w:szCs w:val="24"/>
        </w:rPr>
        <w:t>Критерий востребованности налогового расхода считается недостигнутым, если ни один плательщик не воспользовался налоговой льготой в течение последних трех налоговых периодов.</w:t>
      </w:r>
    </w:p>
    <w:p w14:paraId="34366798" w14:textId="6AD7C08D" w:rsidR="005C1635" w:rsidRPr="00A23DDB" w:rsidRDefault="005C1635" w:rsidP="00A667E2">
      <w:pPr>
        <w:pStyle w:val="ConsPlusNormal"/>
        <w:ind w:firstLine="709"/>
        <w:jc w:val="both"/>
        <w:rPr>
          <w:rFonts w:ascii="Times New Roman" w:hAnsi="Times New Roman" w:cs="Times New Roman"/>
          <w:sz w:val="24"/>
          <w:szCs w:val="24"/>
        </w:rPr>
      </w:pPr>
      <w:r w:rsidRPr="00A23DDB">
        <w:rPr>
          <w:rFonts w:ascii="Times New Roman" w:hAnsi="Times New Roman" w:cs="Times New Roman"/>
          <w:sz w:val="24"/>
          <w:szCs w:val="24"/>
        </w:rPr>
        <w:t>При необходимости кураторами налоговых расходов могут быть установлены иные критерии целесообразности предоставления налоговых льгот для плательщиков в соответствии с распоряжениями (приказами) руководителей соответствующих кураторов налоговых расходов.</w:t>
      </w:r>
    </w:p>
    <w:p w14:paraId="2630F1AF" w14:textId="77777777" w:rsidR="005C1635" w:rsidRPr="00A23DDB" w:rsidRDefault="005C1635" w:rsidP="00A667E2">
      <w:pPr>
        <w:pStyle w:val="ConsPlusNormal"/>
        <w:ind w:firstLine="709"/>
        <w:jc w:val="both"/>
        <w:rPr>
          <w:rFonts w:ascii="Times New Roman" w:hAnsi="Times New Roman" w:cs="Times New Roman"/>
          <w:sz w:val="24"/>
          <w:szCs w:val="24"/>
        </w:rPr>
      </w:pPr>
      <w:r w:rsidRPr="00A23DDB">
        <w:rPr>
          <w:rFonts w:ascii="Times New Roman" w:hAnsi="Times New Roman" w:cs="Times New Roman"/>
          <w:sz w:val="24"/>
          <w:szCs w:val="24"/>
        </w:rPr>
        <w:t>В случае, если численность плательщиков, воспользовавшихся правом на налоговые льготы, составляет менее одного процента от общей численности плательщиков налога, при определении показателя востребованности численность плательщиков, воспользовавшихся правом на налоговые льготы, может быть соотнесена с количеством плательщиков, потенциально имеющих право на получение соответствующей налоговой льготы, определяемым на основании статистической информации и иных сведений.</w:t>
      </w:r>
    </w:p>
    <w:p w14:paraId="3EB49AA5" w14:textId="77777777" w:rsidR="005C1635" w:rsidRPr="00A23DDB" w:rsidRDefault="005C1635" w:rsidP="00A667E2">
      <w:pPr>
        <w:pStyle w:val="ConsPlusNormal"/>
        <w:ind w:firstLine="709"/>
        <w:jc w:val="both"/>
        <w:rPr>
          <w:rFonts w:ascii="Times New Roman" w:hAnsi="Times New Roman" w:cs="Times New Roman"/>
          <w:sz w:val="24"/>
          <w:szCs w:val="24"/>
        </w:rPr>
      </w:pPr>
      <w:r w:rsidRPr="00A23DDB">
        <w:rPr>
          <w:rFonts w:ascii="Times New Roman" w:hAnsi="Times New Roman" w:cs="Times New Roman"/>
          <w:sz w:val="24"/>
          <w:szCs w:val="24"/>
        </w:rPr>
        <w:t xml:space="preserve">В целях проведения оценки востребованности плательщиками предоставленных льгот куратором налогового расхода может быть определено минимальное значение соотношения </w:t>
      </w:r>
      <w:proofErr w:type="spellStart"/>
      <w:r w:rsidRPr="00A23DDB">
        <w:rPr>
          <w:rFonts w:ascii="Times New Roman" w:hAnsi="Times New Roman" w:cs="Times New Roman"/>
          <w:sz w:val="24"/>
          <w:szCs w:val="24"/>
        </w:rPr>
        <w:t>ЧНЛi</w:t>
      </w:r>
      <w:proofErr w:type="spellEnd"/>
      <w:r w:rsidRPr="00A23DDB">
        <w:rPr>
          <w:rFonts w:ascii="Times New Roman" w:hAnsi="Times New Roman" w:cs="Times New Roman"/>
          <w:sz w:val="24"/>
          <w:szCs w:val="24"/>
        </w:rPr>
        <w:t xml:space="preserve"> и </w:t>
      </w:r>
      <w:proofErr w:type="spellStart"/>
      <w:r w:rsidRPr="00A23DDB">
        <w:rPr>
          <w:rFonts w:ascii="Times New Roman" w:hAnsi="Times New Roman" w:cs="Times New Roman"/>
          <w:sz w:val="24"/>
          <w:szCs w:val="24"/>
        </w:rPr>
        <w:t>ЧПi</w:t>
      </w:r>
      <w:proofErr w:type="spellEnd"/>
      <w:r w:rsidRPr="00A23DDB">
        <w:rPr>
          <w:rFonts w:ascii="Times New Roman" w:hAnsi="Times New Roman" w:cs="Times New Roman"/>
          <w:sz w:val="24"/>
          <w:szCs w:val="24"/>
        </w:rPr>
        <w:t>, при котором льгота признается востребованной.</w:t>
      </w:r>
    </w:p>
    <w:p w14:paraId="5E710E0E" w14:textId="1141C0CD" w:rsidR="005C1635" w:rsidRPr="001A4CA3" w:rsidRDefault="005C1635" w:rsidP="00A667E2">
      <w:pPr>
        <w:pStyle w:val="ConsPlusNormal"/>
        <w:ind w:firstLine="709"/>
        <w:jc w:val="both"/>
        <w:rPr>
          <w:rFonts w:ascii="Times New Roman" w:hAnsi="Times New Roman" w:cs="Times New Roman"/>
          <w:sz w:val="24"/>
          <w:szCs w:val="24"/>
        </w:rPr>
      </w:pPr>
      <w:bookmarkStart w:id="9" w:name="P159"/>
      <w:bookmarkEnd w:id="9"/>
      <w:r w:rsidRPr="001A4CA3">
        <w:rPr>
          <w:rFonts w:ascii="Times New Roman" w:hAnsi="Times New Roman" w:cs="Times New Roman"/>
          <w:sz w:val="24"/>
          <w:szCs w:val="24"/>
        </w:rPr>
        <w:t xml:space="preserve">18. В случае несоответствия налоговых расходов хотя бы одному из критериев, </w:t>
      </w:r>
      <w:r w:rsidRPr="007244E6">
        <w:rPr>
          <w:rFonts w:ascii="Times New Roman" w:hAnsi="Times New Roman" w:cs="Times New Roman"/>
          <w:sz w:val="24"/>
          <w:szCs w:val="24"/>
        </w:rPr>
        <w:t xml:space="preserve">указанных в </w:t>
      </w:r>
      <w:hyperlink w:anchor="P141">
        <w:r w:rsidRPr="007244E6">
          <w:rPr>
            <w:rFonts w:ascii="Times New Roman" w:hAnsi="Times New Roman" w:cs="Times New Roman"/>
            <w:sz w:val="24"/>
            <w:szCs w:val="24"/>
          </w:rPr>
          <w:t>пункте 17</w:t>
        </w:r>
      </w:hyperlink>
      <w:r w:rsidRPr="007244E6">
        <w:rPr>
          <w:rFonts w:ascii="Times New Roman" w:hAnsi="Times New Roman" w:cs="Times New Roman"/>
          <w:sz w:val="24"/>
          <w:szCs w:val="24"/>
        </w:rPr>
        <w:t xml:space="preserve"> настоящего Порядка, и (или) недостижения положительных значений оценки вклада предусмотренных для плательщиков льгот в изменение значения целевого показателя достижения целей Программы и (или) целей социально-экономической политики, не относящихся к Программам (далее - целевой показатель), и (или) достижения более высоких показателей результативности применения альтернативных механизмов достижения целей Программы и (или) целей социально-</w:t>
      </w:r>
      <w:r w:rsidRPr="007244E6">
        <w:rPr>
          <w:rFonts w:ascii="Times New Roman" w:hAnsi="Times New Roman" w:cs="Times New Roman"/>
          <w:sz w:val="24"/>
          <w:szCs w:val="24"/>
        </w:rPr>
        <w:lastRenderedPageBreak/>
        <w:t>экономической политики, не относящихся к Программам, по результатам оценки бюджетной эффективности налоговых расходов</w:t>
      </w:r>
      <w:r w:rsidRPr="001A4CA3">
        <w:rPr>
          <w:rFonts w:ascii="Times New Roman" w:hAnsi="Times New Roman" w:cs="Times New Roman"/>
          <w:sz w:val="24"/>
          <w:szCs w:val="24"/>
        </w:rPr>
        <w:t xml:space="preserve"> куратору налогового расхода надлежит представить в уполномоченный орган предложения о сохранении (уточнении, отмене) налоговых льгот для плательщиков.</w:t>
      </w:r>
    </w:p>
    <w:p w14:paraId="3BAC4658" w14:textId="43279BBA" w:rsidR="005C1635" w:rsidRPr="001A4CA3" w:rsidRDefault="005C1635" w:rsidP="00A667E2">
      <w:pPr>
        <w:pStyle w:val="ConsPlusNormal"/>
        <w:ind w:firstLine="709"/>
        <w:jc w:val="both"/>
        <w:rPr>
          <w:rFonts w:ascii="Times New Roman" w:hAnsi="Times New Roman" w:cs="Times New Roman"/>
          <w:sz w:val="24"/>
          <w:szCs w:val="24"/>
        </w:rPr>
      </w:pPr>
      <w:r w:rsidRPr="001A4CA3">
        <w:rPr>
          <w:rFonts w:ascii="Times New Roman" w:hAnsi="Times New Roman" w:cs="Times New Roman"/>
          <w:sz w:val="24"/>
          <w:szCs w:val="24"/>
        </w:rPr>
        <w:t>19. В качестве критерия результативности налогового расхода куратор налогового расхода разрабатывает и предусматривает в Программе и (или) документах, содержащих цели социально-экономической политики, которым соответствует налоговый расход, как минимум один целевой показатель достижения целей Программы и (или) целей социально-экономической политики, не относящихся к Программам, либо иной целевой показатель, на значение которого оказывает влияние налоговый расход.</w:t>
      </w:r>
    </w:p>
    <w:p w14:paraId="15FC0575" w14:textId="2115F97D" w:rsidR="005C1635" w:rsidRPr="001A4CA3" w:rsidRDefault="005C1635" w:rsidP="00A667E2">
      <w:pPr>
        <w:pStyle w:val="ConsPlusNormal"/>
        <w:ind w:firstLine="709"/>
        <w:jc w:val="both"/>
        <w:rPr>
          <w:rFonts w:ascii="Times New Roman" w:hAnsi="Times New Roman" w:cs="Times New Roman"/>
          <w:sz w:val="24"/>
          <w:szCs w:val="24"/>
        </w:rPr>
      </w:pPr>
      <w:r w:rsidRPr="001A4CA3">
        <w:rPr>
          <w:rFonts w:ascii="Times New Roman" w:hAnsi="Times New Roman" w:cs="Times New Roman"/>
          <w:sz w:val="24"/>
          <w:szCs w:val="24"/>
        </w:rPr>
        <w:t>Налоговый расход должен оказывать прямое или косвенное влияние на значение целевого показателя. Прямое влияние предполагает, что связь между налоговым расходом и целевым показателем должна быть понятной и однозначно воспринимаемой. Косвенное влияние должно сопровождаться описанием обоснования взаимосвязи между налоговым расходом и целевым показателем.</w:t>
      </w:r>
    </w:p>
    <w:p w14:paraId="006A26E9" w14:textId="618DFA52" w:rsidR="005C1635" w:rsidRPr="001A4CA3" w:rsidRDefault="005C1635" w:rsidP="00A667E2">
      <w:pPr>
        <w:pStyle w:val="ConsPlusNormal"/>
        <w:ind w:firstLine="709"/>
        <w:jc w:val="both"/>
        <w:rPr>
          <w:rFonts w:ascii="Times New Roman" w:hAnsi="Times New Roman" w:cs="Times New Roman"/>
          <w:sz w:val="24"/>
          <w:szCs w:val="24"/>
        </w:rPr>
      </w:pPr>
      <w:r w:rsidRPr="001A4CA3">
        <w:rPr>
          <w:rFonts w:ascii="Times New Roman" w:hAnsi="Times New Roman" w:cs="Times New Roman"/>
          <w:sz w:val="24"/>
          <w:szCs w:val="24"/>
        </w:rPr>
        <w:t>В случае если налоговый расход не оказывает существенного влияния на изменение показателей, содержащихся в Программах и (или) документах, содержащих цели социально-экономической политики, не относящихся к Программам, допускается использование показателя, предусмотренного муниципальной статистикой.</w:t>
      </w:r>
    </w:p>
    <w:p w14:paraId="03635E1D" w14:textId="77777777" w:rsidR="005C1635" w:rsidRPr="001A4CA3" w:rsidRDefault="005C1635" w:rsidP="00A667E2">
      <w:pPr>
        <w:pStyle w:val="ConsPlusNormal"/>
        <w:ind w:firstLine="709"/>
        <w:jc w:val="both"/>
        <w:rPr>
          <w:rFonts w:ascii="Times New Roman" w:hAnsi="Times New Roman" w:cs="Times New Roman"/>
          <w:sz w:val="24"/>
          <w:szCs w:val="24"/>
        </w:rPr>
      </w:pPr>
      <w:r w:rsidRPr="001A4CA3">
        <w:rPr>
          <w:rFonts w:ascii="Times New Roman" w:hAnsi="Times New Roman" w:cs="Times New Roman"/>
          <w:sz w:val="24"/>
          <w:szCs w:val="24"/>
        </w:rPr>
        <w:t>Оценке подлежит вклад предусмотренных для плательщиков налоговых льгот в изменение значения целевого показателя, который рассчитывается как разница между значением указанного целевого показателя с учетом налоговых льгот и значением указанного целевого показателя без учета налоговых льгот.</w:t>
      </w:r>
    </w:p>
    <w:p w14:paraId="1E690629" w14:textId="1EC90E22" w:rsidR="005C1635" w:rsidRPr="007244E6" w:rsidRDefault="005C1635" w:rsidP="00A667E2">
      <w:pPr>
        <w:pStyle w:val="ConsPlusNormal"/>
        <w:ind w:firstLine="709"/>
        <w:jc w:val="both"/>
        <w:rPr>
          <w:rFonts w:ascii="Times New Roman" w:hAnsi="Times New Roman" w:cs="Times New Roman"/>
          <w:sz w:val="24"/>
          <w:szCs w:val="24"/>
        </w:rPr>
      </w:pPr>
      <w:r w:rsidRPr="007244E6">
        <w:rPr>
          <w:rFonts w:ascii="Times New Roman" w:hAnsi="Times New Roman" w:cs="Times New Roman"/>
          <w:sz w:val="24"/>
          <w:szCs w:val="24"/>
        </w:rPr>
        <w:t>20. Оценка результативности налоговых расходов включает оценку вклада предусмотренных для плательщиков льгот в изменение значения целевого показателя достижения целей Программы и (или) целей социально-экономической политики, не относящихся к Программам, оценку бюджетной эффективности налоговых расходов.</w:t>
      </w:r>
    </w:p>
    <w:p w14:paraId="2137009E" w14:textId="53AAA445" w:rsidR="005C1635" w:rsidRPr="007244E6" w:rsidRDefault="005C1635" w:rsidP="00A667E2">
      <w:pPr>
        <w:pStyle w:val="ConsPlusNormal"/>
        <w:ind w:firstLine="709"/>
        <w:jc w:val="both"/>
        <w:rPr>
          <w:rFonts w:ascii="Times New Roman" w:hAnsi="Times New Roman" w:cs="Times New Roman"/>
          <w:sz w:val="24"/>
          <w:szCs w:val="24"/>
        </w:rPr>
      </w:pPr>
      <w:r w:rsidRPr="007244E6">
        <w:rPr>
          <w:rFonts w:ascii="Times New Roman" w:hAnsi="Times New Roman" w:cs="Times New Roman"/>
          <w:sz w:val="24"/>
          <w:szCs w:val="24"/>
        </w:rPr>
        <w:t>20(1). Оценку результативности налоговых расходов допускается не проводить в отношении:</w:t>
      </w:r>
    </w:p>
    <w:p w14:paraId="561F62E5" w14:textId="6306A4D7" w:rsidR="005C1635" w:rsidRPr="007244E6" w:rsidRDefault="005C1635" w:rsidP="00A667E2">
      <w:pPr>
        <w:pStyle w:val="ConsPlusNormal"/>
        <w:ind w:firstLine="709"/>
        <w:jc w:val="both"/>
        <w:rPr>
          <w:rFonts w:ascii="Times New Roman" w:hAnsi="Times New Roman" w:cs="Times New Roman"/>
          <w:sz w:val="24"/>
          <w:szCs w:val="24"/>
        </w:rPr>
      </w:pPr>
      <w:r w:rsidRPr="007244E6">
        <w:rPr>
          <w:rFonts w:ascii="Times New Roman" w:hAnsi="Times New Roman" w:cs="Times New Roman"/>
          <w:sz w:val="24"/>
          <w:szCs w:val="24"/>
        </w:rPr>
        <w:t>1) технических налоговых расходов;</w:t>
      </w:r>
    </w:p>
    <w:p w14:paraId="0D21DF8F" w14:textId="31FE9CF2" w:rsidR="005C1635" w:rsidRPr="007244E6" w:rsidRDefault="005C1635" w:rsidP="00A667E2">
      <w:pPr>
        <w:pStyle w:val="ConsPlusNormal"/>
        <w:ind w:firstLine="709"/>
        <w:jc w:val="both"/>
        <w:rPr>
          <w:rFonts w:ascii="Times New Roman" w:hAnsi="Times New Roman" w:cs="Times New Roman"/>
          <w:sz w:val="24"/>
          <w:szCs w:val="24"/>
        </w:rPr>
      </w:pPr>
      <w:r w:rsidRPr="007244E6">
        <w:rPr>
          <w:rFonts w:ascii="Times New Roman" w:hAnsi="Times New Roman" w:cs="Times New Roman"/>
          <w:sz w:val="24"/>
          <w:szCs w:val="24"/>
        </w:rPr>
        <w:t>2) налоговых расходов, по которым на момент проведения оценки эффективности налоговых расходов отсутствуют фискальные характеристики;</w:t>
      </w:r>
    </w:p>
    <w:p w14:paraId="678A27CB" w14:textId="0FD7B2AE" w:rsidR="005C1635" w:rsidRPr="001A4CA3" w:rsidRDefault="005C1635" w:rsidP="00A667E2">
      <w:pPr>
        <w:pStyle w:val="ConsPlusNormal"/>
        <w:ind w:firstLine="709"/>
        <w:jc w:val="both"/>
        <w:rPr>
          <w:rFonts w:ascii="Times New Roman" w:hAnsi="Times New Roman" w:cs="Times New Roman"/>
          <w:sz w:val="24"/>
          <w:szCs w:val="24"/>
        </w:rPr>
      </w:pPr>
      <w:r w:rsidRPr="007244E6">
        <w:rPr>
          <w:rFonts w:ascii="Times New Roman" w:hAnsi="Times New Roman" w:cs="Times New Roman"/>
          <w:sz w:val="24"/>
          <w:szCs w:val="24"/>
        </w:rPr>
        <w:t>3) налоговых расходов, обусловленных льготами, срок действия которых составляет менее одного года.</w:t>
      </w:r>
    </w:p>
    <w:p w14:paraId="4EE33C89" w14:textId="77777777" w:rsidR="005C1635" w:rsidRPr="001A4CA3" w:rsidRDefault="005C1635" w:rsidP="00A667E2">
      <w:pPr>
        <w:pStyle w:val="ConsPlusNormal"/>
        <w:ind w:firstLine="709"/>
        <w:jc w:val="both"/>
        <w:rPr>
          <w:rFonts w:ascii="Times New Roman" w:hAnsi="Times New Roman" w:cs="Times New Roman"/>
          <w:sz w:val="24"/>
          <w:szCs w:val="24"/>
        </w:rPr>
      </w:pPr>
      <w:r w:rsidRPr="001A4CA3">
        <w:rPr>
          <w:rFonts w:ascii="Times New Roman" w:hAnsi="Times New Roman" w:cs="Times New Roman"/>
          <w:sz w:val="24"/>
          <w:szCs w:val="24"/>
        </w:rPr>
        <w:t>20(2). Оценку востребованности плательщиками предоставленных налоговых льгот допускается не проводить в отношении:</w:t>
      </w:r>
    </w:p>
    <w:p w14:paraId="7E9632DA" w14:textId="546CC175" w:rsidR="005C1635" w:rsidRPr="001A4CA3" w:rsidRDefault="005C1635" w:rsidP="00A667E2">
      <w:pPr>
        <w:pStyle w:val="ConsPlusNormal"/>
        <w:ind w:firstLine="709"/>
        <w:jc w:val="both"/>
        <w:rPr>
          <w:rFonts w:ascii="Times New Roman" w:hAnsi="Times New Roman" w:cs="Times New Roman"/>
          <w:sz w:val="24"/>
          <w:szCs w:val="24"/>
        </w:rPr>
      </w:pPr>
      <w:r w:rsidRPr="001A4CA3">
        <w:rPr>
          <w:rFonts w:ascii="Times New Roman" w:hAnsi="Times New Roman" w:cs="Times New Roman"/>
          <w:sz w:val="24"/>
          <w:szCs w:val="24"/>
        </w:rPr>
        <w:t>1) льгот, обусловливающих налоговые расходы, по которым на момент проведения оценки эффективности налоговых расходов отсутствуют фискальные характеристики;</w:t>
      </w:r>
    </w:p>
    <w:p w14:paraId="6329C24A" w14:textId="18C98E9E" w:rsidR="005C1635" w:rsidRPr="001A4CA3" w:rsidRDefault="005C1635" w:rsidP="00A667E2">
      <w:pPr>
        <w:pStyle w:val="ConsPlusNormal"/>
        <w:ind w:firstLine="709"/>
        <w:jc w:val="both"/>
        <w:rPr>
          <w:rFonts w:ascii="Times New Roman" w:hAnsi="Times New Roman" w:cs="Times New Roman"/>
          <w:sz w:val="24"/>
          <w:szCs w:val="24"/>
        </w:rPr>
      </w:pPr>
      <w:r w:rsidRPr="001A4CA3">
        <w:rPr>
          <w:rFonts w:ascii="Times New Roman" w:hAnsi="Times New Roman" w:cs="Times New Roman"/>
          <w:sz w:val="24"/>
          <w:szCs w:val="24"/>
        </w:rPr>
        <w:t>2) налоговых расходов, обусловленных налоговыми льготами, срок действия которых составляет менее одного года.</w:t>
      </w:r>
    </w:p>
    <w:p w14:paraId="712FEDD7" w14:textId="262D420D" w:rsidR="005C1635" w:rsidRPr="001A4CA3" w:rsidRDefault="005C1635" w:rsidP="00A667E2">
      <w:pPr>
        <w:pStyle w:val="ConsPlusNormal"/>
        <w:ind w:firstLine="709"/>
        <w:jc w:val="both"/>
        <w:rPr>
          <w:rFonts w:ascii="Times New Roman" w:hAnsi="Times New Roman" w:cs="Times New Roman"/>
          <w:sz w:val="24"/>
          <w:szCs w:val="24"/>
        </w:rPr>
      </w:pPr>
      <w:r w:rsidRPr="001A4CA3">
        <w:rPr>
          <w:rFonts w:ascii="Times New Roman" w:hAnsi="Times New Roman" w:cs="Times New Roman"/>
          <w:sz w:val="24"/>
          <w:szCs w:val="24"/>
        </w:rPr>
        <w:t>21. В целях проведения оценки бюджетной эффективности налоговых расходов куратором налогового расхода осуществляется сравнительный анализ результативности предоставления налоговых льгот и результативности применения альтернативных механизмов достижения целей Программ и (или) целей социально-экономической политики, не относящихся к Программам, включающий сравнение объемов расходов бюджета в случае применения альтернативных механизмов достижения целей Программ и (или) целей социально-экономической политики, не относящихся к Программам, и объемов предоставленных налоговых льгот (расчет прироста целевого показателя достижения целей Программ и (или) целей социально-экономической политики, не относящихся к Программам, на 1 рубль налоговых расходов и на 1 рубль расходов бюджета для достижения того же целевого показателя в случае применения альтернативных механизмов).</w:t>
      </w:r>
    </w:p>
    <w:p w14:paraId="3FE109F4" w14:textId="6F243F66" w:rsidR="005C1635" w:rsidRPr="007244E6" w:rsidRDefault="005C1635" w:rsidP="00A667E2">
      <w:pPr>
        <w:pStyle w:val="ConsPlusNormal"/>
        <w:ind w:firstLine="709"/>
        <w:jc w:val="both"/>
        <w:rPr>
          <w:rFonts w:ascii="Times New Roman" w:hAnsi="Times New Roman" w:cs="Times New Roman"/>
          <w:sz w:val="24"/>
          <w:szCs w:val="24"/>
        </w:rPr>
      </w:pPr>
      <w:bookmarkStart w:id="10" w:name="P180"/>
      <w:bookmarkEnd w:id="10"/>
      <w:r w:rsidRPr="001A4CA3">
        <w:rPr>
          <w:rFonts w:ascii="Times New Roman" w:hAnsi="Times New Roman" w:cs="Times New Roman"/>
          <w:sz w:val="24"/>
          <w:szCs w:val="24"/>
        </w:rPr>
        <w:lastRenderedPageBreak/>
        <w:t xml:space="preserve">21(1). При необходимости куратором налогового расхода могут быть установлены дополнительные критерии </w:t>
      </w:r>
      <w:r w:rsidRPr="007244E6">
        <w:rPr>
          <w:rFonts w:ascii="Times New Roman" w:hAnsi="Times New Roman" w:cs="Times New Roman"/>
          <w:sz w:val="24"/>
          <w:szCs w:val="24"/>
        </w:rPr>
        <w:t>оценки результативности налогового расхода.</w:t>
      </w:r>
    </w:p>
    <w:p w14:paraId="52E4C1B6" w14:textId="314BB7CD" w:rsidR="005C1635" w:rsidRPr="007244E6" w:rsidRDefault="005C1635" w:rsidP="00A667E2">
      <w:pPr>
        <w:pStyle w:val="ConsPlusNormal"/>
        <w:ind w:firstLine="709"/>
        <w:jc w:val="both"/>
        <w:rPr>
          <w:rFonts w:ascii="Times New Roman" w:hAnsi="Times New Roman" w:cs="Times New Roman"/>
          <w:sz w:val="24"/>
          <w:szCs w:val="24"/>
        </w:rPr>
      </w:pPr>
      <w:r w:rsidRPr="007244E6">
        <w:rPr>
          <w:rFonts w:ascii="Times New Roman" w:hAnsi="Times New Roman" w:cs="Times New Roman"/>
          <w:sz w:val="24"/>
          <w:szCs w:val="24"/>
        </w:rPr>
        <w:t>22. В качестве альтернативных механизмов достижения целей Программ и (или) целей социально-экономической политики, не относящихся к Программам, могут учитываться в том числе:</w:t>
      </w:r>
    </w:p>
    <w:p w14:paraId="2CE83996" w14:textId="2DEF5484" w:rsidR="005C1635" w:rsidRPr="007244E6" w:rsidRDefault="005C1635" w:rsidP="00A667E2">
      <w:pPr>
        <w:pStyle w:val="ConsPlusNormal"/>
        <w:ind w:firstLine="709"/>
        <w:jc w:val="both"/>
        <w:rPr>
          <w:rFonts w:ascii="Times New Roman" w:hAnsi="Times New Roman" w:cs="Times New Roman"/>
          <w:sz w:val="24"/>
          <w:szCs w:val="24"/>
        </w:rPr>
      </w:pPr>
      <w:r w:rsidRPr="007244E6">
        <w:rPr>
          <w:rFonts w:ascii="Times New Roman" w:hAnsi="Times New Roman" w:cs="Times New Roman"/>
          <w:sz w:val="24"/>
          <w:szCs w:val="24"/>
        </w:rPr>
        <w:t>1) субсидии или иные формы непосредственной финансовой поддержки плательщиков, имеющих право на налоговые льготы, за счет средств бюджета;</w:t>
      </w:r>
    </w:p>
    <w:p w14:paraId="6E97AD28" w14:textId="77777777" w:rsidR="005C1635" w:rsidRPr="007244E6" w:rsidRDefault="005C1635" w:rsidP="00A667E2">
      <w:pPr>
        <w:pStyle w:val="ConsPlusNormal"/>
        <w:ind w:firstLine="709"/>
        <w:jc w:val="both"/>
        <w:rPr>
          <w:rFonts w:ascii="Times New Roman" w:hAnsi="Times New Roman" w:cs="Times New Roman"/>
          <w:sz w:val="24"/>
          <w:szCs w:val="24"/>
        </w:rPr>
      </w:pPr>
      <w:r w:rsidRPr="007244E6">
        <w:rPr>
          <w:rFonts w:ascii="Times New Roman" w:hAnsi="Times New Roman" w:cs="Times New Roman"/>
          <w:sz w:val="24"/>
          <w:szCs w:val="24"/>
        </w:rPr>
        <w:t>2) предоставление муниципальных гарантий по обязательствам плательщиков, имеющих право на налоговые льготы;</w:t>
      </w:r>
    </w:p>
    <w:p w14:paraId="214ECA31" w14:textId="77777777" w:rsidR="005C1635" w:rsidRPr="001A4CA3" w:rsidRDefault="005C1635" w:rsidP="00A667E2">
      <w:pPr>
        <w:pStyle w:val="ConsPlusNormal"/>
        <w:ind w:firstLine="709"/>
        <w:jc w:val="both"/>
        <w:rPr>
          <w:rFonts w:ascii="Times New Roman" w:hAnsi="Times New Roman" w:cs="Times New Roman"/>
          <w:sz w:val="24"/>
          <w:szCs w:val="24"/>
        </w:rPr>
      </w:pPr>
      <w:r w:rsidRPr="007244E6">
        <w:rPr>
          <w:rFonts w:ascii="Times New Roman" w:hAnsi="Times New Roman" w:cs="Times New Roman"/>
          <w:sz w:val="24"/>
          <w:szCs w:val="24"/>
        </w:rPr>
        <w:t>3) совершенствование правового р</w:t>
      </w:r>
      <w:r w:rsidRPr="001A4CA3">
        <w:rPr>
          <w:rFonts w:ascii="Times New Roman" w:hAnsi="Times New Roman" w:cs="Times New Roman"/>
          <w:sz w:val="24"/>
          <w:szCs w:val="24"/>
        </w:rPr>
        <w:t>егулирования и (или) порядка осуществления контрольно-надзорных функций в сфере деятельности плательщиков, имеющих право на налоговые льготы.</w:t>
      </w:r>
    </w:p>
    <w:p w14:paraId="3CD7B32B" w14:textId="40D70D76" w:rsidR="005C1635" w:rsidRPr="001A4CA3" w:rsidRDefault="005C1635" w:rsidP="00A667E2">
      <w:pPr>
        <w:pStyle w:val="ConsPlusNormal"/>
        <w:ind w:firstLine="709"/>
        <w:jc w:val="both"/>
        <w:rPr>
          <w:rFonts w:ascii="Times New Roman" w:hAnsi="Times New Roman" w:cs="Times New Roman"/>
          <w:sz w:val="24"/>
          <w:szCs w:val="24"/>
        </w:rPr>
      </w:pPr>
      <w:r w:rsidRPr="001A4CA3">
        <w:rPr>
          <w:rFonts w:ascii="Times New Roman" w:hAnsi="Times New Roman" w:cs="Times New Roman"/>
          <w:sz w:val="24"/>
          <w:szCs w:val="24"/>
        </w:rPr>
        <w:t>2</w:t>
      </w:r>
      <w:r w:rsidR="00F228B6" w:rsidRPr="001A4CA3">
        <w:rPr>
          <w:rFonts w:ascii="Times New Roman" w:hAnsi="Times New Roman" w:cs="Times New Roman"/>
          <w:sz w:val="24"/>
          <w:szCs w:val="24"/>
        </w:rPr>
        <w:t>3</w:t>
      </w:r>
      <w:r w:rsidRPr="001A4CA3">
        <w:rPr>
          <w:rFonts w:ascii="Times New Roman" w:hAnsi="Times New Roman" w:cs="Times New Roman"/>
          <w:sz w:val="24"/>
          <w:szCs w:val="24"/>
        </w:rPr>
        <w:t>. По итогам оценки эффективности налогового расхода куратор налогового расхода формулирует выводы о достижении целевых характеристик налогового расхода, вкладе налогового расхода в достижение целей Программы и (или) целей социально-экономической политики, не относящихся к Программам, о наличии или об отсутствии более результативных (менее затратных для бюджета) альтернативных механизмов достижения указанных целей Программы и (или) целей социально-экономической политики, не относящихся к Программам.</w:t>
      </w:r>
    </w:p>
    <w:p w14:paraId="5DBFE1D1" w14:textId="09A3EAE2" w:rsidR="005C1635" w:rsidRPr="00A66099" w:rsidRDefault="005C1635" w:rsidP="00A667E2">
      <w:pPr>
        <w:pStyle w:val="ConsPlusNormal"/>
        <w:ind w:firstLine="709"/>
        <w:jc w:val="both"/>
        <w:rPr>
          <w:rFonts w:ascii="Times New Roman" w:hAnsi="Times New Roman" w:cs="Times New Roman"/>
          <w:sz w:val="24"/>
          <w:szCs w:val="24"/>
        </w:rPr>
      </w:pPr>
      <w:bookmarkStart w:id="11" w:name="P192"/>
      <w:bookmarkEnd w:id="11"/>
      <w:r w:rsidRPr="001A4CA3">
        <w:rPr>
          <w:rFonts w:ascii="Times New Roman" w:hAnsi="Times New Roman" w:cs="Times New Roman"/>
          <w:sz w:val="24"/>
          <w:szCs w:val="24"/>
        </w:rPr>
        <w:t>2</w:t>
      </w:r>
      <w:r w:rsidR="00F228B6" w:rsidRPr="001A4CA3">
        <w:rPr>
          <w:rFonts w:ascii="Times New Roman" w:hAnsi="Times New Roman" w:cs="Times New Roman"/>
          <w:sz w:val="24"/>
          <w:szCs w:val="24"/>
        </w:rPr>
        <w:t>4</w:t>
      </w:r>
      <w:r w:rsidRPr="001A4CA3">
        <w:rPr>
          <w:rFonts w:ascii="Times New Roman" w:hAnsi="Times New Roman" w:cs="Times New Roman"/>
          <w:sz w:val="24"/>
          <w:szCs w:val="24"/>
        </w:rPr>
        <w:t xml:space="preserve">. Кураторы налоговых расходов направляют в адрес уполномоченного органа паспорта налоговых расходов </w:t>
      </w:r>
      <w:r w:rsidRPr="00A66099">
        <w:rPr>
          <w:rFonts w:ascii="Times New Roman" w:hAnsi="Times New Roman" w:cs="Times New Roman"/>
          <w:sz w:val="24"/>
          <w:szCs w:val="24"/>
        </w:rPr>
        <w:t xml:space="preserve">по </w:t>
      </w:r>
      <w:hyperlink w:anchor="P302">
        <w:r w:rsidRPr="00A66099">
          <w:rPr>
            <w:rFonts w:ascii="Times New Roman" w:hAnsi="Times New Roman" w:cs="Times New Roman"/>
            <w:sz w:val="24"/>
            <w:szCs w:val="24"/>
          </w:rPr>
          <w:t>форме</w:t>
        </w:r>
      </w:hyperlink>
      <w:r w:rsidRPr="00A66099">
        <w:rPr>
          <w:rFonts w:ascii="Times New Roman" w:hAnsi="Times New Roman" w:cs="Times New Roman"/>
          <w:sz w:val="24"/>
          <w:szCs w:val="24"/>
        </w:rPr>
        <w:t xml:space="preserve">, указанной в Приложении 2 к настоящему Порядку, а также результаты оценки эффективности налоговых расходов, выводы и рекомендации по результатам указанной оценки, включая предложения о необходимости сохранения (уточнения, отмены) предоставленных плательщикам налоговых льгот, согласно </w:t>
      </w:r>
      <w:hyperlink w:anchor="P492">
        <w:r w:rsidRPr="00A66099">
          <w:rPr>
            <w:rFonts w:ascii="Times New Roman" w:hAnsi="Times New Roman" w:cs="Times New Roman"/>
            <w:sz w:val="24"/>
            <w:szCs w:val="24"/>
          </w:rPr>
          <w:t>форме</w:t>
        </w:r>
      </w:hyperlink>
      <w:r w:rsidRPr="00A66099">
        <w:rPr>
          <w:rFonts w:ascii="Times New Roman" w:hAnsi="Times New Roman" w:cs="Times New Roman"/>
          <w:sz w:val="24"/>
          <w:szCs w:val="24"/>
        </w:rPr>
        <w:t>, приведенной в Приложении 4 к настоящему Порядку, в срок до 10 октября текущего года.</w:t>
      </w:r>
    </w:p>
    <w:p w14:paraId="2E39A369" w14:textId="70769500" w:rsidR="005C1635" w:rsidRPr="001A4CA3" w:rsidRDefault="005C1635" w:rsidP="00A667E2">
      <w:pPr>
        <w:pStyle w:val="ConsPlusNormal"/>
        <w:ind w:firstLine="709"/>
        <w:jc w:val="both"/>
        <w:rPr>
          <w:rFonts w:ascii="Times New Roman" w:hAnsi="Times New Roman" w:cs="Times New Roman"/>
          <w:sz w:val="24"/>
          <w:szCs w:val="24"/>
        </w:rPr>
      </w:pPr>
      <w:bookmarkStart w:id="12" w:name="P194"/>
      <w:bookmarkEnd w:id="12"/>
      <w:r w:rsidRPr="00A66099">
        <w:rPr>
          <w:rFonts w:ascii="Times New Roman" w:hAnsi="Times New Roman" w:cs="Times New Roman"/>
          <w:sz w:val="24"/>
          <w:szCs w:val="24"/>
        </w:rPr>
        <w:t>2</w:t>
      </w:r>
      <w:r w:rsidR="00F228B6" w:rsidRPr="00A66099">
        <w:rPr>
          <w:rFonts w:ascii="Times New Roman" w:hAnsi="Times New Roman" w:cs="Times New Roman"/>
          <w:sz w:val="24"/>
          <w:szCs w:val="24"/>
        </w:rPr>
        <w:t>5</w:t>
      </w:r>
      <w:r w:rsidRPr="00A66099">
        <w:rPr>
          <w:rFonts w:ascii="Times New Roman" w:hAnsi="Times New Roman" w:cs="Times New Roman"/>
          <w:sz w:val="24"/>
          <w:szCs w:val="24"/>
        </w:rPr>
        <w:t xml:space="preserve">. Уполномоченный орган в срок до 20 октября текущего года обобщает в форме аналитической справки результаты оценки эффективности налоговых расходов, проводимой кураторами налоговых расходов, </w:t>
      </w:r>
      <w:r w:rsidRPr="007244E6">
        <w:rPr>
          <w:rFonts w:ascii="Times New Roman" w:hAnsi="Times New Roman" w:cs="Times New Roman"/>
          <w:sz w:val="24"/>
          <w:szCs w:val="24"/>
        </w:rPr>
        <w:t xml:space="preserve">в том числе с учетом предложений о сохранении (уточнении, отмене) льгот для плательщиков, представленных кураторами налоговых расходов в соответствии с </w:t>
      </w:r>
      <w:hyperlink w:anchor="P159">
        <w:r w:rsidRPr="007244E6">
          <w:rPr>
            <w:rFonts w:ascii="Times New Roman" w:hAnsi="Times New Roman" w:cs="Times New Roman"/>
            <w:sz w:val="24"/>
            <w:szCs w:val="24"/>
          </w:rPr>
          <w:t>пунктом 18</w:t>
        </w:r>
      </w:hyperlink>
      <w:r w:rsidRPr="007244E6">
        <w:rPr>
          <w:rFonts w:ascii="Times New Roman" w:hAnsi="Times New Roman" w:cs="Times New Roman"/>
          <w:sz w:val="24"/>
          <w:szCs w:val="24"/>
        </w:rPr>
        <w:t xml:space="preserve"> настоящего Порядка.</w:t>
      </w:r>
    </w:p>
    <w:p w14:paraId="2370E917" w14:textId="54FE8C85" w:rsidR="005C1635" w:rsidRPr="001A4CA3" w:rsidRDefault="005C1635" w:rsidP="00A667E2">
      <w:pPr>
        <w:pStyle w:val="ConsPlusNormal"/>
        <w:ind w:firstLine="709"/>
        <w:jc w:val="both"/>
        <w:rPr>
          <w:rFonts w:ascii="Times New Roman" w:hAnsi="Times New Roman" w:cs="Times New Roman"/>
          <w:sz w:val="24"/>
          <w:szCs w:val="24"/>
        </w:rPr>
      </w:pPr>
      <w:r w:rsidRPr="001A4CA3">
        <w:rPr>
          <w:rFonts w:ascii="Times New Roman" w:hAnsi="Times New Roman" w:cs="Times New Roman"/>
          <w:sz w:val="24"/>
          <w:szCs w:val="24"/>
        </w:rPr>
        <w:t xml:space="preserve">Результаты рассмотрения оценки налоговых расходов учитываются при формировании основных направлений бюджетной и налоговой политики </w:t>
      </w:r>
      <w:r w:rsidR="00A971E9" w:rsidRPr="001A4CA3">
        <w:rPr>
          <w:rFonts w:ascii="Times New Roman" w:hAnsi="Times New Roman" w:cs="Times New Roman"/>
          <w:sz w:val="24"/>
          <w:szCs w:val="24"/>
        </w:rPr>
        <w:t>Слюдянского муниципального образования</w:t>
      </w:r>
      <w:r w:rsidRPr="001A4CA3">
        <w:rPr>
          <w:rFonts w:ascii="Times New Roman" w:hAnsi="Times New Roman" w:cs="Times New Roman"/>
          <w:sz w:val="24"/>
          <w:szCs w:val="24"/>
        </w:rPr>
        <w:t xml:space="preserve">, при проведении оценки эффективности реализации Программ, а также при принятии решений о внесении изменений в нормативные правовые акты </w:t>
      </w:r>
      <w:r w:rsidR="00A971E9" w:rsidRPr="001A4CA3">
        <w:rPr>
          <w:rFonts w:ascii="Times New Roman" w:hAnsi="Times New Roman" w:cs="Times New Roman"/>
          <w:sz w:val="24"/>
          <w:szCs w:val="24"/>
        </w:rPr>
        <w:t xml:space="preserve">Слюдянского муниципального образования </w:t>
      </w:r>
      <w:r w:rsidRPr="001A4CA3">
        <w:rPr>
          <w:rFonts w:ascii="Times New Roman" w:hAnsi="Times New Roman" w:cs="Times New Roman"/>
          <w:sz w:val="24"/>
          <w:szCs w:val="24"/>
        </w:rPr>
        <w:t>о местных налогах, касающихся изменения или отмены налоговых льгот по местным налогам.</w:t>
      </w:r>
    </w:p>
    <w:p w14:paraId="5E7E84AB" w14:textId="77777777" w:rsidR="005C1635" w:rsidRPr="001A4CA3" w:rsidRDefault="005C1635">
      <w:pPr>
        <w:pStyle w:val="ConsPlusNormal"/>
        <w:jc w:val="both"/>
        <w:rPr>
          <w:rFonts w:ascii="Times New Roman" w:hAnsi="Times New Roman" w:cs="Times New Roman"/>
          <w:sz w:val="24"/>
          <w:szCs w:val="24"/>
        </w:rPr>
      </w:pPr>
    </w:p>
    <w:p w14:paraId="36B470CF" w14:textId="77777777" w:rsidR="005C1635" w:rsidRPr="00A23DDB" w:rsidRDefault="005C1635">
      <w:pPr>
        <w:pStyle w:val="ConsPlusTitle"/>
        <w:jc w:val="center"/>
        <w:outlineLvl w:val="1"/>
        <w:rPr>
          <w:rFonts w:ascii="Times New Roman" w:hAnsi="Times New Roman" w:cs="Times New Roman"/>
          <w:sz w:val="24"/>
          <w:szCs w:val="24"/>
        </w:rPr>
      </w:pPr>
      <w:r w:rsidRPr="00A23DDB">
        <w:rPr>
          <w:rFonts w:ascii="Times New Roman" w:hAnsi="Times New Roman" w:cs="Times New Roman"/>
          <w:sz w:val="24"/>
          <w:szCs w:val="24"/>
        </w:rPr>
        <w:t>Глава 5. ПОРЯДОК РАССМОТРЕНИЯ ПРЕДЛОЖЕНИЙ О СОХРАНЕНИИ</w:t>
      </w:r>
    </w:p>
    <w:p w14:paraId="43588320" w14:textId="77777777" w:rsidR="005C1635" w:rsidRPr="00A23DDB" w:rsidRDefault="005C1635">
      <w:pPr>
        <w:pStyle w:val="ConsPlusTitle"/>
        <w:jc w:val="center"/>
        <w:rPr>
          <w:rFonts w:ascii="Times New Roman" w:hAnsi="Times New Roman" w:cs="Times New Roman"/>
          <w:sz w:val="24"/>
          <w:szCs w:val="24"/>
        </w:rPr>
      </w:pPr>
      <w:r w:rsidRPr="00A23DDB">
        <w:rPr>
          <w:rFonts w:ascii="Times New Roman" w:hAnsi="Times New Roman" w:cs="Times New Roman"/>
          <w:sz w:val="24"/>
          <w:szCs w:val="24"/>
        </w:rPr>
        <w:t>(УТОЧНЕНИИ, ОТМЕНЕ) ЛЬГОТ ДЛЯ ПЛАТЕЛЬЩИКОВ</w:t>
      </w:r>
    </w:p>
    <w:p w14:paraId="35AB38DE" w14:textId="77777777" w:rsidR="005C1635" w:rsidRPr="00A23DDB" w:rsidRDefault="005C1635">
      <w:pPr>
        <w:pStyle w:val="ConsPlusNormal"/>
        <w:jc w:val="center"/>
        <w:rPr>
          <w:rFonts w:ascii="Times New Roman" w:hAnsi="Times New Roman" w:cs="Times New Roman"/>
          <w:sz w:val="24"/>
          <w:szCs w:val="24"/>
        </w:rPr>
      </w:pPr>
    </w:p>
    <w:p w14:paraId="0AAC2B24" w14:textId="036DD7E4" w:rsidR="005C1635" w:rsidRPr="007244E6" w:rsidRDefault="005C1635" w:rsidP="00A667E2">
      <w:pPr>
        <w:pStyle w:val="ConsPlusNormal"/>
        <w:ind w:firstLine="709"/>
        <w:jc w:val="both"/>
        <w:rPr>
          <w:rFonts w:ascii="Times New Roman" w:hAnsi="Times New Roman" w:cs="Times New Roman"/>
          <w:sz w:val="24"/>
          <w:szCs w:val="24"/>
        </w:rPr>
      </w:pPr>
      <w:r w:rsidRPr="001A4CA3">
        <w:rPr>
          <w:rFonts w:ascii="Times New Roman" w:hAnsi="Times New Roman" w:cs="Times New Roman"/>
          <w:sz w:val="24"/>
          <w:szCs w:val="24"/>
        </w:rPr>
        <w:t>2</w:t>
      </w:r>
      <w:r w:rsidR="00F228B6" w:rsidRPr="001A4CA3">
        <w:rPr>
          <w:rFonts w:ascii="Times New Roman" w:hAnsi="Times New Roman" w:cs="Times New Roman"/>
          <w:sz w:val="24"/>
          <w:szCs w:val="24"/>
        </w:rPr>
        <w:t>6</w:t>
      </w:r>
      <w:r w:rsidRPr="007244E6">
        <w:rPr>
          <w:rFonts w:ascii="Times New Roman" w:hAnsi="Times New Roman" w:cs="Times New Roman"/>
          <w:sz w:val="24"/>
          <w:szCs w:val="24"/>
        </w:rPr>
        <w:t xml:space="preserve">. </w:t>
      </w:r>
      <w:r w:rsidR="00524860" w:rsidRPr="007244E6">
        <w:rPr>
          <w:rFonts w:ascii="Times New Roman" w:hAnsi="Times New Roman" w:cs="Times New Roman"/>
          <w:sz w:val="24"/>
          <w:szCs w:val="24"/>
        </w:rPr>
        <w:t>Отдел социально - экономического развития администрации рассматривает информацию о результатах оценки эффективности налоговых расходов, подготовленную уполномоченным органом в соответствии с пунктом 25 настоящего Порядка, предложения о необходимости сохранения (уточнения, отмены) предоставленных плательщикам налоговых льгот, формируемые кураторами налоговых расходов в соответствии с пунктами 18 и 24 настоящего Порядка, и при необходимости проводит дополнительный анализ в целях определения целесообразности сохранения (уточнения, отмены) налоговых льгот.</w:t>
      </w:r>
    </w:p>
    <w:p w14:paraId="09FFC7BE" w14:textId="27FFEAFF" w:rsidR="005C1635" w:rsidRPr="007244E6" w:rsidRDefault="005C1635" w:rsidP="00A667E2">
      <w:pPr>
        <w:pStyle w:val="ConsPlusNormal"/>
        <w:ind w:firstLine="709"/>
        <w:jc w:val="both"/>
        <w:rPr>
          <w:rFonts w:ascii="Times New Roman" w:hAnsi="Times New Roman" w:cs="Times New Roman"/>
          <w:sz w:val="24"/>
          <w:szCs w:val="24"/>
        </w:rPr>
      </w:pPr>
      <w:bookmarkStart w:id="13" w:name="P206"/>
      <w:bookmarkEnd w:id="13"/>
      <w:r w:rsidRPr="007244E6">
        <w:rPr>
          <w:rFonts w:ascii="Times New Roman" w:hAnsi="Times New Roman" w:cs="Times New Roman"/>
          <w:sz w:val="24"/>
          <w:szCs w:val="24"/>
        </w:rPr>
        <w:t>2</w:t>
      </w:r>
      <w:r w:rsidR="00F228B6" w:rsidRPr="007244E6">
        <w:rPr>
          <w:rFonts w:ascii="Times New Roman" w:hAnsi="Times New Roman" w:cs="Times New Roman"/>
          <w:sz w:val="24"/>
          <w:szCs w:val="24"/>
        </w:rPr>
        <w:t>7</w:t>
      </w:r>
      <w:r w:rsidRPr="007244E6">
        <w:rPr>
          <w:rFonts w:ascii="Times New Roman" w:hAnsi="Times New Roman" w:cs="Times New Roman"/>
          <w:sz w:val="24"/>
          <w:szCs w:val="24"/>
        </w:rPr>
        <w:t xml:space="preserve">. В случае необходимости уточнения, отмены налоговых льгот </w:t>
      </w:r>
      <w:r w:rsidR="00524860" w:rsidRPr="007244E6">
        <w:rPr>
          <w:rFonts w:ascii="Times New Roman" w:hAnsi="Times New Roman" w:cs="Times New Roman"/>
          <w:sz w:val="24"/>
          <w:szCs w:val="24"/>
        </w:rPr>
        <w:t xml:space="preserve">отдел социально - экономического развития </w:t>
      </w:r>
      <w:r w:rsidR="00634A28" w:rsidRPr="007244E6">
        <w:rPr>
          <w:rFonts w:ascii="Times New Roman" w:hAnsi="Times New Roman" w:cs="Times New Roman"/>
          <w:sz w:val="24"/>
          <w:szCs w:val="24"/>
        </w:rPr>
        <w:t xml:space="preserve">направляет главе Слюдянского муниципального образования информацию, </w:t>
      </w:r>
      <w:r w:rsidR="00524860" w:rsidRPr="007244E6">
        <w:rPr>
          <w:rFonts w:ascii="Times New Roman" w:hAnsi="Times New Roman" w:cs="Times New Roman"/>
          <w:sz w:val="24"/>
          <w:szCs w:val="24"/>
        </w:rPr>
        <w:t>подготовленную по результатам рассмотрения предложений и материалов, сформированных уполномоченным органом в соответствии с пунктом 2</w:t>
      </w:r>
      <w:r w:rsidR="00634A28" w:rsidRPr="007244E6">
        <w:rPr>
          <w:rFonts w:ascii="Times New Roman" w:hAnsi="Times New Roman" w:cs="Times New Roman"/>
          <w:sz w:val="24"/>
          <w:szCs w:val="24"/>
        </w:rPr>
        <w:t>5</w:t>
      </w:r>
      <w:r w:rsidR="00524860" w:rsidRPr="007244E6">
        <w:rPr>
          <w:rFonts w:ascii="Times New Roman" w:hAnsi="Times New Roman" w:cs="Times New Roman"/>
          <w:sz w:val="24"/>
          <w:szCs w:val="24"/>
        </w:rPr>
        <w:t xml:space="preserve"> настоящего Порядка, кураторами налоговых расходов в соответствии с пунктами 18 и 2</w:t>
      </w:r>
      <w:r w:rsidR="00634A28" w:rsidRPr="007244E6">
        <w:rPr>
          <w:rFonts w:ascii="Times New Roman" w:hAnsi="Times New Roman" w:cs="Times New Roman"/>
          <w:sz w:val="24"/>
          <w:szCs w:val="24"/>
        </w:rPr>
        <w:t>4</w:t>
      </w:r>
      <w:r w:rsidR="00524860" w:rsidRPr="007244E6">
        <w:rPr>
          <w:rFonts w:ascii="Times New Roman" w:hAnsi="Times New Roman" w:cs="Times New Roman"/>
          <w:sz w:val="24"/>
          <w:szCs w:val="24"/>
        </w:rPr>
        <w:t xml:space="preserve"> настоящего </w:t>
      </w:r>
      <w:r w:rsidR="00524860" w:rsidRPr="007244E6">
        <w:rPr>
          <w:rFonts w:ascii="Times New Roman" w:hAnsi="Times New Roman" w:cs="Times New Roman"/>
          <w:sz w:val="24"/>
          <w:szCs w:val="24"/>
        </w:rPr>
        <w:lastRenderedPageBreak/>
        <w:t>Порядка</w:t>
      </w:r>
      <w:r w:rsidR="00634A28" w:rsidRPr="007244E6">
        <w:rPr>
          <w:rFonts w:ascii="Times New Roman" w:hAnsi="Times New Roman" w:cs="Times New Roman"/>
          <w:sz w:val="24"/>
          <w:szCs w:val="24"/>
        </w:rPr>
        <w:t>.</w:t>
      </w:r>
    </w:p>
    <w:p w14:paraId="349E7853" w14:textId="1FE6EFB6" w:rsidR="005C1635" w:rsidRPr="001A4CA3" w:rsidRDefault="005C1635" w:rsidP="00A667E2">
      <w:pPr>
        <w:pStyle w:val="ConsPlusNormal"/>
        <w:ind w:firstLine="709"/>
        <w:jc w:val="both"/>
        <w:rPr>
          <w:rFonts w:ascii="Times New Roman" w:hAnsi="Times New Roman" w:cs="Times New Roman"/>
          <w:sz w:val="24"/>
          <w:szCs w:val="24"/>
        </w:rPr>
      </w:pPr>
      <w:r w:rsidRPr="007244E6">
        <w:rPr>
          <w:rFonts w:ascii="Times New Roman" w:hAnsi="Times New Roman" w:cs="Times New Roman"/>
          <w:sz w:val="24"/>
          <w:szCs w:val="24"/>
        </w:rPr>
        <w:t>2</w:t>
      </w:r>
      <w:r w:rsidR="00F228B6" w:rsidRPr="007244E6">
        <w:rPr>
          <w:rFonts w:ascii="Times New Roman" w:hAnsi="Times New Roman" w:cs="Times New Roman"/>
          <w:sz w:val="24"/>
          <w:szCs w:val="24"/>
        </w:rPr>
        <w:t>8</w:t>
      </w:r>
      <w:r w:rsidRPr="007244E6">
        <w:rPr>
          <w:rFonts w:ascii="Times New Roman" w:hAnsi="Times New Roman" w:cs="Times New Roman"/>
          <w:sz w:val="24"/>
          <w:szCs w:val="24"/>
        </w:rPr>
        <w:t xml:space="preserve">. В случае принятия </w:t>
      </w:r>
      <w:r w:rsidR="00FF2953" w:rsidRPr="007244E6">
        <w:rPr>
          <w:rFonts w:ascii="Times New Roman" w:hAnsi="Times New Roman" w:cs="Times New Roman"/>
          <w:sz w:val="24"/>
          <w:szCs w:val="24"/>
        </w:rPr>
        <w:t xml:space="preserve">главой Слюдянского муниципального образования </w:t>
      </w:r>
      <w:r w:rsidRPr="007244E6">
        <w:rPr>
          <w:rFonts w:ascii="Times New Roman" w:hAnsi="Times New Roman" w:cs="Times New Roman"/>
          <w:sz w:val="24"/>
          <w:szCs w:val="24"/>
        </w:rPr>
        <w:t>положительного решения об уточнении, отмене налоговых льгот по итогам рассмотрения информации</w:t>
      </w:r>
      <w:r w:rsidR="00634A28" w:rsidRPr="007244E6">
        <w:rPr>
          <w:rFonts w:ascii="Times New Roman" w:hAnsi="Times New Roman" w:cs="Times New Roman"/>
          <w:sz w:val="24"/>
          <w:szCs w:val="24"/>
        </w:rPr>
        <w:t xml:space="preserve"> отдел социально - экономического развития</w:t>
      </w:r>
      <w:r w:rsidRPr="007244E6">
        <w:rPr>
          <w:rFonts w:ascii="Times New Roman" w:hAnsi="Times New Roman" w:cs="Times New Roman"/>
          <w:sz w:val="24"/>
          <w:szCs w:val="24"/>
        </w:rPr>
        <w:t xml:space="preserve">, представленной в соответствии с </w:t>
      </w:r>
      <w:hyperlink w:anchor="P206">
        <w:r w:rsidRPr="007244E6">
          <w:rPr>
            <w:rFonts w:ascii="Times New Roman" w:hAnsi="Times New Roman" w:cs="Times New Roman"/>
            <w:sz w:val="24"/>
            <w:szCs w:val="24"/>
          </w:rPr>
          <w:t>пунктом 2</w:t>
        </w:r>
      </w:hyperlink>
      <w:r w:rsidR="004A3B56" w:rsidRPr="007244E6">
        <w:rPr>
          <w:rFonts w:ascii="Times New Roman" w:hAnsi="Times New Roman" w:cs="Times New Roman"/>
          <w:sz w:val="24"/>
          <w:szCs w:val="24"/>
        </w:rPr>
        <w:t>7</w:t>
      </w:r>
      <w:r w:rsidRPr="007244E6">
        <w:rPr>
          <w:rFonts w:ascii="Times New Roman" w:hAnsi="Times New Roman" w:cs="Times New Roman"/>
          <w:sz w:val="24"/>
          <w:szCs w:val="24"/>
        </w:rPr>
        <w:t xml:space="preserve"> настоящего Порядка, </w:t>
      </w:r>
      <w:r w:rsidR="004A3B56" w:rsidRPr="007244E6">
        <w:rPr>
          <w:rFonts w:ascii="Times New Roman" w:hAnsi="Times New Roman" w:cs="Times New Roman"/>
          <w:sz w:val="24"/>
          <w:szCs w:val="24"/>
        </w:rPr>
        <w:t>уполномоченный орган</w:t>
      </w:r>
      <w:r w:rsidRPr="007244E6">
        <w:rPr>
          <w:rFonts w:ascii="Times New Roman" w:hAnsi="Times New Roman" w:cs="Times New Roman"/>
          <w:sz w:val="24"/>
          <w:szCs w:val="24"/>
        </w:rPr>
        <w:t xml:space="preserve"> вносит соответствующие изменения в нормативные правовые акты </w:t>
      </w:r>
      <w:r w:rsidR="00FF2953" w:rsidRPr="007244E6">
        <w:rPr>
          <w:rFonts w:ascii="Times New Roman" w:hAnsi="Times New Roman" w:cs="Times New Roman"/>
          <w:sz w:val="24"/>
          <w:szCs w:val="24"/>
        </w:rPr>
        <w:t xml:space="preserve">Слюдянского муниципального образования </w:t>
      </w:r>
      <w:r w:rsidRPr="007244E6">
        <w:rPr>
          <w:rFonts w:ascii="Times New Roman" w:hAnsi="Times New Roman" w:cs="Times New Roman"/>
          <w:sz w:val="24"/>
          <w:szCs w:val="24"/>
        </w:rPr>
        <w:t>об установлении, введении в действие и прекращении действия ранее введенных местных налогов.</w:t>
      </w:r>
    </w:p>
    <w:p w14:paraId="3E7AD9C0" w14:textId="77777777" w:rsidR="005C1635" w:rsidRPr="001A4CA3" w:rsidRDefault="005C1635" w:rsidP="00A667E2">
      <w:pPr>
        <w:pStyle w:val="ConsPlusNormal"/>
        <w:ind w:firstLine="709"/>
        <w:jc w:val="both"/>
        <w:rPr>
          <w:rFonts w:ascii="Times New Roman" w:hAnsi="Times New Roman" w:cs="Times New Roman"/>
          <w:sz w:val="24"/>
          <w:szCs w:val="24"/>
        </w:rPr>
      </w:pPr>
    </w:p>
    <w:p w14:paraId="6FC8F571" w14:textId="77777777" w:rsidR="005C1635" w:rsidRPr="00A23DDB" w:rsidRDefault="005C1635" w:rsidP="00A667E2">
      <w:pPr>
        <w:pStyle w:val="ConsPlusNormal"/>
        <w:ind w:firstLine="709"/>
        <w:jc w:val="both"/>
        <w:rPr>
          <w:rFonts w:ascii="Times New Roman" w:hAnsi="Times New Roman" w:cs="Times New Roman"/>
          <w:sz w:val="24"/>
          <w:szCs w:val="24"/>
        </w:rPr>
      </w:pPr>
    </w:p>
    <w:p w14:paraId="0D9A278C" w14:textId="63E953CA" w:rsidR="00A667E2" w:rsidRDefault="00A667E2">
      <w:pPr>
        <w:rPr>
          <w:rFonts w:ascii="Times New Roman" w:eastAsia="Times New Roman" w:hAnsi="Times New Roman" w:cs="Times New Roman"/>
          <w:sz w:val="24"/>
          <w:szCs w:val="24"/>
          <w:lang w:eastAsia="ru-RU"/>
        </w:rPr>
      </w:pPr>
      <w:r>
        <w:rPr>
          <w:rFonts w:ascii="Times New Roman" w:hAnsi="Times New Roman" w:cs="Times New Roman"/>
          <w:sz w:val="24"/>
          <w:szCs w:val="24"/>
        </w:rPr>
        <w:br w:type="page"/>
      </w:r>
    </w:p>
    <w:p w14:paraId="77CE485A" w14:textId="77777777" w:rsidR="005C1635" w:rsidRPr="00A23DDB" w:rsidRDefault="005C1635">
      <w:pPr>
        <w:pStyle w:val="ConsPlusNormal"/>
        <w:jc w:val="right"/>
        <w:outlineLvl w:val="1"/>
        <w:rPr>
          <w:rFonts w:ascii="Times New Roman" w:hAnsi="Times New Roman" w:cs="Times New Roman"/>
          <w:sz w:val="24"/>
          <w:szCs w:val="24"/>
        </w:rPr>
      </w:pPr>
      <w:r w:rsidRPr="00A23DDB">
        <w:rPr>
          <w:rFonts w:ascii="Times New Roman" w:hAnsi="Times New Roman" w:cs="Times New Roman"/>
          <w:sz w:val="24"/>
          <w:szCs w:val="24"/>
        </w:rPr>
        <w:lastRenderedPageBreak/>
        <w:t>Приложение 1</w:t>
      </w:r>
    </w:p>
    <w:p w14:paraId="5169C710" w14:textId="77777777" w:rsidR="00FF2953" w:rsidRPr="00A23DDB" w:rsidRDefault="005C1635" w:rsidP="00FF2953">
      <w:pPr>
        <w:pStyle w:val="ConsPlusNormal"/>
        <w:jc w:val="right"/>
        <w:rPr>
          <w:rFonts w:ascii="Times New Roman" w:hAnsi="Times New Roman" w:cs="Times New Roman"/>
          <w:sz w:val="24"/>
          <w:szCs w:val="24"/>
        </w:rPr>
      </w:pPr>
      <w:r w:rsidRPr="00A23DDB">
        <w:rPr>
          <w:rFonts w:ascii="Times New Roman" w:hAnsi="Times New Roman" w:cs="Times New Roman"/>
          <w:sz w:val="24"/>
          <w:szCs w:val="24"/>
        </w:rPr>
        <w:t xml:space="preserve">к Порядку формирования перечня налоговых расходов </w:t>
      </w:r>
    </w:p>
    <w:p w14:paraId="3215C26A" w14:textId="77777777" w:rsidR="00FF2953" w:rsidRPr="00F903E3" w:rsidRDefault="00FF2953" w:rsidP="00FF2953">
      <w:pPr>
        <w:pStyle w:val="ConsPlusNormal"/>
        <w:jc w:val="right"/>
        <w:rPr>
          <w:rFonts w:ascii="Times New Roman" w:hAnsi="Times New Roman" w:cs="Times New Roman"/>
          <w:sz w:val="24"/>
          <w:szCs w:val="24"/>
        </w:rPr>
      </w:pPr>
      <w:r w:rsidRPr="00F903E3">
        <w:rPr>
          <w:rFonts w:ascii="Times New Roman" w:hAnsi="Times New Roman" w:cs="Times New Roman"/>
          <w:sz w:val="24"/>
          <w:szCs w:val="24"/>
        </w:rPr>
        <w:t>Слюдянского муниципального образования</w:t>
      </w:r>
      <w:r w:rsidR="005C1635" w:rsidRPr="00F903E3">
        <w:rPr>
          <w:rFonts w:ascii="Times New Roman" w:hAnsi="Times New Roman" w:cs="Times New Roman"/>
          <w:sz w:val="24"/>
          <w:szCs w:val="24"/>
        </w:rPr>
        <w:t xml:space="preserve"> </w:t>
      </w:r>
    </w:p>
    <w:p w14:paraId="23E8FF65" w14:textId="77777777" w:rsidR="00F228B6" w:rsidRPr="00F903E3" w:rsidRDefault="005C1635" w:rsidP="00F228B6">
      <w:pPr>
        <w:pStyle w:val="ConsPlusNormal"/>
        <w:jc w:val="right"/>
        <w:rPr>
          <w:rFonts w:ascii="Times New Roman" w:hAnsi="Times New Roman" w:cs="Times New Roman"/>
          <w:sz w:val="24"/>
          <w:szCs w:val="24"/>
        </w:rPr>
      </w:pPr>
      <w:r w:rsidRPr="00F903E3">
        <w:rPr>
          <w:rFonts w:ascii="Times New Roman" w:hAnsi="Times New Roman" w:cs="Times New Roman"/>
          <w:sz w:val="24"/>
          <w:szCs w:val="24"/>
        </w:rPr>
        <w:t>и оценки налоговых расходов</w:t>
      </w:r>
      <w:r w:rsidR="00F228B6" w:rsidRPr="00F903E3">
        <w:rPr>
          <w:rFonts w:ascii="Times New Roman" w:hAnsi="Times New Roman" w:cs="Times New Roman"/>
          <w:sz w:val="24"/>
          <w:szCs w:val="24"/>
        </w:rPr>
        <w:t xml:space="preserve"> Слюдянского</w:t>
      </w:r>
    </w:p>
    <w:p w14:paraId="32DDE6BD" w14:textId="22A4B60E" w:rsidR="00F228B6" w:rsidRPr="00F903E3" w:rsidRDefault="00F228B6" w:rsidP="00F228B6">
      <w:pPr>
        <w:pStyle w:val="ConsPlusNormal"/>
        <w:jc w:val="right"/>
        <w:rPr>
          <w:rFonts w:ascii="Times New Roman" w:hAnsi="Times New Roman" w:cs="Times New Roman"/>
          <w:sz w:val="24"/>
          <w:szCs w:val="24"/>
        </w:rPr>
      </w:pPr>
      <w:r w:rsidRPr="00F903E3">
        <w:rPr>
          <w:rFonts w:ascii="Times New Roman" w:hAnsi="Times New Roman" w:cs="Times New Roman"/>
          <w:sz w:val="24"/>
          <w:szCs w:val="24"/>
        </w:rPr>
        <w:t xml:space="preserve"> муниципального образования </w:t>
      </w:r>
    </w:p>
    <w:p w14:paraId="73EAD907" w14:textId="05E9A9CC" w:rsidR="005C1635" w:rsidRPr="00A23DDB" w:rsidRDefault="005C1635" w:rsidP="00FF2953">
      <w:pPr>
        <w:pStyle w:val="ConsPlusNormal"/>
        <w:jc w:val="right"/>
        <w:rPr>
          <w:rFonts w:ascii="Times New Roman" w:hAnsi="Times New Roman" w:cs="Times New Roman"/>
          <w:sz w:val="24"/>
          <w:szCs w:val="24"/>
        </w:rPr>
      </w:pPr>
      <w:r w:rsidRPr="00A23DDB">
        <w:rPr>
          <w:rFonts w:ascii="Times New Roman" w:hAnsi="Times New Roman" w:cs="Times New Roman"/>
          <w:sz w:val="24"/>
          <w:szCs w:val="24"/>
        </w:rPr>
        <w:t xml:space="preserve"> </w:t>
      </w:r>
    </w:p>
    <w:p w14:paraId="1394E4F8" w14:textId="77777777" w:rsidR="005C1635" w:rsidRPr="00A23DDB" w:rsidRDefault="005C1635">
      <w:pPr>
        <w:pStyle w:val="ConsPlusNormal"/>
        <w:spacing w:after="1"/>
        <w:rPr>
          <w:rFonts w:ascii="Times New Roman" w:hAnsi="Times New Roman" w:cs="Times New Roman"/>
          <w:sz w:val="24"/>
          <w:szCs w:val="24"/>
        </w:rPr>
      </w:pPr>
    </w:p>
    <w:p w14:paraId="274C9871" w14:textId="77777777" w:rsidR="005C1635" w:rsidRPr="00A23DDB" w:rsidRDefault="005C1635">
      <w:pPr>
        <w:pStyle w:val="ConsPlusNormal"/>
        <w:jc w:val="both"/>
        <w:rPr>
          <w:rFonts w:ascii="Times New Roman" w:hAnsi="Times New Roman" w:cs="Times New Roman"/>
          <w:sz w:val="24"/>
          <w:szCs w:val="24"/>
        </w:rPr>
      </w:pPr>
    </w:p>
    <w:p w14:paraId="4080EEE8" w14:textId="434A89D2" w:rsidR="005C1635" w:rsidRPr="00A23DDB" w:rsidRDefault="006C039C">
      <w:pPr>
        <w:pStyle w:val="ConsPlusNormal"/>
        <w:jc w:val="right"/>
        <w:rPr>
          <w:rFonts w:ascii="Times New Roman" w:hAnsi="Times New Roman" w:cs="Times New Roman"/>
          <w:sz w:val="24"/>
          <w:szCs w:val="24"/>
        </w:rPr>
      </w:pPr>
      <w:r>
        <w:rPr>
          <w:rFonts w:ascii="Times New Roman" w:hAnsi="Times New Roman" w:cs="Times New Roman"/>
          <w:sz w:val="24"/>
          <w:szCs w:val="24"/>
        </w:rPr>
        <w:t>Приложение</w:t>
      </w:r>
    </w:p>
    <w:p w14:paraId="0289BA9E" w14:textId="77777777" w:rsidR="006C039C" w:rsidRDefault="006C039C" w:rsidP="000F61A4">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к </w:t>
      </w:r>
      <w:r w:rsidR="005C1635" w:rsidRPr="00F903E3">
        <w:rPr>
          <w:rFonts w:ascii="Times New Roman" w:hAnsi="Times New Roman" w:cs="Times New Roman"/>
          <w:sz w:val="24"/>
          <w:szCs w:val="24"/>
        </w:rPr>
        <w:t>распоряжени</w:t>
      </w:r>
      <w:r>
        <w:rPr>
          <w:rFonts w:ascii="Times New Roman" w:hAnsi="Times New Roman" w:cs="Times New Roman"/>
          <w:sz w:val="24"/>
          <w:szCs w:val="24"/>
        </w:rPr>
        <w:t>ю</w:t>
      </w:r>
      <w:r w:rsidR="005C1635" w:rsidRPr="00F903E3">
        <w:rPr>
          <w:rFonts w:ascii="Times New Roman" w:hAnsi="Times New Roman" w:cs="Times New Roman"/>
          <w:sz w:val="24"/>
          <w:szCs w:val="24"/>
        </w:rPr>
        <w:t xml:space="preserve"> </w:t>
      </w:r>
      <w:r>
        <w:rPr>
          <w:rFonts w:ascii="Times New Roman" w:hAnsi="Times New Roman" w:cs="Times New Roman"/>
          <w:sz w:val="24"/>
          <w:szCs w:val="24"/>
        </w:rPr>
        <w:t>администрации</w:t>
      </w:r>
      <w:r w:rsidR="000F61A4" w:rsidRPr="00F903E3">
        <w:rPr>
          <w:rFonts w:ascii="Times New Roman" w:hAnsi="Times New Roman" w:cs="Times New Roman"/>
          <w:sz w:val="24"/>
          <w:szCs w:val="24"/>
        </w:rPr>
        <w:t xml:space="preserve"> </w:t>
      </w:r>
    </w:p>
    <w:p w14:paraId="35C52F64" w14:textId="02D4AC93" w:rsidR="005C1635" w:rsidRPr="00A23DDB" w:rsidRDefault="000F61A4" w:rsidP="000F61A4">
      <w:pPr>
        <w:pStyle w:val="ConsPlusNormal"/>
        <w:jc w:val="right"/>
        <w:rPr>
          <w:rFonts w:ascii="Times New Roman" w:hAnsi="Times New Roman" w:cs="Times New Roman"/>
          <w:sz w:val="24"/>
          <w:szCs w:val="24"/>
        </w:rPr>
      </w:pPr>
      <w:r w:rsidRPr="00F903E3">
        <w:rPr>
          <w:rFonts w:ascii="Times New Roman" w:hAnsi="Times New Roman" w:cs="Times New Roman"/>
          <w:sz w:val="24"/>
          <w:szCs w:val="24"/>
        </w:rPr>
        <w:t xml:space="preserve">Слюдянского </w:t>
      </w:r>
      <w:r w:rsidR="006C039C">
        <w:rPr>
          <w:rFonts w:ascii="Times New Roman" w:hAnsi="Times New Roman" w:cs="Times New Roman"/>
          <w:sz w:val="24"/>
          <w:szCs w:val="24"/>
        </w:rPr>
        <w:t>городского поселения</w:t>
      </w:r>
      <w:r w:rsidRPr="00A23DDB">
        <w:rPr>
          <w:rFonts w:ascii="Times New Roman" w:hAnsi="Times New Roman" w:cs="Times New Roman"/>
          <w:sz w:val="24"/>
          <w:szCs w:val="24"/>
        </w:rPr>
        <w:t xml:space="preserve"> </w:t>
      </w:r>
    </w:p>
    <w:p w14:paraId="68B7DC47" w14:textId="2C232126" w:rsidR="005C1635" w:rsidRPr="00A23DDB" w:rsidRDefault="005C1635">
      <w:pPr>
        <w:pStyle w:val="ConsPlusNormal"/>
        <w:jc w:val="right"/>
        <w:rPr>
          <w:rFonts w:ascii="Times New Roman" w:hAnsi="Times New Roman" w:cs="Times New Roman"/>
          <w:sz w:val="24"/>
          <w:szCs w:val="24"/>
        </w:rPr>
      </w:pPr>
      <w:r w:rsidRPr="00A23DDB">
        <w:rPr>
          <w:rFonts w:ascii="Times New Roman" w:hAnsi="Times New Roman" w:cs="Times New Roman"/>
          <w:sz w:val="24"/>
          <w:szCs w:val="24"/>
        </w:rPr>
        <w:t xml:space="preserve">от ______________ </w:t>
      </w:r>
      <w:r w:rsidR="006C039C">
        <w:rPr>
          <w:rFonts w:ascii="Times New Roman" w:hAnsi="Times New Roman" w:cs="Times New Roman"/>
          <w:sz w:val="24"/>
          <w:szCs w:val="24"/>
        </w:rPr>
        <w:t>№</w:t>
      </w:r>
      <w:r w:rsidRPr="00A23DDB">
        <w:rPr>
          <w:rFonts w:ascii="Times New Roman" w:hAnsi="Times New Roman" w:cs="Times New Roman"/>
          <w:sz w:val="24"/>
          <w:szCs w:val="24"/>
        </w:rPr>
        <w:t xml:space="preserve"> ______________</w:t>
      </w:r>
    </w:p>
    <w:p w14:paraId="708A7E89" w14:textId="77777777" w:rsidR="005C1635" w:rsidRPr="00A23DDB" w:rsidRDefault="005C1635">
      <w:pPr>
        <w:pStyle w:val="ConsPlusNormal"/>
        <w:jc w:val="both"/>
        <w:rPr>
          <w:rFonts w:ascii="Times New Roman" w:hAnsi="Times New Roman" w:cs="Times New Roman"/>
          <w:sz w:val="24"/>
          <w:szCs w:val="24"/>
        </w:rPr>
      </w:pPr>
    </w:p>
    <w:p w14:paraId="0C253972" w14:textId="77777777" w:rsidR="005C1635" w:rsidRPr="00A23DDB" w:rsidRDefault="005C1635">
      <w:pPr>
        <w:pStyle w:val="ConsPlusNormal"/>
        <w:jc w:val="center"/>
        <w:rPr>
          <w:rFonts w:ascii="Times New Roman" w:hAnsi="Times New Roman" w:cs="Times New Roman"/>
          <w:sz w:val="24"/>
          <w:szCs w:val="24"/>
        </w:rPr>
      </w:pPr>
      <w:bookmarkStart w:id="14" w:name="P236"/>
      <w:bookmarkEnd w:id="14"/>
      <w:r w:rsidRPr="00A23DDB">
        <w:rPr>
          <w:rFonts w:ascii="Times New Roman" w:hAnsi="Times New Roman" w:cs="Times New Roman"/>
          <w:sz w:val="24"/>
          <w:szCs w:val="24"/>
        </w:rPr>
        <w:t>ПЕРЕЧЕНЬ</w:t>
      </w:r>
    </w:p>
    <w:p w14:paraId="0B197EA5" w14:textId="59AFD7D0"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 xml:space="preserve">налоговых расходов </w:t>
      </w:r>
      <w:r w:rsidR="000F61A4" w:rsidRPr="00F903E3">
        <w:rPr>
          <w:rFonts w:ascii="Times New Roman" w:hAnsi="Times New Roman" w:cs="Times New Roman"/>
          <w:sz w:val="24"/>
          <w:szCs w:val="24"/>
        </w:rPr>
        <w:t xml:space="preserve">Слюдянского муниципального образования </w:t>
      </w:r>
      <w:r w:rsidRPr="00F903E3">
        <w:rPr>
          <w:rFonts w:ascii="Times New Roman" w:hAnsi="Times New Roman" w:cs="Times New Roman"/>
          <w:sz w:val="24"/>
          <w:szCs w:val="24"/>
        </w:rPr>
        <w:t>на</w:t>
      </w:r>
      <w:r w:rsidRPr="00A23DDB">
        <w:rPr>
          <w:rFonts w:ascii="Times New Roman" w:hAnsi="Times New Roman" w:cs="Times New Roman"/>
          <w:sz w:val="24"/>
          <w:szCs w:val="24"/>
        </w:rPr>
        <w:t xml:space="preserve"> ____ год и плановый</w:t>
      </w:r>
    </w:p>
    <w:p w14:paraId="6C1C2434"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период ____ и ____ годов</w:t>
      </w:r>
    </w:p>
    <w:p w14:paraId="0EA5DBCD" w14:textId="77777777" w:rsidR="005C1635" w:rsidRPr="00A23DDB" w:rsidRDefault="005C1635">
      <w:pPr>
        <w:pStyle w:val="ConsPlusNormal"/>
        <w:jc w:val="both"/>
        <w:rPr>
          <w:rFonts w:ascii="Times New Roman" w:hAnsi="Times New Roman" w:cs="Times New Roman"/>
          <w:sz w:val="24"/>
          <w:szCs w:val="24"/>
        </w:rPr>
      </w:pPr>
    </w:p>
    <w:p w14:paraId="0BEDF329" w14:textId="77777777" w:rsidR="005C1635" w:rsidRPr="00A23DDB" w:rsidRDefault="005C1635">
      <w:pPr>
        <w:pStyle w:val="ConsPlusNormal"/>
        <w:rPr>
          <w:rFonts w:ascii="Times New Roman" w:hAnsi="Times New Roman" w:cs="Times New Roman"/>
          <w:sz w:val="24"/>
          <w:szCs w:val="24"/>
        </w:rPr>
        <w:sectPr w:rsidR="005C1635" w:rsidRPr="00A23DDB" w:rsidSect="008D03D4">
          <w:pgSz w:w="11906" w:h="16838"/>
          <w:pgMar w:top="1134" w:right="850" w:bottom="1134" w:left="1701"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51"/>
        <w:gridCol w:w="1586"/>
        <w:gridCol w:w="1586"/>
        <w:gridCol w:w="2068"/>
        <w:gridCol w:w="1668"/>
        <w:gridCol w:w="1269"/>
        <w:gridCol w:w="2140"/>
        <w:gridCol w:w="2266"/>
        <w:gridCol w:w="1269"/>
        <w:gridCol w:w="1731"/>
      </w:tblGrid>
      <w:tr w:rsidR="005C1635" w:rsidRPr="00A23DDB" w14:paraId="17C3F6DD" w14:textId="77777777">
        <w:tc>
          <w:tcPr>
            <w:tcW w:w="460" w:type="dxa"/>
            <w:vAlign w:val="center"/>
          </w:tcPr>
          <w:p w14:paraId="42961B66" w14:textId="0ADE2FB8" w:rsidR="005C1635" w:rsidRPr="00A23DDB" w:rsidRDefault="005B7840">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w:t>
            </w:r>
            <w:r w:rsidR="005C1635" w:rsidRPr="00A23DDB">
              <w:rPr>
                <w:rFonts w:ascii="Times New Roman" w:hAnsi="Times New Roman" w:cs="Times New Roman"/>
                <w:sz w:val="24"/>
                <w:szCs w:val="24"/>
              </w:rPr>
              <w:t xml:space="preserve"> п/п</w:t>
            </w:r>
          </w:p>
        </w:tc>
        <w:tc>
          <w:tcPr>
            <w:tcW w:w="1600" w:type="dxa"/>
            <w:vAlign w:val="center"/>
          </w:tcPr>
          <w:p w14:paraId="13A5F80A" w14:textId="77394382"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 xml:space="preserve">Краткое наименование налогового расхода </w:t>
            </w:r>
          </w:p>
        </w:tc>
        <w:tc>
          <w:tcPr>
            <w:tcW w:w="1600" w:type="dxa"/>
            <w:vAlign w:val="center"/>
          </w:tcPr>
          <w:p w14:paraId="61296542" w14:textId="6ADFD952"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 xml:space="preserve">Полное наименование налогового расхода </w:t>
            </w:r>
          </w:p>
        </w:tc>
        <w:tc>
          <w:tcPr>
            <w:tcW w:w="2044" w:type="dxa"/>
            <w:vAlign w:val="center"/>
          </w:tcPr>
          <w:p w14:paraId="0C1E75B6" w14:textId="28A10BD0"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Реквизиты нормативного правового акта, устанавливающего налоговый расход</w:t>
            </w:r>
          </w:p>
        </w:tc>
        <w:tc>
          <w:tcPr>
            <w:tcW w:w="1672" w:type="dxa"/>
            <w:vAlign w:val="center"/>
          </w:tcPr>
          <w:p w14:paraId="07968DB4"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Категории плательщиков налогов, для которых предусмотрена налоговая льгота, освобождение или иная преференция</w:t>
            </w:r>
          </w:p>
        </w:tc>
        <w:tc>
          <w:tcPr>
            <w:tcW w:w="1264" w:type="dxa"/>
            <w:vAlign w:val="center"/>
          </w:tcPr>
          <w:p w14:paraId="35C6E9EA" w14:textId="454EE921"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 xml:space="preserve">Целевая категория налогового расхода </w:t>
            </w:r>
          </w:p>
        </w:tc>
        <w:tc>
          <w:tcPr>
            <w:tcW w:w="2884" w:type="dxa"/>
            <w:vAlign w:val="center"/>
          </w:tcPr>
          <w:p w14:paraId="2B088057" w14:textId="16D97C8C"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 xml:space="preserve">Наименование муниципальной программы /направление социально-экономической политики </w:t>
            </w:r>
          </w:p>
        </w:tc>
        <w:tc>
          <w:tcPr>
            <w:tcW w:w="2884" w:type="dxa"/>
            <w:vAlign w:val="center"/>
          </w:tcPr>
          <w:p w14:paraId="00304447" w14:textId="7C4CFD5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 xml:space="preserve">Цели предоставления налогового расхода, соответствующие муниципальным программам /целям социально-экономической политики </w:t>
            </w:r>
          </w:p>
        </w:tc>
        <w:tc>
          <w:tcPr>
            <w:tcW w:w="1264" w:type="dxa"/>
            <w:vAlign w:val="center"/>
          </w:tcPr>
          <w:p w14:paraId="56B813E2" w14:textId="309FF44F"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 xml:space="preserve">Куратор налогового расхода </w:t>
            </w:r>
          </w:p>
        </w:tc>
        <w:tc>
          <w:tcPr>
            <w:tcW w:w="1744" w:type="dxa"/>
            <w:vAlign w:val="center"/>
          </w:tcPr>
          <w:p w14:paraId="6EDFB8DD" w14:textId="036C3E5D"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 xml:space="preserve">Соисполнители куратора налогового расхода </w:t>
            </w:r>
          </w:p>
        </w:tc>
      </w:tr>
      <w:tr w:rsidR="005C1635" w:rsidRPr="00A23DDB" w14:paraId="4AE97DEC" w14:textId="77777777">
        <w:tc>
          <w:tcPr>
            <w:tcW w:w="460" w:type="dxa"/>
            <w:vAlign w:val="center"/>
          </w:tcPr>
          <w:p w14:paraId="53E24A6F"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1</w:t>
            </w:r>
          </w:p>
        </w:tc>
        <w:tc>
          <w:tcPr>
            <w:tcW w:w="1600" w:type="dxa"/>
            <w:vAlign w:val="center"/>
          </w:tcPr>
          <w:p w14:paraId="2B4E6F79"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2</w:t>
            </w:r>
          </w:p>
        </w:tc>
        <w:tc>
          <w:tcPr>
            <w:tcW w:w="1600" w:type="dxa"/>
            <w:vAlign w:val="center"/>
          </w:tcPr>
          <w:p w14:paraId="7B17450D"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3</w:t>
            </w:r>
          </w:p>
        </w:tc>
        <w:tc>
          <w:tcPr>
            <w:tcW w:w="2044" w:type="dxa"/>
            <w:vAlign w:val="center"/>
          </w:tcPr>
          <w:p w14:paraId="46C10A98"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4</w:t>
            </w:r>
          </w:p>
        </w:tc>
        <w:tc>
          <w:tcPr>
            <w:tcW w:w="1672" w:type="dxa"/>
            <w:vAlign w:val="center"/>
          </w:tcPr>
          <w:p w14:paraId="76C04142"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5</w:t>
            </w:r>
          </w:p>
        </w:tc>
        <w:tc>
          <w:tcPr>
            <w:tcW w:w="1264" w:type="dxa"/>
            <w:vAlign w:val="center"/>
          </w:tcPr>
          <w:p w14:paraId="48946B3A"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6</w:t>
            </w:r>
          </w:p>
        </w:tc>
        <w:tc>
          <w:tcPr>
            <w:tcW w:w="2884" w:type="dxa"/>
            <w:vAlign w:val="center"/>
          </w:tcPr>
          <w:p w14:paraId="00E2596E"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7</w:t>
            </w:r>
          </w:p>
        </w:tc>
        <w:tc>
          <w:tcPr>
            <w:tcW w:w="2884" w:type="dxa"/>
            <w:vAlign w:val="center"/>
          </w:tcPr>
          <w:p w14:paraId="068D7DC6"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8</w:t>
            </w:r>
          </w:p>
        </w:tc>
        <w:tc>
          <w:tcPr>
            <w:tcW w:w="1264" w:type="dxa"/>
            <w:vAlign w:val="center"/>
          </w:tcPr>
          <w:p w14:paraId="7D1EB9DE"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9</w:t>
            </w:r>
          </w:p>
        </w:tc>
        <w:tc>
          <w:tcPr>
            <w:tcW w:w="1744" w:type="dxa"/>
          </w:tcPr>
          <w:p w14:paraId="1ECD740B"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10</w:t>
            </w:r>
          </w:p>
        </w:tc>
      </w:tr>
      <w:tr w:rsidR="005C1635" w:rsidRPr="00A23DDB" w14:paraId="25EF8253" w14:textId="77777777">
        <w:tc>
          <w:tcPr>
            <w:tcW w:w="460" w:type="dxa"/>
            <w:vAlign w:val="center"/>
          </w:tcPr>
          <w:p w14:paraId="7A909BDA" w14:textId="77777777" w:rsidR="005C1635" w:rsidRPr="00A23DDB" w:rsidRDefault="005C1635">
            <w:pPr>
              <w:pStyle w:val="ConsPlusNormal"/>
              <w:rPr>
                <w:rFonts w:ascii="Times New Roman" w:hAnsi="Times New Roman" w:cs="Times New Roman"/>
                <w:sz w:val="24"/>
                <w:szCs w:val="24"/>
              </w:rPr>
            </w:pPr>
          </w:p>
        </w:tc>
        <w:tc>
          <w:tcPr>
            <w:tcW w:w="1600" w:type="dxa"/>
            <w:vAlign w:val="center"/>
          </w:tcPr>
          <w:p w14:paraId="18B7E139" w14:textId="77777777" w:rsidR="005C1635" w:rsidRPr="00A23DDB" w:rsidRDefault="005C1635">
            <w:pPr>
              <w:pStyle w:val="ConsPlusNormal"/>
              <w:rPr>
                <w:rFonts w:ascii="Times New Roman" w:hAnsi="Times New Roman" w:cs="Times New Roman"/>
                <w:sz w:val="24"/>
                <w:szCs w:val="24"/>
              </w:rPr>
            </w:pPr>
          </w:p>
        </w:tc>
        <w:tc>
          <w:tcPr>
            <w:tcW w:w="1600" w:type="dxa"/>
            <w:vAlign w:val="center"/>
          </w:tcPr>
          <w:p w14:paraId="61481841" w14:textId="77777777" w:rsidR="005C1635" w:rsidRPr="00A23DDB" w:rsidRDefault="005C1635">
            <w:pPr>
              <w:pStyle w:val="ConsPlusNormal"/>
              <w:rPr>
                <w:rFonts w:ascii="Times New Roman" w:hAnsi="Times New Roman" w:cs="Times New Roman"/>
                <w:sz w:val="24"/>
                <w:szCs w:val="24"/>
              </w:rPr>
            </w:pPr>
          </w:p>
        </w:tc>
        <w:tc>
          <w:tcPr>
            <w:tcW w:w="2044" w:type="dxa"/>
            <w:vAlign w:val="center"/>
          </w:tcPr>
          <w:p w14:paraId="25D75992" w14:textId="77777777" w:rsidR="005C1635" w:rsidRPr="00A23DDB" w:rsidRDefault="005C1635">
            <w:pPr>
              <w:pStyle w:val="ConsPlusNormal"/>
              <w:rPr>
                <w:rFonts w:ascii="Times New Roman" w:hAnsi="Times New Roman" w:cs="Times New Roman"/>
                <w:sz w:val="24"/>
                <w:szCs w:val="24"/>
              </w:rPr>
            </w:pPr>
          </w:p>
        </w:tc>
        <w:tc>
          <w:tcPr>
            <w:tcW w:w="1672" w:type="dxa"/>
            <w:vAlign w:val="center"/>
          </w:tcPr>
          <w:p w14:paraId="5193F55A" w14:textId="77777777" w:rsidR="005C1635" w:rsidRPr="00A23DDB" w:rsidRDefault="005C1635">
            <w:pPr>
              <w:pStyle w:val="ConsPlusNormal"/>
              <w:rPr>
                <w:rFonts w:ascii="Times New Roman" w:hAnsi="Times New Roman" w:cs="Times New Roman"/>
                <w:sz w:val="24"/>
                <w:szCs w:val="24"/>
              </w:rPr>
            </w:pPr>
          </w:p>
        </w:tc>
        <w:tc>
          <w:tcPr>
            <w:tcW w:w="1264" w:type="dxa"/>
            <w:vAlign w:val="center"/>
          </w:tcPr>
          <w:p w14:paraId="34386A31" w14:textId="77777777" w:rsidR="005C1635" w:rsidRPr="00A23DDB" w:rsidRDefault="005C1635">
            <w:pPr>
              <w:pStyle w:val="ConsPlusNormal"/>
              <w:rPr>
                <w:rFonts w:ascii="Times New Roman" w:hAnsi="Times New Roman" w:cs="Times New Roman"/>
                <w:sz w:val="24"/>
                <w:szCs w:val="24"/>
              </w:rPr>
            </w:pPr>
          </w:p>
        </w:tc>
        <w:tc>
          <w:tcPr>
            <w:tcW w:w="2884" w:type="dxa"/>
            <w:vAlign w:val="center"/>
          </w:tcPr>
          <w:p w14:paraId="734EB43D" w14:textId="77777777" w:rsidR="005C1635" w:rsidRPr="00A23DDB" w:rsidRDefault="005C1635">
            <w:pPr>
              <w:pStyle w:val="ConsPlusNormal"/>
              <w:rPr>
                <w:rFonts w:ascii="Times New Roman" w:hAnsi="Times New Roman" w:cs="Times New Roman"/>
                <w:sz w:val="24"/>
                <w:szCs w:val="24"/>
              </w:rPr>
            </w:pPr>
          </w:p>
        </w:tc>
        <w:tc>
          <w:tcPr>
            <w:tcW w:w="2884" w:type="dxa"/>
            <w:vAlign w:val="center"/>
          </w:tcPr>
          <w:p w14:paraId="2D656B38" w14:textId="77777777" w:rsidR="005C1635" w:rsidRPr="00A23DDB" w:rsidRDefault="005C1635">
            <w:pPr>
              <w:pStyle w:val="ConsPlusNormal"/>
              <w:rPr>
                <w:rFonts w:ascii="Times New Roman" w:hAnsi="Times New Roman" w:cs="Times New Roman"/>
                <w:sz w:val="24"/>
                <w:szCs w:val="24"/>
              </w:rPr>
            </w:pPr>
          </w:p>
        </w:tc>
        <w:tc>
          <w:tcPr>
            <w:tcW w:w="1264" w:type="dxa"/>
            <w:vAlign w:val="center"/>
          </w:tcPr>
          <w:p w14:paraId="26CEFBEB" w14:textId="77777777" w:rsidR="005C1635" w:rsidRPr="00A23DDB" w:rsidRDefault="005C1635">
            <w:pPr>
              <w:pStyle w:val="ConsPlusNormal"/>
              <w:rPr>
                <w:rFonts w:ascii="Times New Roman" w:hAnsi="Times New Roman" w:cs="Times New Roman"/>
                <w:sz w:val="24"/>
                <w:szCs w:val="24"/>
              </w:rPr>
            </w:pPr>
          </w:p>
        </w:tc>
        <w:tc>
          <w:tcPr>
            <w:tcW w:w="1744" w:type="dxa"/>
          </w:tcPr>
          <w:p w14:paraId="6DA31F2A" w14:textId="77777777" w:rsidR="005C1635" w:rsidRPr="00A23DDB" w:rsidRDefault="005C1635">
            <w:pPr>
              <w:pStyle w:val="ConsPlusNormal"/>
              <w:rPr>
                <w:rFonts w:ascii="Times New Roman" w:hAnsi="Times New Roman" w:cs="Times New Roman"/>
                <w:sz w:val="24"/>
                <w:szCs w:val="24"/>
              </w:rPr>
            </w:pPr>
          </w:p>
        </w:tc>
      </w:tr>
      <w:tr w:rsidR="005C1635" w:rsidRPr="00A23DDB" w14:paraId="3061EA1C" w14:textId="77777777">
        <w:tc>
          <w:tcPr>
            <w:tcW w:w="460" w:type="dxa"/>
          </w:tcPr>
          <w:p w14:paraId="70676B90" w14:textId="77777777" w:rsidR="005C1635" w:rsidRPr="00A23DDB" w:rsidRDefault="005C1635">
            <w:pPr>
              <w:pStyle w:val="ConsPlusNormal"/>
              <w:rPr>
                <w:rFonts w:ascii="Times New Roman" w:hAnsi="Times New Roman" w:cs="Times New Roman"/>
                <w:sz w:val="24"/>
                <w:szCs w:val="24"/>
              </w:rPr>
            </w:pPr>
          </w:p>
        </w:tc>
        <w:tc>
          <w:tcPr>
            <w:tcW w:w="1600" w:type="dxa"/>
          </w:tcPr>
          <w:p w14:paraId="4A96631B" w14:textId="77777777" w:rsidR="005C1635" w:rsidRPr="00A23DDB" w:rsidRDefault="005C1635">
            <w:pPr>
              <w:pStyle w:val="ConsPlusNormal"/>
              <w:rPr>
                <w:rFonts w:ascii="Times New Roman" w:hAnsi="Times New Roman" w:cs="Times New Roman"/>
                <w:sz w:val="24"/>
                <w:szCs w:val="24"/>
              </w:rPr>
            </w:pPr>
          </w:p>
        </w:tc>
        <w:tc>
          <w:tcPr>
            <w:tcW w:w="1600" w:type="dxa"/>
          </w:tcPr>
          <w:p w14:paraId="0664DCF3" w14:textId="77777777" w:rsidR="005C1635" w:rsidRPr="00A23DDB" w:rsidRDefault="005C1635">
            <w:pPr>
              <w:pStyle w:val="ConsPlusNormal"/>
              <w:rPr>
                <w:rFonts w:ascii="Times New Roman" w:hAnsi="Times New Roman" w:cs="Times New Roman"/>
                <w:sz w:val="24"/>
                <w:szCs w:val="24"/>
              </w:rPr>
            </w:pPr>
          </w:p>
        </w:tc>
        <w:tc>
          <w:tcPr>
            <w:tcW w:w="2044" w:type="dxa"/>
          </w:tcPr>
          <w:p w14:paraId="667D1D75" w14:textId="77777777" w:rsidR="005C1635" w:rsidRPr="00A23DDB" w:rsidRDefault="005C1635">
            <w:pPr>
              <w:pStyle w:val="ConsPlusNormal"/>
              <w:rPr>
                <w:rFonts w:ascii="Times New Roman" w:hAnsi="Times New Roman" w:cs="Times New Roman"/>
                <w:sz w:val="24"/>
                <w:szCs w:val="24"/>
              </w:rPr>
            </w:pPr>
          </w:p>
        </w:tc>
        <w:tc>
          <w:tcPr>
            <w:tcW w:w="1672" w:type="dxa"/>
          </w:tcPr>
          <w:p w14:paraId="68E000C5" w14:textId="77777777" w:rsidR="005C1635" w:rsidRPr="00A23DDB" w:rsidRDefault="005C1635">
            <w:pPr>
              <w:pStyle w:val="ConsPlusNormal"/>
              <w:rPr>
                <w:rFonts w:ascii="Times New Roman" w:hAnsi="Times New Roman" w:cs="Times New Roman"/>
                <w:sz w:val="24"/>
                <w:szCs w:val="24"/>
              </w:rPr>
            </w:pPr>
          </w:p>
        </w:tc>
        <w:tc>
          <w:tcPr>
            <w:tcW w:w="1264" w:type="dxa"/>
          </w:tcPr>
          <w:p w14:paraId="748A7BA7" w14:textId="77777777" w:rsidR="005C1635" w:rsidRPr="00A23DDB" w:rsidRDefault="005C1635">
            <w:pPr>
              <w:pStyle w:val="ConsPlusNormal"/>
              <w:rPr>
                <w:rFonts w:ascii="Times New Roman" w:hAnsi="Times New Roman" w:cs="Times New Roman"/>
                <w:sz w:val="24"/>
                <w:szCs w:val="24"/>
              </w:rPr>
            </w:pPr>
          </w:p>
        </w:tc>
        <w:tc>
          <w:tcPr>
            <w:tcW w:w="2884" w:type="dxa"/>
          </w:tcPr>
          <w:p w14:paraId="7FB699B2" w14:textId="77777777" w:rsidR="005C1635" w:rsidRPr="00A23DDB" w:rsidRDefault="005C1635">
            <w:pPr>
              <w:pStyle w:val="ConsPlusNormal"/>
              <w:rPr>
                <w:rFonts w:ascii="Times New Roman" w:hAnsi="Times New Roman" w:cs="Times New Roman"/>
                <w:sz w:val="24"/>
                <w:szCs w:val="24"/>
              </w:rPr>
            </w:pPr>
          </w:p>
        </w:tc>
        <w:tc>
          <w:tcPr>
            <w:tcW w:w="2884" w:type="dxa"/>
          </w:tcPr>
          <w:p w14:paraId="1B332E63" w14:textId="77777777" w:rsidR="005C1635" w:rsidRPr="00A23DDB" w:rsidRDefault="005C1635">
            <w:pPr>
              <w:pStyle w:val="ConsPlusNormal"/>
              <w:rPr>
                <w:rFonts w:ascii="Times New Roman" w:hAnsi="Times New Roman" w:cs="Times New Roman"/>
                <w:sz w:val="24"/>
                <w:szCs w:val="24"/>
              </w:rPr>
            </w:pPr>
          </w:p>
        </w:tc>
        <w:tc>
          <w:tcPr>
            <w:tcW w:w="1264" w:type="dxa"/>
          </w:tcPr>
          <w:p w14:paraId="15875506" w14:textId="77777777" w:rsidR="005C1635" w:rsidRPr="00A23DDB" w:rsidRDefault="005C1635">
            <w:pPr>
              <w:pStyle w:val="ConsPlusNormal"/>
              <w:rPr>
                <w:rFonts w:ascii="Times New Roman" w:hAnsi="Times New Roman" w:cs="Times New Roman"/>
                <w:sz w:val="24"/>
                <w:szCs w:val="24"/>
              </w:rPr>
            </w:pPr>
          </w:p>
        </w:tc>
        <w:tc>
          <w:tcPr>
            <w:tcW w:w="1744" w:type="dxa"/>
          </w:tcPr>
          <w:p w14:paraId="03D57E7B" w14:textId="77777777" w:rsidR="005C1635" w:rsidRPr="00A23DDB" w:rsidRDefault="005C1635">
            <w:pPr>
              <w:pStyle w:val="ConsPlusNormal"/>
              <w:rPr>
                <w:rFonts w:ascii="Times New Roman" w:hAnsi="Times New Roman" w:cs="Times New Roman"/>
                <w:sz w:val="24"/>
                <w:szCs w:val="24"/>
              </w:rPr>
            </w:pPr>
          </w:p>
        </w:tc>
      </w:tr>
    </w:tbl>
    <w:p w14:paraId="375EFB34" w14:textId="60096C78" w:rsidR="005C1635" w:rsidRPr="00A23DDB" w:rsidRDefault="005C1635">
      <w:pPr>
        <w:pStyle w:val="ConsPlusNormal"/>
        <w:jc w:val="both"/>
        <w:rPr>
          <w:rFonts w:ascii="Times New Roman" w:hAnsi="Times New Roman" w:cs="Times New Roman"/>
          <w:sz w:val="24"/>
          <w:szCs w:val="24"/>
        </w:rPr>
      </w:pPr>
    </w:p>
    <w:p w14:paraId="64931118" w14:textId="7903B19D" w:rsidR="00723324" w:rsidRPr="00A23DDB" w:rsidRDefault="00723324">
      <w:pPr>
        <w:pStyle w:val="ConsPlusNormal"/>
        <w:jc w:val="both"/>
        <w:rPr>
          <w:rFonts w:ascii="Times New Roman" w:hAnsi="Times New Roman" w:cs="Times New Roman"/>
          <w:sz w:val="24"/>
          <w:szCs w:val="24"/>
        </w:rPr>
      </w:pPr>
    </w:p>
    <w:p w14:paraId="1DC1C375" w14:textId="2D7416E1" w:rsidR="00723324" w:rsidRPr="00A23DDB" w:rsidRDefault="00723324">
      <w:pPr>
        <w:pStyle w:val="ConsPlusNormal"/>
        <w:jc w:val="both"/>
        <w:rPr>
          <w:rFonts w:ascii="Times New Roman" w:hAnsi="Times New Roman" w:cs="Times New Roman"/>
          <w:sz w:val="24"/>
          <w:szCs w:val="24"/>
        </w:rPr>
      </w:pPr>
    </w:p>
    <w:p w14:paraId="599E7221" w14:textId="77777777" w:rsidR="00723324" w:rsidRPr="00A23DDB" w:rsidRDefault="00723324">
      <w:pPr>
        <w:pStyle w:val="ConsPlusNormal"/>
        <w:jc w:val="both"/>
        <w:rPr>
          <w:rFonts w:ascii="Times New Roman" w:hAnsi="Times New Roman" w:cs="Times New Roman"/>
          <w:sz w:val="24"/>
          <w:szCs w:val="24"/>
        </w:rPr>
      </w:pPr>
    </w:p>
    <w:p w14:paraId="545C9E86" w14:textId="77777777" w:rsidR="005C1635" w:rsidRPr="00A23DDB" w:rsidRDefault="005C1635">
      <w:pPr>
        <w:pStyle w:val="ConsPlusNormal"/>
        <w:rPr>
          <w:rFonts w:ascii="Times New Roman" w:hAnsi="Times New Roman" w:cs="Times New Roman"/>
          <w:sz w:val="24"/>
          <w:szCs w:val="24"/>
        </w:rPr>
        <w:sectPr w:rsidR="005C1635" w:rsidRPr="00A23DDB">
          <w:pgSz w:w="16838" w:h="11905" w:orient="landscape"/>
          <w:pgMar w:top="1701" w:right="397" w:bottom="850" w:left="397" w:header="0" w:footer="0" w:gutter="0"/>
          <w:cols w:space="720"/>
          <w:titlePg/>
        </w:sectPr>
      </w:pPr>
    </w:p>
    <w:p w14:paraId="6E4BC4A0" w14:textId="77777777" w:rsidR="005C1635" w:rsidRPr="00A23DDB" w:rsidRDefault="005C1635">
      <w:pPr>
        <w:pStyle w:val="ConsPlusNormal"/>
        <w:jc w:val="right"/>
        <w:outlineLvl w:val="1"/>
        <w:rPr>
          <w:rFonts w:ascii="Times New Roman" w:hAnsi="Times New Roman" w:cs="Times New Roman"/>
          <w:sz w:val="24"/>
          <w:szCs w:val="24"/>
        </w:rPr>
      </w:pPr>
      <w:r w:rsidRPr="00A23DDB">
        <w:rPr>
          <w:rFonts w:ascii="Times New Roman" w:hAnsi="Times New Roman" w:cs="Times New Roman"/>
          <w:sz w:val="24"/>
          <w:szCs w:val="24"/>
        </w:rPr>
        <w:lastRenderedPageBreak/>
        <w:t>Приложение 2</w:t>
      </w:r>
    </w:p>
    <w:p w14:paraId="6B10AB0E" w14:textId="77777777" w:rsidR="00D71E0F" w:rsidRPr="00A23DDB" w:rsidRDefault="005C1635" w:rsidP="00D71E0F">
      <w:pPr>
        <w:pStyle w:val="ConsPlusNormal"/>
        <w:jc w:val="right"/>
        <w:rPr>
          <w:rFonts w:ascii="Times New Roman" w:hAnsi="Times New Roman" w:cs="Times New Roman"/>
          <w:sz w:val="24"/>
          <w:szCs w:val="24"/>
        </w:rPr>
      </w:pPr>
      <w:r w:rsidRPr="00A23DDB">
        <w:rPr>
          <w:rFonts w:ascii="Times New Roman" w:hAnsi="Times New Roman" w:cs="Times New Roman"/>
          <w:sz w:val="24"/>
          <w:szCs w:val="24"/>
        </w:rPr>
        <w:t>к Порядку формирования перечня налоговых</w:t>
      </w:r>
    </w:p>
    <w:p w14:paraId="1CE20BC6" w14:textId="77777777" w:rsidR="00D71E0F" w:rsidRPr="00F903E3" w:rsidRDefault="005C1635" w:rsidP="00D71E0F">
      <w:pPr>
        <w:pStyle w:val="ConsPlusNormal"/>
        <w:jc w:val="right"/>
        <w:rPr>
          <w:rFonts w:ascii="Times New Roman" w:hAnsi="Times New Roman" w:cs="Times New Roman"/>
          <w:sz w:val="24"/>
          <w:szCs w:val="24"/>
        </w:rPr>
      </w:pPr>
      <w:r w:rsidRPr="00A23DDB">
        <w:rPr>
          <w:rFonts w:ascii="Times New Roman" w:hAnsi="Times New Roman" w:cs="Times New Roman"/>
          <w:sz w:val="24"/>
          <w:szCs w:val="24"/>
        </w:rPr>
        <w:t xml:space="preserve"> расходов </w:t>
      </w:r>
      <w:r w:rsidR="00D71E0F" w:rsidRPr="00F903E3">
        <w:rPr>
          <w:rFonts w:ascii="Times New Roman" w:hAnsi="Times New Roman" w:cs="Times New Roman"/>
          <w:sz w:val="24"/>
          <w:szCs w:val="24"/>
        </w:rPr>
        <w:t>Слюдянского муниципального</w:t>
      </w:r>
    </w:p>
    <w:p w14:paraId="08EC852E" w14:textId="77777777" w:rsidR="00D71E0F" w:rsidRPr="00F903E3" w:rsidRDefault="00D71E0F" w:rsidP="00D71E0F">
      <w:pPr>
        <w:pStyle w:val="ConsPlusNormal"/>
        <w:jc w:val="right"/>
        <w:rPr>
          <w:rFonts w:ascii="Times New Roman" w:hAnsi="Times New Roman" w:cs="Times New Roman"/>
          <w:sz w:val="24"/>
          <w:szCs w:val="24"/>
        </w:rPr>
      </w:pPr>
      <w:r w:rsidRPr="00F903E3">
        <w:rPr>
          <w:rFonts w:ascii="Times New Roman" w:hAnsi="Times New Roman" w:cs="Times New Roman"/>
          <w:sz w:val="24"/>
          <w:szCs w:val="24"/>
        </w:rPr>
        <w:t xml:space="preserve"> образования</w:t>
      </w:r>
      <w:r w:rsidR="005C1635" w:rsidRPr="00F903E3">
        <w:rPr>
          <w:rFonts w:ascii="Times New Roman" w:hAnsi="Times New Roman" w:cs="Times New Roman"/>
          <w:sz w:val="24"/>
          <w:szCs w:val="24"/>
        </w:rPr>
        <w:t xml:space="preserve"> и оценки налоговых расходов</w:t>
      </w:r>
    </w:p>
    <w:p w14:paraId="030F6116" w14:textId="74BDED88" w:rsidR="005C1635" w:rsidRPr="00F903E3" w:rsidRDefault="00D71E0F" w:rsidP="00D71E0F">
      <w:pPr>
        <w:pStyle w:val="ConsPlusNormal"/>
        <w:spacing w:after="1"/>
        <w:jc w:val="right"/>
        <w:rPr>
          <w:rFonts w:ascii="Times New Roman" w:hAnsi="Times New Roman" w:cs="Times New Roman"/>
          <w:sz w:val="24"/>
          <w:szCs w:val="24"/>
        </w:rPr>
      </w:pPr>
      <w:r w:rsidRPr="00F903E3">
        <w:rPr>
          <w:rFonts w:ascii="Times New Roman" w:hAnsi="Times New Roman" w:cs="Times New Roman"/>
          <w:sz w:val="24"/>
          <w:szCs w:val="24"/>
        </w:rPr>
        <w:t>Слюдянского муниципального образования</w:t>
      </w:r>
    </w:p>
    <w:p w14:paraId="391B826D" w14:textId="77777777" w:rsidR="005C1635" w:rsidRPr="00F903E3" w:rsidRDefault="005C1635">
      <w:pPr>
        <w:pStyle w:val="ConsPlusNormal"/>
        <w:jc w:val="both"/>
        <w:rPr>
          <w:rFonts w:ascii="Times New Roman" w:hAnsi="Times New Roman" w:cs="Times New Roman"/>
          <w:sz w:val="24"/>
          <w:szCs w:val="24"/>
        </w:rPr>
      </w:pPr>
    </w:p>
    <w:p w14:paraId="6F67543B" w14:textId="77777777" w:rsidR="005C1635" w:rsidRPr="00F903E3" w:rsidRDefault="005C1635">
      <w:pPr>
        <w:pStyle w:val="ConsPlusNormal"/>
        <w:jc w:val="center"/>
        <w:rPr>
          <w:rFonts w:ascii="Times New Roman" w:hAnsi="Times New Roman" w:cs="Times New Roman"/>
          <w:sz w:val="24"/>
          <w:szCs w:val="24"/>
        </w:rPr>
      </w:pPr>
      <w:bookmarkStart w:id="15" w:name="P302"/>
      <w:bookmarkEnd w:id="15"/>
      <w:r w:rsidRPr="00F903E3">
        <w:rPr>
          <w:rFonts w:ascii="Times New Roman" w:hAnsi="Times New Roman" w:cs="Times New Roman"/>
          <w:sz w:val="24"/>
          <w:szCs w:val="24"/>
        </w:rPr>
        <w:t>ПЕРЕЧЕНЬ</w:t>
      </w:r>
    </w:p>
    <w:p w14:paraId="6A1743F5" w14:textId="77777777" w:rsidR="005C1635" w:rsidRPr="00F903E3" w:rsidRDefault="005C1635">
      <w:pPr>
        <w:pStyle w:val="ConsPlusNormal"/>
        <w:jc w:val="center"/>
        <w:rPr>
          <w:rFonts w:ascii="Times New Roman" w:hAnsi="Times New Roman" w:cs="Times New Roman"/>
          <w:sz w:val="24"/>
          <w:szCs w:val="24"/>
        </w:rPr>
      </w:pPr>
      <w:r w:rsidRPr="00F903E3">
        <w:rPr>
          <w:rFonts w:ascii="Times New Roman" w:hAnsi="Times New Roman" w:cs="Times New Roman"/>
          <w:sz w:val="24"/>
          <w:szCs w:val="24"/>
        </w:rPr>
        <w:t>информации, включаемой в паспорт налогового расхода</w:t>
      </w:r>
    </w:p>
    <w:p w14:paraId="31CF824A" w14:textId="77777777" w:rsidR="00F81870" w:rsidRPr="00F903E3" w:rsidRDefault="00F81870" w:rsidP="00F81870">
      <w:pPr>
        <w:pStyle w:val="ConsPlusNormal"/>
        <w:spacing w:after="1"/>
        <w:jc w:val="center"/>
        <w:rPr>
          <w:rFonts w:ascii="Times New Roman" w:hAnsi="Times New Roman" w:cs="Times New Roman"/>
          <w:sz w:val="24"/>
          <w:szCs w:val="24"/>
        </w:rPr>
      </w:pPr>
      <w:r w:rsidRPr="00F903E3">
        <w:rPr>
          <w:rFonts w:ascii="Times New Roman" w:hAnsi="Times New Roman" w:cs="Times New Roman"/>
          <w:sz w:val="24"/>
          <w:szCs w:val="24"/>
        </w:rPr>
        <w:t>Слюдянского муниципального образования</w:t>
      </w:r>
    </w:p>
    <w:p w14:paraId="4F880146" w14:textId="77777777" w:rsidR="005C1635" w:rsidRPr="00F903E3" w:rsidRDefault="005C1635">
      <w:pPr>
        <w:pStyle w:val="ConsPlusNormal"/>
        <w:jc w:val="both"/>
        <w:rPr>
          <w:rFonts w:ascii="Times New Roman" w:hAnsi="Times New Roman" w:cs="Times New Roman"/>
          <w:sz w:val="24"/>
          <w:szCs w:val="24"/>
        </w:rPr>
      </w:pPr>
    </w:p>
    <w:p w14:paraId="4BEE61A9" w14:textId="77777777" w:rsidR="00CC7C53" w:rsidRPr="00F903E3" w:rsidRDefault="005C1635" w:rsidP="00CC7C53">
      <w:pPr>
        <w:pStyle w:val="ConsPlusNormal"/>
        <w:spacing w:after="1"/>
        <w:jc w:val="center"/>
        <w:rPr>
          <w:rFonts w:ascii="Times New Roman" w:hAnsi="Times New Roman" w:cs="Times New Roman"/>
          <w:sz w:val="24"/>
          <w:szCs w:val="24"/>
        </w:rPr>
      </w:pPr>
      <w:r w:rsidRPr="00F903E3">
        <w:rPr>
          <w:rFonts w:ascii="Times New Roman" w:hAnsi="Times New Roman" w:cs="Times New Roman"/>
          <w:sz w:val="24"/>
          <w:szCs w:val="24"/>
        </w:rPr>
        <w:t xml:space="preserve">Паспорт налогового расхода </w:t>
      </w:r>
      <w:r w:rsidR="00CC7C53" w:rsidRPr="00F903E3">
        <w:rPr>
          <w:rFonts w:ascii="Times New Roman" w:hAnsi="Times New Roman" w:cs="Times New Roman"/>
          <w:sz w:val="24"/>
          <w:szCs w:val="24"/>
        </w:rPr>
        <w:t>Слюдянского муниципального</w:t>
      </w:r>
    </w:p>
    <w:p w14:paraId="2FA5C79A" w14:textId="1F85B928" w:rsidR="005C1635" w:rsidRPr="00F903E3" w:rsidRDefault="00CC7C53" w:rsidP="00CC7C53">
      <w:pPr>
        <w:pStyle w:val="ConsPlusNormal"/>
        <w:spacing w:after="1"/>
        <w:jc w:val="center"/>
        <w:rPr>
          <w:rFonts w:ascii="Times New Roman" w:hAnsi="Times New Roman" w:cs="Times New Roman"/>
          <w:sz w:val="24"/>
          <w:szCs w:val="24"/>
        </w:rPr>
      </w:pPr>
      <w:r w:rsidRPr="00F903E3">
        <w:rPr>
          <w:rFonts w:ascii="Times New Roman" w:hAnsi="Times New Roman" w:cs="Times New Roman"/>
          <w:sz w:val="24"/>
          <w:szCs w:val="24"/>
        </w:rPr>
        <w:t>образования</w:t>
      </w:r>
      <w:r w:rsidR="005C1635" w:rsidRPr="00F903E3">
        <w:rPr>
          <w:rFonts w:ascii="Times New Roman" w:hAnsi="Times New Roman" w:cs="Times New Roman"/>
          <w:sz w:val="24"/>
          <w:szCs w:val="24"/>
        </w:rPr>
        <w:t>:</w:t>
      </w:r>
    </w:p>
    <w:p w14:paraId="795FEA4B" w14:textId="77777777" w:rsidR="001B3F38" w:rsidRDefault="001B3F38">
      <w:pPr>
        <w:pStyle w:val="ConsPlusNormal"/>
        <w:jc w:val="center"/>
        <w:rPr>
          <w:rFonts w:ascii="Times New Roman" w:hAnsi="Times New Roman" w:cs="Times New Roman"/>
          <w:sz w:val="24"/>
          <w:szCs w:val="24"/>
        </w:rPr>
      </w:pPr>
    </w:p>
    <w:p w14:paraId="1077BFD8" w14:textId="44833A49"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________________________________________________________</w:t>
      </w:r>
    </w:p>
    <w:p w14:paraId="035D4B3C" w14:textId="333C570E"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(указывается наименование налогового расхода)</w:t>
      </w:r>
    </w:p>
    <w:p w14:paraId="2D1BF2BF" w14:textId="77777777" w:rsidR="005C1635" w:rsidRPr="00A23DDB" w:rsidRDefault="005C1635">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3798"/>
        <w:gridCol w:w="3168"/>
        <w:gridCol w:w="1644"/>
      </w:tblGrid>
      <w:tr w:rsidR="005C1635" w:rsidRPr="00A23DDB" w14:paraId="0F6F6DBA" w14:textId="77777777">
        <w:tc>
          <w:tcPr>
            <w:tcW w:w="454" w:type="dxa"/>
            <w:vAlign w:val="center"/>
          </w:tcPr>
          <w:p w14:paraId="243C5AD6" w14:textId="4778FEB2" w:rsidR="005C1635" w:rsidRPr="00A23DDB" w:rsidRDefault="005B1D25">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005C1635" w:rsidRPr="00A23DDB">
              <w:rPr>
                <w:rFonts w:ascii="Times New Roman" w:hAnsi="Times New Roman" w:cs="Times New Roman"/>
                <w:sz w:val="24"/>
                <w:szCs w:val="24"/>
              </w:rPr>
              <w:t xml:space="preserve"> п/п</w:t>
            </w:r>
          </w:p>
        </w:tc>
        <w:tc>
          <w:tcPr>
            <w:tcW w:w="3798" w:type="dxa"/>
            <w:vAlign w:val="center"/>
          </w:tcPr>
          <w:p w14:paraId="3A75883A"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Наименование показателя</w:t>
            </w:r>
          </w:p>
        </w:tc>
        <w:tc>
          <w:tcPr>
            <w:tcW w:w="3168" w:type="dxa"/>
            <w:vAlign w:val="center"/>
          </w:tcPr>
          <w:p w14:paraId="49F7F3A9"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Предоставляемая информация</w:t>
            </w:r>
          </w:p>
        </w:tc>
        <w:tc>
          <w:tcPr>
            <w:tcW w:w="1644" w:type="dxa"/>
            <w:vAlign w:val="center"/>
          </w:tcPr>
          <w:p w14:paraId="484B6506"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Источник данных</w:t>
            </w:r>
          </w:p>
        </w:tc>
      </w:tr>
      <w:tr w:rsidR="005C1635" w:rsidRPr="00A23DDB" w14:paraId="2359C2C1" w14:textId="77777777">
        <w:tc>
          <w:tcPr>
            <w:tcW w:w="454" w:type="dxa"/>
            <w:vAlign w:val="center"/>
          </w:tcPr>
          <w:p w14:paraId="40D1242E"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1</w:t>
            </w:r>
          </w:p>
        </w:tc>
        <w:tc>
          <w:tcPr>
            <w:tcW w:w="3798" w:type="dxa"/>
            <w:vAlign w:val="center"/>
          </w:tcPr>
          <w:p w14:paraId="3265C79D"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2</w:t>
            </w:r>
          </w:p>
        </w:tc>
        <w:tc>
          <w:tcPr>
            <w:tcW w:w="3168" w:type="dxa"/>
            <w:vAlign w:val="center"/>
          </w:tcPr>
          <w:p w14:paraId="05A78FC8"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3</w:t>
            </w:r>
          </w:p>
        </w:tc>
        <w:tc>
          <w:tcPr>
            <w:tcW w:w="1644" w:type="dxa"/>
            <w:vAlign w:val="center"/>
          </w:tcPr>
          <w:p w14:paraId="0843928C"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4</w:t>
            </w:r>
          </w:p>
        </w:tc>
      </w:tr>
      <w:tr w:rsidR="005C1635" w:rsidRPr="00A23DDB" w14:paraId="6AC34532" w14:textId="77777777">
        <w:tc>
          <w:tcPr>
            <w:tcW w:w="9064" w:type="dxa"/>
            <w:gridSpan w:val="4"/>
          </w:tcPr>
          <w:p w14:paraId="45911AF0" w14:textId="3C6614E5" w:rsidR="005C1635" w:rsidRPr="00A23DDB" w:rsidRDefault="005C1635">
            <w:pPr>
              <w:pStyle w:val="ConsPlusNormal"/>
              <w:jc w:val="center"/>
              <w:outlineLvl w:val="3"/>
              <w:rPr>
                <w:rFonts w:ascii="Times New Roman" w:hAnsi="Times New Roman" w:cs="Times New Roman"/>
                <w:sz w:val="24"/>
                <w:szCs w:val="24"/>
              </w:rPr>
            </w:pPr>
            <w:r w:rsidRPr="00A23DDB">
              <w:rPr>
                <w:rFonts w:ascii="Times New Roman" w:hAnsi="Times New Roman" w:cs="Times New Roman"/>
                <w:sz w:val="24"/>
                <w:szCs w:val="24"/>
              </w:rPr>
              <w:t xml:space="preserve">Нормативные характеристики налогового расхода </w:t>
            </w:r>
          </w:p>
        </w:tc>
      </w:tr>
      <w:tr w:rsidR="005C1635" w:rsidRPr="00A23DDB" w14:paraId="22B49AB8" w14:textId="77777777">
        <w:tc>
          <w:tcPr>
            <w:tcW w:w="454" w:type="dxa"/>
          </w:tcPr>
          <w:p w14:paraId="60429176"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1.</w:t>
            </w:r>
          </w:p>
        </w:tc>
        <w:tc>
          <w:tcPr>
            <w:tcW w:w="3798" w:type="dxa"/>
          </w:tcPr>
          <w:p w14:paraId="74D35732"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Наименование налога, по которому предусматривается налоговая льгота, освобождение или иная преференция по налогу (далее - льгота)</w:t>
            </w:r>
          </w:p>
        </w:tc>
        <w:tc>
          <w:tcPr>
            <w:tcW w:w="3168" w:type="dxa"/>
          </w:tcPr>
          <w:p w14:paraId="6AC5189D"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указывается наименование налога</w:t>
            </w:r>
          </w:p>
        </w:tc>
        <w:tc>
          <w:tcPr>
            <w:tcW w:w="1644" w:type="dxa"/>
          </w:tcPr>
          <w:p w14:paraId="264E3E31"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перечень налоговых расходов</w:t>
            </w:r>
          </w:p>
        </w:tc>
      </w:tr>
      <w:tr w:rsidR="005C1635" w:rsidRPr="00A23DDB" w14:paraId="00D345B1" w14:textId="77777777">
        <w:tc>
          <w:tcPr>
            <w:tcW w:w="454" w:type="dxa"/>
          </w:tcPr>
          <w:p w14:paraId="05A0522C"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2.</w:t>
            </w:r>
          </w:p>
        </w:tc>
        <w:tc>
          <w:tcPr>
            <w:tcW w:w="3798" w:type="dxa"/>
          </w:tcPr>
          <w:p w14:paraId="727D26D7" w14:textId="132B8F8F" w:rsidR="005C1635" w:rsidRPr="00F903E3" w:rsidRDefault="005C1635" w:rsidP="004D6AD1">
            <w:pPr>
              <w:pStyle w:val="ConsPlusNormal"/>
              <w:spacing w:after="1"/>
              <w:rPr>
                <w:rFonts w:ascii="Times New Roman" w:hAnsi="Times New Roman" w:cs="Times New Roman"/>
                <w:sz w:val="24"/>
                <w:szCs w:val="24"/>
              </w:rPr>
            </w:pPr>
            <w:r w:rsidRPr="00F903E3">
              <w:rPr>
                <w:rFonts w:ascii="Times New Roman" w:hAnsi="Times New Roman" w:cs="Times New Roman"/>
                <w:sz w:val="24"/>
                <w:szCs w:val="24"/>
              </w:rPr>
              <w:t>Нормативный правовой акт</w:t>
            </w:r>
            <w:r w:rsidR="00723324" w:rsidRPr="00F903E3">
              <w:rPr>
                <w:rFonts w:ascii="Times New Roman" w:hAnsi="Times New Roman" w:cs="Times New Roman"/>
                <w:sz w:val="24"/>
                <w:szCs w:val="24"/>
              </w:rPr>
              <w:t xml:space="preserve"> Слюдянского муниципального образования</w:t>
            </w:r>
            <w:r w:rsidRPr="00F903E3">
              <w:rPr>
                <w:rFonts w:ascii="Times New Roman" w:hAnsi="Times New Roman" w:cs="Times New Roman"/>
                <w:sz w:val="24"/>
                <w:szCs w:val="24"/>
              </w:rPr>
              <w:t xml:space="preserve">, </w:t>
            </w:r>
            <w:r w:rsidRPr="007244E6">
              <w:rPr>
                <w:rFonts w:ascii="Times New Roman" w:hAnsi="Times New Roman" w:cs="Times New Roman"/>
                <w:sz w:val="24"/>
                <w:szCs w:val="24"/>
              </w:rPr>
              <w:t>в том числе действующий в отчетном</w:t>
            </w:r>
            <w:r w:rsidR="00CC7C53" w:rsidRPr="007244E6">
              <w:rPr>
                <w:rFonts w:ascii="Times New Roman" w:hAnsi="Times New Roman" w:cs="Times New Roman"/>
                <w:sz w:val="24"/>
                <w:szCs w:val="24"/>
              </w:rPr>
              <w:t xml:space="preserve"> </w:t>
            </w:r>
            <w:r w:rsidRPr="007244E6">
              <w:rPr>
                <w:rFonts w:ascii="Times New Roman" w:hAnsi="Times New Roman" w:cs="Times New Roman"/>
                <w:sz w:val="24"/>
                <w:szCs w:val="24"/>
              </w:rPr>
              <w:t>году и действовавший в году, предшествующем отчетному году,</w:t>
            </w:r>
            <w:r w:rsidRPr="00F903E3">
              <w:rPr>
                <w:rFonts w:ascii="Times New Roman" w:hAnsi="Times New Roman" w:cs="Times New Roman"/>
                <w:sz w:val="24"/>
                <w:szCs w:val="24"/>
              </w:rPr>
              <w:t xml:space="preserve"> которым предусматривается льгота, его структурные элементы</w:t>
            </w:r>
          </w:p>
        </w:tc>
        <w:tc>
          <w:tcPr>
            <w:tcW w:w="3168" w:type="dxa"/>
          </w:tcPr>
          <w:p w14:paraId="46480389" w14:textId="5D5D9468" w:rsidR="005C1635" w:rsidRPr="00F903E3" w:rsidRDefault="005C1635" w:rsidP="004D6AD1">
            <w:pPr>
              <w:pStyle w:val="ConsPlusNormal"/>
              <w:spacing w:after="1"/>
              <w:rPr>
                <w:rFonts w:ascii="Times New Roman" w:hAnsi="Times New Roman" w:cs="Times New Roman"/>
                <w:sz w:val="24"/>
                <w:szCs w:val="24"/>
              </w:rPr>
            </w:pPr>
            <w:r w:rsidRPr="00F903E3">
              <w:rPr>
                <w:rFonts w:ascii="Times New Roman" w:hAnsi="Times New Roman" w:cs="Times New Roman"/>
                <w:sz w:val="24"/>
                <w:szCs w:val="24"/>
              </w:rPr>
              <w:t>указывается наименование нормативного правового акта</w:t>
            </w:r>
            <w:r w:rsidR="00CC7C53" w:rsidRPr="00F903E3">
              <w:rPr>
                <w:rFonts w:ascii="Times New Roman" w:hAnsi="Times New Roman" w:cs="Times New Roman"/>
                <w:sz w:val="24"/>
                <w:szCs w:val="24"/>
              </w:rPr>
              <w:t xml:space="preserve"> Слюдянского муниципального образования</w:t>
            </w:r>
            <w:r w:rsidRPr="00F903E3">
              <w:rPr>
                <w:rFonts w:ascii="Times New Roman" w:hAnsi="Times New Roman" w:cs="Times New Roman"/>
                <w:sz w:val="24"/>
                <w:szCs w:val="24"/>
              </w:rPr>
              <w:t>, в том числе его реквизиты, порядковые номера структурных элементов (абзац, подпункт, пункт, статья и др.)</w:t>
            </w:r>
          </w:p>
        </w:tc>
        <w:tc>
          <w:tcPr>
            <w:tcW w:w="1644" w:type="dxa"/>
          </w:tcPr>
          <w:p w14:paraId="53BC7B4E"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перечень налоговых расходов</w:t>
            </w:r>
          </w:p>
        </w:tc>
      </w:tr>
      <w:tr w:rsidR="005C1635" w:rsidRPr="00A23DDB" w14:paraId="287C96A6" w14:textId="77777777">
        <w:tc>
          <w:tcPr>
            <w:tcW w:w="454" w:type="dxa"/>
          </w:tcPr>
          <w:p w14:paraId="44254F6C"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3.</w:t>
            </w:r>
          </w:p>
        </w:tc>
        <w:tc>
          <w:tcPr>
            <w:tcW w:w="3798" w:type="dxa"/>
          </w:tcPr>
          <w:p w14:paraId="6664BDF2"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Категории плательщиков налога, для которых предусмотрена льгота</w:t>
            </w:r>
          </w:p>
        </w:tc>
        <w:tc>
          <w:tcPr>
            <w:tcW w:w="3168" w:type="dxa"/>
          </w:tcPr>
          <w:p w14:paraId="41D7DECE"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выбирается один из вариантов (несколько вариантов):</w:t>
            </w:r>
          </w:p>
          <w:p w14:paraId="118B6246"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1) юридические лица;</w:t>
            </w:r>
          </w:p>
          <w:p w14:paraId="2B45DE50" w14:textId="092F0AD6"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2)юридические лица/индивидуальные предприниматели;</w:t>
            </w:r>
          </w:p>
          <w:p w14:paraId="326E7675"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3) физические лица</w:t>
            </w:r>
          </w:p>
        </w:tc>
        <w:tc>
          <w:tcPr>
            <w:tcW w:w="1644" w:type="dxa"/>
          </w:tcPr>
          <w:p w14:paraId="52C346B6"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перечень налоговых расходов</w:t>
            </w:r>
          </w:p>
        </w:tc>
      </w:tr>
      <w:tr w:rsidR="005C1635" w:rsidRPr="00A23DDB" w14:paraId="50C79E0B" w14:textId="77777777">
        <w:tc>
          <w:tcPr>
            <w:tcW w:w="454" w:type="dxa"/>
          </w:tcPr>
          <w:p w14:paraId="4EAC32AC" w14:textId="77777777" w:rsidR="005C1635" w:rsidRPr="00A23DDB" w:rsidRDefault="005C1635">
            <w:pPr>
              <w:pStyle w:val="ConsPlusNormal"/>
              <w:jc w:val="center"/>
              <w:rPr>
                <w:rFonts w:ascii="Times New Roman" w:hAnsi="Times New Roman" w:cs="Times New Roman"/>
                <w:sz w:val="24"/>
                <w:szCs w:val="24"/>
              </w:rPr>
            </w:pPr>
            <w:bookmarkStart w:id="16" w:name="P336"/>
            <w:bookmarkEnd w:id="16"/>
            <w:r w:rsidRPr="00A23DDB">
              <w:rPr>
                <w:rFonts w:ascii="Times New Roman" w:hAnsi="Times New Roman" w:cs="Times New Roman"/>
                <w:sz w:val="24"/>
                <w:szCs w:val="24"/>
              </w:rPr>
              <w:t>4.</w:t>
            </w:r>
          </w:p>
        </w:tc>
        <w:tc>
          <w:tcPr>
            <w:tcW w:w="3798" w:type="dxa"/>
          </w:tcPr>
          <w:p w14:paraId="3F20DE8E"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Условия предоставления льготы для плательщиков налога</w:t>
            </w:r>
          </w:p>
        </w:tc>
        <w:tc>
          <w:tcPr>
            <w:tcW w:w="3168" w:type="dxa"/>
          </w:tcPr>
          <w:p w14:paraId="6B06C0E7"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указывается при наличии особых условий (размер осуществленных инвестиций, сумма уплаченных налогов и т.п.)</w:t>
            </w:r>
          </w:p>
        </w:tc>
        <w:tc>
          <w:tcPr>
            <w:tcW w:w="1644" w:type="dxa"/>
          </w:tcPr>
          <w:p w14:paraId="7D235D84"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куратор налогового расхода</w:t>
            </w:r>
          </w:p>
        </w:tc>
      </w:tr>
      <w:tr w:rsidR="005C1635" w:rsidRPr="00A23DDB" w14:paraId="1DABAF8A" w14:textId="77777777">
        <w:tc>
          <w:tcPr>
            <w:tcW w:w="454" w:type="dxa"/>
          </w:tcPr>
          <w:p w14:paraId="1506E709"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lastRenderedPageBreak/>
              <w:t>5.</w:t>
            </w:r>
          </w:p>
        </w:tc>
        <w:tc>
          <w:tcPr>
            <w:tcW w:w="3798" w:type="dxa"/>
          </w:tcPr>
          <w:p w14:paraId="44DA1258"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Целевая категория плательщиков налога, для которой предусмотрена льгота</w:t>
            </w:r>
          </w:p>
        </w:tc>
        <w:tc>
          <w:tcPr>
            <w:tcW w:w="3168" w:type="dxa"/>
          </w:tcPr>
          <w:p w14:paraId="7CFE9E25" w14:textId="62622B2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детализация категорий осуществляется в соответствии с нормативным правовым актом, которым предусматривается льгота.</w:t>
            </w:r>
          </w:p>
          <w:p w14:paraId="4F05EC06"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Примеры категорий плательщиков налога, которым предоставлена льгота:</w:t>
            </w:r>
          </w:p>
          <w:p w14:paraId="313C8250"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1) сельскохозяйственные товаропроизводители;</w:t>
            </w:r>
          </w:p>
          <w:p w14:paraId="7960129F"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2) резиденты технопарков;</w:t>
            </w:r>
          </w:p>
          <w:p w14:paraId="75B75C9D"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3) казенные, автономные и бюджетные учреждения;</w:t>
            </w:r>
          </w:p>
          <w:p w14:paraId="1668E0CF"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4) пенсионеры и др.</w:t>
            </w:r>
          </w:p>
        </w:tc>
        <w:tc>
          <w:tcPr>
            <w:tcW w:w="1644" w:type="dxa"/>
          </w:tcPr>
          <w:p w14:paraId="50851CB8"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куратор налогового расхода</w:t>
            </w:r>
          </w:p>
        </w:tc>
      </w:tr>
      <w:tr w:rsidR="005C1635" w:rsidRPr="00A23DDB" w14:paraId="5120897B" w14:textId="77777777">
        <w:tc>
          <w:tcPr>
            <w:tcW w:w="454" w:type="dxa"/>
          </w:tcPr>
          <w:p w14:paraId="5E79FBCD"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6.</w:t>
            </w:r>
          </w:p>
        </w:tc>
        <w:tc>
          <w:tcPr>
            <w:tcW w:w="3798" w:type="dxa"/>
          </w:tcPr>
          <w:p w14:paraId="08BDC9EF" w14:textId="504FBC3D"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Дата(ы) вступления в силу положений нормативного правового акта, устанавливающего льготу</w:t>
            </w:r>
          </w:p>
        </w:tc>
        <w:tc>
          <w:tcPr>
            <w:tcW w:w="3168" w:type="dxa"/>
          </w:tcPr>
          <w:p w14:paraId="73F87CDC"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указывается календарная дата (в том числе порядковые номера календарного дня, месяца, года)</w:t>
            </w:r>
          </w:p>
        </w:tc>
        <w:tc>
          <w:tcPr>
            <w:tcW w:w="1644" w:type="dxa"/>
          </w:tcPr>
          <w:p w14:paraId="1EDAF61D"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куратор налогового расхода</w:t>
            </w:r>
          </w:p>
        </w:tc>
      </w:tr>
      <w:tr w:rsidR="005C1635" w:rsidRPr="00A23DDB" w14:paraId="5F08127C" w14:textId="77777777">
        <w:tc>
          <w:tcPr>
            <w:tcW w:w="454" w:type="dxa"/>
          </w:tcPr>
          <w:p w14:paraId="68471071"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7.</w:t>
            </w:r>
          </w:p>
        </w:tc>
        <w:tc>
          <w:tcPr>
            <w:tcW w:w="3798" w:type="dxa"/>
          </w:tcPr>
          <w:p w14:paraId="094EBA50" w14:textId="1DF5575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Дата(ы) вступления в силу положений нормативного правового акта, отменяющего льготу</w:t>
            </w:r>
          </w:p>
        </w:tc>
        <w:tc>
          <w:tcPr>
            <w:tcW w:w="3168" w:type="dxa"/>
          </w:tcPr>
          <w:p w14:paraId="2C4E3AD2"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указывается календарная дата (в том числе порядковые номера календарного дня, месяца, года)</w:t>
            </w:r>
          </w:p>
        </w:tc>
        <w:tc>
          <w:tcPr>
            <w:tcW w:w="1644" w:type="dxa"/>
          </w:tcPr>
          <w:p w14:paraId="50336720"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куратор налогового расхода</w:t>
            </w:r>
          </w:p>
        </w:tc>
      </w:tr>
      <w:tr w:rsidR="005C1635" w:rsidRPr="00A23DDB" w14:paraId="2487805B" w14:textId="77777777">
        <w:tc>
          <w:tcPr>
            <w:tcW w:w="9064" w:type="dxa"/>
            <w:gridSpan w:val="4"/>
          </w:tcPr>
          <w:p w14:paraId="53BA1369" w14:textId="07CFC277" w:rsidR="005C1635" w:rsidRPr="00A23DDB" w:rsidRDefault="005C1635" w:rsidP="005B1D25">
            <w:pPr>
              <w:pStyle w:val="ConsPlusNormal"/>
              <w:jc w:val="center"/>
              <w:outlineLvl w:val="3"/>
              <w:rPr>
                <w:rFonts w:ascii="Times New Roman" w:hAnsi="Times New Roman" w:cs="Times New Roman"/>
                <w:sz w:val="24"/>
                <w:szCs w:val="24"/>
              </w:rPr>
            </w:pPr>
            <w:r w:rsidRPr="00A23DDB">
              <w:rPr>
                <w:rFonts w:ascii="Times New Roman" w:hAnsi="Times New Roman" w:cs="Times New Roman"/>
                <w:sz w:val="24"/>
                <w:szCs w:val="24"/>
              </w:rPr>
              <w:t>Целевые характеристики налогового расхода</w:t>
            </w:r>
          </w:p>
        </w:tc>
      </w:tr>
      <w:tr w:rsidR="005C1635" w:rsidRPr="00A23DDB" w14:paraId="0971E9A1" w14:textId="77777777">
        <w:tc>
          <w:tcPr>
            <w:tcW w:w="454" w:type="dxa"/>
          </w:tcPr>
          <w:p w14:paraId="7D53FB65"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8.</w:t>
            </w:r>
          </w:p>
        </w:tc>
        <w:tc>
          <w:tcPr>
            <w:tcW w:w="3798" w:type="dxa"/>
          </w:tcPr>
          <w:p w14:paraId="19E057D1" w14:textId="486413DD"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Целевая категория налогового расхода</w:t>
            </w:r>
          </w:p>
        </w:tc>
        <w:tc>
          <w:tcPr>
            <w:tcW w:w="3168" w:type="dxa"/>
          </w:tcPr>
          <w:p w14:paraId="4E95A5CC"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выбирается один из вариантов:</w:t>
            </w:r>
          </w:p>
          <w:p w14:paraId="5E0657C7"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1) стимулирующий;</w:t>
            </w:r>
          </w:p>
          <w:p w14:paraId="346250E0"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2) социальный;</w:t>
            </w:r>
          </w:p>
          <w:p w14:paraId="3AC56436"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3) технический</w:t>
            </w:r>
          </w:p>
        </w:tc>
        <w:tc>
          <w:tcPr>
            <w:tcW w:w="1644" w:type="dxa"/>
          </w:tcPr>
          <w:p w14:paraId="41A2465B"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перечень налоговых расходов и данные куратора налогового расхода</w:t>
            </w:r>
          </w:p>
        </w:tc>
      </w:tr>
      <w:tr w:rsidR="005C1635" w:rsidRPr="00A23DDB" w14:paraId="03DCE287" w14:textId="77777777">
        <w:tc>
          <w:tcPr>
            <w:tcW w:w="454" w:type="dxa"/>
          </w:tcPr>
          <w:p w14:paraId="721C6D6C"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9.</w:t>
            </w:r>
          </w:p>
        </w:tc>
        <w:tc>
          <w:tcPr>
            <w:tcW w:w="3798" w:type="dxa"/>
          </w:tcPr>
          <w:p w14:paraId="479EC151"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Цель(и) предоставления льготы для плательщиков налога</w:t>
            </w:r>
          </w:p>
        </w:tc>
        <w:tc>
          <w:tcPr>
            <w:tcW w:w="3168" w:type="dxa"/>
          </w:tcPr>
          <w:p w14:paraId="306B2EA6"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указывается содержание цели(ей)</w:t>
            </w:r>
          </w:p>
        </w:tc>
        <w:tc>
          <w:tcPr>
            <w:tcW w:w="1644" w:type="dxa"/>
          </w:tcPr>
          <w:p w14:paraId="1AE95133"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куратор налогового расхода</w:t>
            </w:r>
          </w:p>
        </w:tc>
      </w:tr>
      <w:tr w:rsidR="005C1635" w:rsidRPr="00A23DDB" w14:paraId="267C0C12" w14:textId="77777777">
        <w:tc>
          <w:tcPr>
            <w:tcW w:w="454" w:type="dxa"/>
          </w:tcPr>
          <w:p w14:paraId="4BEB1615"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10.</w:t>
            </w:r>
          </w:p>
        </w:tc>
        <w:tc>
          <w:tcPr>
            <w:tcW w:w="3798" w:type="dxa"/>
          </w:tcPr>
          <w:p w14:paraId="14BAF095" w14:textId="22D98934" w:rsidR="005C1635" w:rsidRPr="00A23DDB" w:rsidRDefault="005C1635" w:rsidP="004D6AD1">
            <w:pPr>
              <w:pStyle w:val="ConsPlusNormal"/>
              <w:spacing w:after="1"/>
              <w:rPr>
                <w:rFonts w:ascii="Times New Roman" w:hAnsi="Times New Roman" w:cs="Times New Roman"/>
                <w:sz w:val="24"/>
                <w:szCs w:val="24"/>
              </w:rPr>
            </w:pPr>
            <w:r w:rsidRPr="00A23DDB">
              <w:rPr>
                <w:rFonts w:ascii="Times New Roman" w:hAnsi="Times New Roman" w:cs="Times New Roman"/>
                <w:sz w:val="24"/>
                <w:szCs w:val="24"/>
              </w:rPr>
              <w:t>Наименование(я) муниципальной(</w:t>
            </w:r>
            <w:proofErr w:type="spellStart"/>
            <w:r w:rsidRPr="00A23DDB">
              <w:rPr>
                <w:rFonts w:ascii="Times New Roman" w:hAnsi="Times New Roman" w:cs="Times New Roman"/>
                <w:sz w:val="24"/>
                <w:szCs w:val="24"/>
              </w:rPr>
              <w:t>ых</w:t>
            </w:r>
            <w:proofErr w:type="spellEnd"/>
            <w:r w:rsidRPr="00A23DDB">
              <w:rPr>
                <w:rFonts w:ascii="Times New Roman" w:hAnsi="Times New Roman" w:cs="Times New Roman"/>
                <w:sz w:val="24"/>
                <w:szCs w:val="24"/>
              </w:rPr>
              <w:t>) программ(ы), наименование(я) нормативного(</w:t>
            </w:r>
            <w:proofErr w:type="spellStart"/>
            <w:r w:rsidRPr="00A23DDB">
              <w:rPr>
                <w:rFonts w:ascii="Times New Roman" w:hAnsi="Times New Roman" w:cs="Times New Roman"/>
                <w:sz w:val="24"/>
                <w:szCs w:val="24"/>
              </w:rPr>
              <w:t>ых</w:t>
            </w:r>
            <w:proofErr w:type="spellEnd"/>
            <w:r w:rsidRPr="00A23DDB">
              <w:rPr>
                <w:rFonts w:ascii="Times New Roman" w:hAnsi="Times New Roman" w:cs="Times New Roman"/>
                <w:sz w:val="24"/>
                <w:szCs w:val="24"/>
              </w:rPr>
              <w:t>) правового(</w:t>
            </w:r>
            <w:proofErr w:type="spellStart"/>
            <w:r w:rsidRPr="00A23DDB">
              <w:rPr>
                <w:rFonts w:ascii="Times New Roman" w:hAnsi="Times New Roman" w:cs="Times New Roman"/>
                <w:sz w:val="24"/>
                <w:szCs w:val="24"/>
              </w:rPr>
              <w:t>ых</w:t>
            </w:r>
            <w:proofErr w:type="spellEnd"/>
            <w:r w:rsidRPr="00A23DDB">
              <w:rPr>
                <w:rFonts w:ascii="Times New Roman" w:hAnsi="Times New Roman" w:cs="Times New Roman"/>
                <w:sz w:val="24"/>
                <w:szCs w:val="24"/>
              </w:rPr>
              <w:t>) акта(</w:t>
            </w:r>
            <w:proofErr w:type="spellStart"/>
            <w:r w:rsidRPr="00A23DDB">
              <w:rPr>
                <w:rFonts w:ascii="Times New Roman" w:hAnsi="Times New Roman" w:cs="Times New Roman"/>
                <w:sz w:val="24"/>
                <w:szCs w:val="24"/>
              </w:rPr>
              <w:t>ов</w:t>
            </w:r>
            <w:proofErr w:type="spellEnd"/>
            <w:r w:rsidRPr="00A23DDB">
              <w:rPr>
                <w:rFonts w:ascii="Times New Roman" w:hAnsi="Times New Roman" w:cs="Times New Roman"/>
                <w:sz w:val="24"/>
                <w:szCs w:val="24"/>
              </w:rPr>
              <w:t xml:space="preserve">), определяющего(их) цель(и) социально-экономической политики, </w:t>
            </w:r>
            <w:r w:rsidRPr="007244E6">
              <w:rPr>
                <w:rFonts w:ascii="Times New Roman" w:hAnsi="Times New Roman" w:cs="Times New Roman"/>
                <w:sz w:val="24"/>
                <w:szCs w:val="24"/>
              </w:rPr>
              <w:t>не относящую(</w:t>
            </w:r>
            <w:proofErr w:type="spellStart"/>
            <w:r w:rsidRPr="007244E6">
              <w:rPr>
                <w:rFonts w:ascii="Times New Roman" w:hAnsi="Times New Roman" w:cs="Times New Roman"/>
                <w:sz w:val="24"/>
                <w:szCs w:val="24"/>
              </w:rPr>
              <w:t>ие</w:t>
            </w:r>
            <w:proofErr w:type="spellEnd"/>
            <w:r w:rsidRPr="007244E6">
              <w:rPr>
                <w:rFonts w:ascii="Times New Roman" w:hAnsi="Times New Roman" w:cs="Times New Roman"/>
                <w:sz w:val="24"/>
                <w:szCs w:val="24"/>
              </w:rPr>
              <w:t>)</w:t>
            </w:r>
            <w:proofErr w:type="spellStart"/>
            <w:r w:rsidRPr="007244E6">
              <w:rPr>
                <w:rFonts w:ascii="Times New Roman" w:hAnsi="Times New Roman" w:cs="Times New Roman"/>
                <w:sz w:val="24"/>
                <w:szCs w:val="24"/>
              </w:rPr>
              <w:t>ся</w:t>
            </w:r>
            <w:proofErr w:type="spellEnd"/>
            <w:r w:rsidRPr="00A23DDB">
              <w:rPr>
                <w:rFonts w:ascii="Times New Roman" w:hAnsi="Times New Roman" w:cs="Times New Roman"/>
                <w:sz w:val="24"/>
                <w:szCs w:val="24"/>
              </w:rPr>
              <w:t xml:space="preserve"> к муниципальным программам</w:t>
            </w:r>
            <w:r w:rsidR="00CC7C53" w:rsidRPr="00A23DDB">
              <w:rPr>
                <w:rFonts w:ascii="Times New Roman" w:hAnsi="Times New Roman" w:cs="Times New Roman"/>
                <w:sz w:val="24"/>
                <w:szCs w:val="24"/>
              </w:rPr>
              <w:t xml:space="preserve"> </w:t>
            </w:r>
            <w:r w:rsidR="00CC7C53" w:rsidRPr="00F903E3">
              <w:rPr>
                <w:rFonts w:ascii="Times New Roman" w:hAnsi="Times New Roman" w:cs="Times New Roman"/>
                <w:sz w:val="24"/>
                <w:szCs w:val="24"/>
              </w:rPr>
              <w:t>Слюдянского муниципального образования</w:t>
            </w:r>
            <w:r w:rsidR="00723324" w:rsidRPr="00F903E3">
              <w:rPr>
                <w:rFonts w:ascii="Times New Roman" w:hAnsi="Times New Roman" w:cs="Times New Roman"/>
                <w:sz w:val="24"/>
                <w:szCs w:val="24"/>
              </w:rPr>
              <w:t xml:space="preserve">, </w:t>
            </w:r>
            <w:r w:rsidRPr="00F903E3">
              <w:rPr>
                <w:rFonts w:ascii="Times New Roman" w:hAnsi="Times New Roman" w:cs="Times New Roman"/>
                <w:sz w:val="24"/>
                <w:szCs w:val="24"/>
              </w:rPr>
              <w:t>в целях</w:t>
            </w:r>
            <w:r w:rsidRPr="00A23DDB">
              <w:rPr>
                <w:rFonts w:ascii="Times New Roman" w:hAnsi="Times New Roman" w:cs="Times New Roman"/>
                <w:sz w:val="24"/>
                <w:szCs w:val="24"/>
              </w:rPr>
              <w:t xml:space="preserve"> реализации которой(</w:t>
            </w:r>
            <w:proofErr w:type="spellStart"/>
            <w:r w:rsidRPr="00A23DDB">
              <w:rPr>
                <w:rFonts w:ascii="Times New Roman" w:hAnsi="Times New Roman" w:cs="Times New Roman"/>
                <w:sz w:val="24"/>
                <w:szCs w:val="24"/>
              </w:rPr>
              <w:t>ых</w:t>
            </w:r>
            <w:proofErr w:type="spellEnd"/>
            <w:r w:rsidRPr="00A23DDB">
              <w:rPr>
                <w:rFonts w:ascii="Times New Roman" w:hAnsi="Times New Roman" w:cs="Times New Roman"/>
                <w:sz w:val="24"/>
                <w:szCs w:val="24"/>
              </w:rPr>
              <w:t xml:space="preserve">) предоставляется </w:t>
            </w:r>
            <w:r w:rsidRPr="00A23DDB">
              <w:rPr>
                <w:rFonts w:ascii="Times New Roman" w:hAnsi="Times New Roman" w:cs="Times New Roman"/>
                <w:sz w:val="24"/>
                <w:szCs w:val="24"/>
              </w:rPr>
              <w:lastRenderedPageBreak/>
              <w:t>льгота</w:t>
            </w:r>
          </w:p>
        </w:tc>
        <w:tc>
          <w:tcPr>
            <w:tcW w:w="3168" w:type="dxa"/>
          </w:tcPr>
          <w:p w14:paraId="62AC4C82" w14:textId="425AEDCF"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lastRenderedPageBreak/>
              <w:t>указывается наименование(я) муниципальной(</w:t>
            </w:r>
            <w:proofErr w:type="spellStart"/>
            <w:r w:rsidRPr="00A23DDB">
              <w:rPr>
                <w:rFonts w:ascii="Times New Roman" w:hAnsi="Times New Roman" w:cs="Times New Roman"/>
                <w:sz w:val="24"/>
                <w:szCs w:val="24"/>
              </w:rPr>
              <w:t>ых</w:t>
            </w:r>
            <w:proofErr w:type="spellEnd"/>
            <w:r w:rsidRPr="00A23DDB">
              <w:rPr>
                <w:rFonts w:ascii="Times New Roman" w:hAnsi="Times New Roman" w:cs="Times New Roman"/>
                <w:sz w:val="24"/>
                <w:szCs w:val="24"/>
              </w:rPr>
              <w:t>) программ(ы), наименование(я) нормативного(</w:t>
            </w:r>
            <w:proofErr w:type="spellStart"/>
            <w:r w:rsidRPr="00A23DDB">
              <w:rPr>
                <w:rFonts w:ascii="Times New Roman" w:hAnsi="Times New Roman" w:cs="Times New Roman"/>
                <w:sz w:val="24"/>
                <w:szCs w:val="24"/>
              </w:rPr>
              <w:t>ых</w:t>
            </w:r>
            <w:proofErr w:type="spellEnd"/>
            <w:r w:rsidRPr="00A23DDB">
              <w:rPr>
                <w:rFonts w:ascii="Times New Roman" w:hAnsi="Times New Roman" w:cs="Times New Roman"/>
                <w:sz w:val="24"/>
                <w:szCs w:val="24"/>
              </w:rPr>
              <w:t>) правового(</w:t>
            </w:r>
            <w:proofErr w:type="spellStart"/>
            <w:r w:rsidRPr="00A23DDB">
              <w:rPr>
                <w:rFonts w:ascii="Times New Roman" w:hAnsi="Times New Roman" w:cs="Times New Roman"/>
                <w:sz w:val="24"/>
                <w:szCs w:val="24"/>
              </w:rPr>
              <w:t>ых</w:t>
            </w:r>
            <w:proofErr w:type="spellEnd"/>
            <w:r w:rsidRPr="00A23DDB">
              <w:rPr>
                <w:rFonts w:ascii="Times New Roman" w:hAnsi="Times New Roman" w:cs="Times New Roman"/>
                <w:sz w:val="24"/>
                <w:szCs w:val="24"/>
              </w:rPr>
              <w:t>) акта(</w:t>
            </w:r>
            <w:proofErr w:type="spellStart"/>
            <w:r w:rsidRPr="00A23DDB">
              <w:rPr>
                <w:rFonts w:ascii="Times New Roman" w:hAnsi="Times New Roman" w:cs="Times New Roman"/>
                <w:sz w:val="24"/>
                <w:szCs w:val="24"/>
              </w:rPr>
              <w:t>ов</w:t>
            </w:r>
            <w:proofErr w:type="spellEnd"/>
            <w:r w:rsidRPr="00A23DDB">
              <w:rPr>
                <w:rFonts w:ascii="Times New Roman" w:hAnsi="Times New Roman" w:cs="Times New Roman"/>
                <w:sz w:val="24"/>
                <w:szCs w:val="24"/>
              </w:rPr>
              <w:t>)</w:t>
            </w:r>
          </w:p>
        </w:tc>
        <w:tc>
          <w:tcPr>
            <w:tcW w:w="1644" w:type="dxa"/>
          </w:tcPr>
          <w:p w14:paraId="070002E7"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перечень налоговых расходов и данные куратора налогового расхода</w:t>
            </w:r>
          </w:p>
        </w:tc>
      </w:tr>
      <w:tr w:rsidR="005C1635" w:rsidRPr="00A23DDB" w14:paraId="625EBB51" w14:textId="77777777">
        <w:tc>
          <w:tcPr>
            <w:tcW w:w="454" w:type="dxa"/>
          </w:tcPr>
          <w:p w14:paraId="7FE7D232"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11.</w:t>
            </w:r>
          </w:p>
        </w:tc>
        <w:tc>
          <w:tcPr>
            <w:tcW w:w="3798" w:type="dxa"/>
          </w:tcPr>
          <w:p w14:paraId="7B77C930" w14:textId="356206F3"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Целевой(</w:t>
            </w:r>
            <w:proofErr w:type="spellStart"/>
            <w:r w:rsidRPr="00A23DDB">
              <w:rPr>
                <w:rFonts w:ascii="Times New Roman" w:hAnsi="Times New Roman" w:cs="Times New Roman"/>
                <w:sz w:val="24"/>
                <w:szCs w:val="24"/>
              </w:rPr>
              <w:t>ые</w:t>
            </w:r>
            <w:proofErr w:type="spellEnd"/>
            <w:r w:rsidRPr="00A23DDB">
              <w:rPr>
                <w:rFonts w:ascii="Times New Roman" w:hAnsi="Times New Roman" w:cs="Times New Roman"/>
                <w:sz w:val="24"/>
                <w:szCs w:val="24"/>
              </w:rPr>
              <w:t>) показатель(и) достижения цели(ей) муниципальной(</w:t>
            </w:r>
            <w:proofErr w:type="spellStart"/>
            <w:r w:rsidRPr="00A23DDB">
              <w:rPr>
                <w:rFonts w:ascii="Times New Roman" w:hAnsi="Times New Roman" w:cs="Times New Roman"/>
                <w:sz w:val="24"/>
                <w:szCs w:val="24"/>
              </w:rPr>
              <w:t>ых</w:t>
            </w:r>
            <w:proofErr w:type="spellEnd"/>
            <w:r w:rsidRPr="00A23DDB">
              <w:rPr>
                <w:rFonts w:ascii="Times New Roman" w:hAnsi="Times New Roman" w:cs="Times New Roman"/>
                <w:sz w:val="24"/>
                <w:szCs w:val="24"/>
              </w:rPr>
              <w:t>) программ(ы) и (или) цели(ей) социально-экономической политики</w:t>
            </w:r>
            <w:r w:rsidR="00CC7C53" w:rsidRPr="00A23DDB">
              <w:rPr>
                <w:rFonts w:ascii="Times New Roman" w:hAnsi="Times New Roman" w:cs="Times New Roman"/>
                <w:sz w:val="24"/>
                <w:szCs w:val="24"/>
              </w:rPr>
              <w:t xml:space="preserve">, </w:t>
            </w:r>
            <w:r w:rsidRPr="00A23DDB">
              <w:rPr>
                <w:rFonts w:ascii="Times New Roman" w:hAnsi="Times New Roman" w:cs="Times New Roman"/>
                <w:sz w:val="24"/>
                <w:szCs w:val="24"/>
              </w:rPr>
              <w:t>не относящей(их)</w:t>
            </w:r>
            <w:proofErr w:type="spellStart"/>
            <w:r w:rsidRPr="00A23DDB">
              <w:rPr>
                <w:rFonts w:ascii="Times New Roman" w:hAnsi="Times New Roman" w:cs="Times New Roman"/>
                <w:sz w:val="24"/>
                <w:szCs w:val="24"/>
              </w:rPr>
              <w:t>ся</w:t>
            </w:r>
            <w:proofErr w:type="spellEnd"/>
            <w:r w:rsidRPr="00A23DDB">
              <w:rPr>
                <w:rFonts w:ascii="Times New Roman" w:hAnsi="Times New Roman" w:cs="Times New Roman"/>
                <w:sz w:val="24"/>
                <w:szCs w:val="24"/>
              </w:rPr>
              <w:t xml:space="preserve"> к муниципальным программам, в связи с предоставлением льготы для плательщиков налога либо иной целевой показатель, на значение которого оказывает влияние налоговый расход</w:t>
            </w:r>
          </w:p>
        </w:tc>
        <w:tc>
          <w:tcPr>
            <w:tcW w:w="3168" w:type="dxa"/>
          </w:tcPr>
          <w:p w14:paraId="3D6E2E8C"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наименование(я) целевого(</w:t>
            </w:r>
            <w:proofErr w:type="spellStart"/>
            <w:r w:rsidRPr="00A23DDB">
              <w:rPr>
                <w:rFonts w:ascii="Times New Roman" w:hAnsi="Times New Roman" w:cs="Times New Roman"/>
                <w:sz w:val="24"/>
                <w:szCs w:val="24"/>
              </w:rPr>
              <w:t>ых</w:t>
            </w:r>
            <w:proofErr w:type="spellEnd"/>
            <w:r w:rsidRPr="00A23DDB">
              <w:rPr>
                <w:rFonts w:ascii="Times New Roman" w:hAnsi="Times New Roman" w:cs="Times New Roman"/>
                <w:sz w:val="24"/>
                <w:szCs w:val="24"/>
              </w:rPr>
              <w:t>) показателя(ей)</w:t>
            </w:r>
          </w:p>
        </w:tc>
        <w:tc>
          <w:tcPr>
            <w:tcW w:w="1644" w:type="dxa"/>
          </w:tcPr>
          <w:p w14:paraId="46FC914B"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куратор налогового расхода</w:t>
            </w:r>
          </w:p>
        </w:tc>
      </w:tr>
      <w:tr w:rsidR="005C1635" w:rsidRPr="00A23DDB" w14:paraId="4D4F1178" w14:textId="77777777">
        <w:tc>
          <w:tcPr>
            <w:tcW w:w="454" w:type="dxa"/>
          </w:tcPr>
          <w:p w14:paraId="674500CB"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12.</w:t>
            </w:r>
          </w:p>
        </w:tc>
        <w:tc>
          <w:tcPr>
            <w:tcW w:w="3798" w:type="dxa"/>
          </w:tcPr>
          <w:p w14:paraId="5D3C5AF0" w14:textId="1BE32228"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Значение(я) целевого(</w:t>
            </w:r>
            <w:proofErr w:type="spellStart"/>
            <w:r w:rsidRPr="00A23DDB">
              <w:rPr>
                <w:rFonts w:ascii="Times New Roman" w:hAnsi="Times New Roman" w:cs="Times New Roman"/>
                <w:sz w:val="24"/>
                <w:szCs w:val="24"/>
              </w:rPr>
              <w:t>ых</w:t>
            </w:r>
            <w:proofErr w:type="spellEnd"/>
            <w:r w:rsidRPr="00A23DDB">
              <w:rPr>
                <w:rFonts w:ascii="Times New Roman" w:hAnsi="Times New Roman" w:cs="Times New Roman"/>
                <w:sz w:val="24"/>
                <w:szCs w:val="24"/>
              </w:rPr>
              <w:t>) показателя(ей) достижения цели(ей) муниципальной(</w:t>
            </w:r>
            <w:proofErr w:type="spellStart"/>
            <w:r w:rsidRPr="00A23DDB">
              <w:rPr>
                <w:rFonts w:ascii="Times New Roman" w:hAnsi="Times New Roman" w:cs="Times New Roman"/>
                <w:sz w:val="24"/>
                <w:szCs w:val="24"/>
              </w:rPr>
              <w:t>ых</w:t>
            </w:r>
            <w:proofErr w:type="spellEnd"/>
            <w:r w:rsidRPr="00A23DDB">
              <w:rPr>
                <w:rFonts w:ascii="Times New Roman" w:hAnsi="Times New Roman" w:cs="Times New Roman"/>
                <w:sz w:val="24"/>
                <w:szCs w:val="24"/>
              </w:rPr>
              <w:t>) программ(ы) и (или) цели(ей) социально-экономической политики, не относящей(их)</w:t>
            </w:r>
            <w:proofErr w:type="spellStart"/>
            <w:r w:rsidRPr="00A23DDB">
              <w:rPr>
                <w:rFonts w:ascii="Times New Roman" w:hAnsi="Times New Roman" w:cs="Times New Roman"/>
                <w:sz w:val="24"/>
                <w:szCs w:val="24"/>
              </w:rPr>
              <w:t>ся</w:t>
            </w:r>
            <w:proofErr w:type="spellEnd"/>
            <w:r w:rsidRPr="00A23DDB">
              <w:rPr>
                <w:rFonts w:ascii="Times New Roman" w:hAnsi="Times New Roman" w:cs="Times New Roman"/>
                <w:sz w:val="24"/>
                <w:szCs w:val="24"/>
              </w:rPr>
              <w:t xml:space="preserve"> к муниципальным программам, в связи с предоставлением льготы для плательщиков налога, либо иной целевой показатель, на значение которого оказывает влияние налоговый расход, за отчетный финансовый год и год, предшествующий отчетному финансовому году</w:t>
            </w:r>
          </w:p>
        </w:tc>
        <w:tc>
          <w:tcPr>
            <w:tcW w:w="3168" w:type="dxa"/>
          </w:tcPr>
          <w:p w14:paraId="6F79984E"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информация представляется по годам (в разрезе целевых показателей)</w:t>
            </w:r>
          </w:p>
        </w:tc>
        <w:tc>
          <w:tcPr>
            <w:tcW w:w="1644" w:type="dxa"/>
          </w:tcPr>
          <w:p w14:paraId="26D4D07D"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куратор налогового расхода</w:t>
            </w:r>
          </w:p>
        </w:tc>
      </w:tr>
      <w:tr w:rsidR="005C1635" w:rsidRPr="00A23DDB" w14:paraId="654DDBD8" w14:textId="77777777">
        <w:tc>
          <w:tcPr>
            <w:tcW w:w="454" w:type="dxa"/>
          </w:tcPr>
          <w:p w14:paraId="6D5DFC10" w14:textId="77777777" w:rsidR="005C1635" w:rsidRPr="00A23DDB" w:rsidRDefault="005C1635">
            <w:pPr>
              <w:pStyle w:val="ConsPlusNormal"/>
              <w:jc w:val="center"/>
              <w:rPr>
                <w:rFonts w:ascii="Times New Roman" w:hAnsi="Times New Roman" w:cs="Times New Roman"/>
                <w:sz w:val="24"/>
                <w:szCs w:val="24"/>
              </w:rPr>
            </w:pPr>
            <w:bookmarkStart w:id="17" w:name="P381"/>
            <w:bookmarkEnd w:id="17"/>
            <w:r w:rsidRPr="00A23DDB">
              <w:rPr>
                <w:rFonts w:ascii="Times New Roman" w:hAnsi="Times New Roman" w:cs="Times New Roman"/>
                <w:sz w:val="24"/>
                <w:szCs w:val="24"/>
              </w:rPr>
              <w:t>13.</w:t>
            </w:r>
          </w:p>
        </w:tc>
        <w:tc>
          <w:tcPr>
            <w:tcW w:w="3798" w:type="dxa"/>
          </w:tcPr>
          <w:p w14:paraId="499BD8FD" w14:textId="2D4F28E5"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Прогнозные (оценочные) значения целевого(</w:t>
            </w:r>
            <w:proofErr w:type="spellStart"/>
            <w:r w:rsidRPr="00A23DDB">
              <w:rPr>
                <w:rFonts w:ascii="Times New Roman" w:hAnsi="Times New Roman" w:cs="Times New Roman"/>
                <w:sz w:val="24"/>
                <w:szCs w:val="24"/>
              </w:rPr>
              <w:t>ых</w:t>
            </w:r>
            <w:proofErr w:type="spellEnd"/>
            <w:r w:rsidRPr="00A23DDB">
              <w:rPr>
                <w:rFonts w:ascii="Times New Roman" w:hAnsi="Times New Roman" w:cs="Times New Roman"/>
                <w:sz w:val="24"/>
                <w:szCs w:val="24"/>
              </w:rPr>
              <w:t>) показателя(ей) достижения цели(ей) муниципальной(</w:t>
            </w:r>
            <w:proofErr w:type="spellStart"/>
            <w:r w:rsidRPr="00A23DDB">
              <w:rPr>
                <w:rFonts w:ascii="Times New Roman" w:hAnsi="Times New Roman" w:cs="Times New Roman"/>
                <w:sz w:val="24"/>
                <w:szCs w:val="24"/>
              </w:rPr>
              <w:t>ых</w:t>
            </w:r>
            <w:proofErr w:type="spellEnd"/>
            <w:r w:rsidRPr="00A23DDB">
              <w:rPr>
                <w:rFonts w:ascii="Times New Roman" w:hAnsi="Times New Roman" w:cs="Times New Roman"/>
                <w:sz w:val="24"/>
                <w:szCs w:val="24"/>
              </w:rPr>
              <w:t>) программ(ы) и (или) цели(ей) социально-экономической политики, не относящей(их)</w:t>
            </w:r>
            <w:proofErr w:type="spellStart"/>
            <w:r w:rsidRPr="00A23DDB">
              <w:rPr>
                <w:rFonts w:ascii="Times New Roman" w:hAnsi="Times New Roman" w:cs="Times New Roman"/>
                <w:sz w:val="24"/>
                <w:szCs w:val="24"/>
              </w:rPr>
              <w:t>ся</w:t>
            </w:r>
            <w:proofErr w:type="spellEnd"/>
            <w:r w:rsidRPr="00A23DDB">
              <w:rPr>
                <w:rFonts w:ascii="Times New Roman" w:hAnsi="Times New Roman" w:cs="Times New Roman"/>
                <w:sz w:val="24"/>
                <w:szCs w:val="24"/>
              </w:rPr>
              <w:t xml:space="preserve"> к муниципальным программам, в связи с предоставлением льготы для плательщиков налога, либо иной целевой показатель, на значение которого оказывает влияние налоговый расход, на текущий финансовый год, очередной финансовый год и плановый период</w:t>
            </w:r>
          </w:p>
        </w:tc>
        <w:tc>
          <w:tcPr>
            <w:tcW w:w="3168" w:type="dxa"/>
          </w:tcPr>
          <w:p w14:paraId="7AE04064"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информация представляется по годам (в разрезе целевых показателей)</w:t>
            </w:r>
          </w:p>
        </w:tc>
        <w:tc>
          <w:tcPr>
            <w:tcW w:w="1644" w:type="dxa"/>
          </w:tcPr>
          <w:p w14:paraId="08133E68"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куратор налогового расхода</w:t>
            </w:r>
          </w:p>
        </w:tc>
      </w:tr>
      <w:tr w:rsidR="005C1635" w:rsidRPr="00A23DDB" w14:paraId="1C637F54" w14:textId="77777777">
        <w:tc>
          <w:tcPr>
            <w:tcW w:w="9064" w:type="dxa"/>
            <w:gridSpan w:val="4"/>
          </w:tcPr>
          <w:p w14:paraId="76F7D2EB" w14:textId="50E0955C" w:rsidR="005C1635" w:rsidRPr="00A23DDB" w:rsidRDefault="005C1635">
            <w:pPr>
              <w:pStyle w:val="ConsPlusNormal"/>
              <w:jc w:val="center"/>
              <w:outlineLvl w:val="3"/>
              <w:rPr>
                <w:rFonts w:ascii="Times New Roman" w:hAnsi="Times New Roman" w:cs="Times New Roman"/>
                <w:sz w:val="24"/>
                <w:szCs w:val="24"/>
              </w:rPr>
            </w:pPr>
            <w:r w:rsidRPr="00A23DDB">
              <w:rPr>
                <w:rFonts w:ascii="Times New Roman" w:hAnsi="Times New Roman" w:cs="Times New Roman"/>
                <w:sz w:val="24"/>
                <w:szCs w:val="24"/>
              </w:rPr>
              <w:t xml:space="preserve">Фискальные характеристики налогового расхода </w:t>
            </w:r>
          </w:p>
        </w:tc>
      </w:tr>
      <w:tr w:rsidR="005C1635" w:rsidRPr="00A23DDB" w14:paraId="2831DE46" w14:textId="77777777">
        <w:tc>
          <w:tcPr>
            <w:tcW w:w="454" w:type="dxa"/>
          </w:tcPr>
          <w:p w14:paraId="30187A08" w14:textId="77777777" w:rsidR="005C1635" w:rsidRPr="00A23DDB" w:rsidRDefault="005C1635">
            <w:pPr>
              <w:pStyle w:val="ConsPlusNormal"/>
              <w:jc w:val="center"/>
              <w:rPr>
                <w:rFonts w:ascii="Times New Roman" w:hAnsi="Times New Roman" w:cs="Times New Roman"/>
                <w:sz w:val="24"/>
                <w:szCs w:val="24"/>
              </w:rPr>
            </w:pPr>
            <w:bookmarkStart w:id="18" w:name="P386"/>
            <w:bookmarkEnd w:id="18"/>
            <w:r w:rsidRPr="00A23DDB">
              <w:rPr>
                <w:rFonts w:ascii="Times New Roman" w:hAnsi="Times New Roman" w:cs="Times New Roman"/>
                <w:sz w:val="24"/>
                <w:szCs w:val="24"/>
              </w:rPr>
              <w:t>14.</w:t>
            </w:r>
          </w:p>
        </w:tc>
        <w:tc>
          <w:tcPr>
            <w:tcW w:w="3798" w:type="dxa"/>
          </w:tcPr>
          <w:p w14:paraId="360E4772"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 xml:space="preserve">Объем льготы, предоставленной для плательщиков налога, за отчетный финансовый год и год, </w:t>
            </w:r>
            <w:r w:rsidRPr="00A23DDB">
              <w:rPr>
                <w:rFonts w:ascii="Times New Roman" w:hAnsi="Times New Roman" w:cs="Times New Roman"/>
                <w:sz w:val="24"/>
                <w:szCs w:val="24"/>
              </w:rPr>
              <w:lastRenderedPageBreak/>
              <w:t>предшествующий отчетному году (тыс. рублей)</w:t>
            </w:r>
          </w:p>
        </w:tc>
        <w:tc>
          <w:tcPr>
            <w:tcW w:w="3168" w:type="dxa"/>
          </w:tcPr>
          <w:p w14:paraId="5CD79F47"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lastRenderedPageBreak/>
              <w:t>информация представляется по годам</w:t>
            </w:r>
          </w:p>
        </w:tc>
        <w:tc>
          <w:tcPr>
            <w:tcW w:w="1644" w:type="dxa"/>
          </w:tcPr>
          <w:p w14:paraId="57064FD7"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данные налоговых органов</w:t>
            </w:r>
          </w:p>
        </w:tc>
      </w:tr>
      <w:tr w:rsidR="005C1635" w:rsidRPr="00A23DDB" w14:paraId="0591576D" w14:textId="77777777">
        <w:tc>
          <w:tcPr>
            <w:tcW w:w="454" w:type="dxa"/>
          </w:tcPr>
          <w:p w14:paraId="1C28DDE0" w14:textId="77777777" w:rsidR="005C1635" w:rsidRPr="00A23DDB" w:rsidRDefault="005C1635">
            <w:pPr>
              <w:pStyle w:val="ConsPlusNormal"/>
              <w:jc w:val="center"/>
              <w:rPr>
                <w:rFonts w:ascii="Times New Roman" w:hAnsi="Times New Roman" w:cs="Times New Roman"/>
                <w:sz w:val="24"/>
                <w:szCs w:val="24"/>
              </w:rPr>
            </w:pPr>
            <w:bookmarkStart w:id="19" w:name="P390"/>
            <w:bookmarkEnd w:id="19"/>
            <w:r w:rsidRPr="00A23DDB">
              <w:rPr>
                <w:rFonts w:ascii="Times New Roman" w:hAnsi="Times New Roman" w:cs="Times New Roman"/>
                <w:sz w:val="24"/>
                <w:szCs w:val="24"/>
              </w:rPr>
              <w:t>15.</w:t>
            </w:r>
          </w:p>
        </w:tc>
        <w:tc>
          <w:tcPr>
            <w:tcW w:w="3798" w:type="dxa"/>
          </w:tcPr>
          <w:p w14:paraId="66D4A7EC"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Оценка объема предоставленной льготы на текущий финансовый год, очередной финансовый год и плановый период (тыс. рублей)</w:t>
            </w:r>
          </w:p>
        </w:tc>
        <w:tc>
          <w:tcPr>
            <w:tcW w:w="3168" w:type="dxa"/>
          </w:tcPr>
          <w:p w14:paraId="073B08DE"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информация представляется по годам</w:t>
            </w:r>
          </w:p>
        </w:tc>
        <w:tc>
          <w:tcPr>
            <w:tcW w:w="1644" w:type="dxa"/>
          </w:tcPr>
          <w:p w14:paraId="7ECFD0FC"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куратор налогового расхода</w:t>
            </w:r>
          </w:p>
        </w:tc>
      </w:tr>
      <w:tr w:rsidR="005C1635" w:rsidRPr="00A23DDB" w14:paraId="467A4C2C" w14:textId="77777777">
        <w:tc>
          <w:tcPr>
            <w:tcW w:w="454" w:type="dxa"/>
          </w:tcPr>
          <w:p w14:paraId="33D39816" w14:textId="77777777" w:rsidR="005C1635" w:rsidRPr="00A23DDB" w:rsidRDefault="005C1635">
            <w:pPr>
              <w:pStyle w:val="ConsPlusNormal"/>
              <w:jc w:val="center"/>
              <w:rPr>
                <w:rFonts w:ascii="Times New Roman" w:hAnsi="Times New Roman" w:cs="Times New Roman"/>
                <w:sz w:val="24"/>
                <w:szCs w:val="24"/>
              </w:rPr>
            </w:pPr>
            <w:bookmarkStart w:id="20" w:name="P394"/>
            <w:bookmarkEnd w:id="20"/>
            <w:r w:rsidRPr="00A23DDB">
              <w:rPr>
                <w:rFonts w:ascii="Times New Roman" w:hAnsi="Times New Roman" w:cs="Times New Roman"/>
                <w:sz w:val="24"/>
                <w:szCs w:val="24"/>
              </w:rPr>
              <w:t>16.</w:t>
            </w:r>
          </w:p>
        </w:tc>
        <w:tc>
          <w:tcPr>
            <w:tcW w:w="3798" w:type="dxa"/>
          </w:tcPr>
          <w:p w14:paraId="577E5344"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Общая численность плательщиков налога в отчетном финансовому году (единиц)</w:t>
            </w:r>
          </w:p>
        </w:tc>
        <w:tc>
          <w:tcPr>
            <w:tcW w:w="3168" w:type="dxa"/>
          </w:tcPr>
          <w:p w14:paraId="244D384A"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указывается количество плательщиков</w:t>
            </w:r>
          </w:p>
        </w:tc>
        <w:tc>
          <w:tcPr>
            <w:tcW w:w="1644" w:type="dxa"/>
          </w:tcPr>
          <w:p w14:paraId="41752787"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данные налоговых органов</w:t>
            </w:r>
          </w:p>
        </w:tc>
      </w:tr>
      <w:tr w:rsidR="005C1635" w:rsidRPr="00A23DDB" w14:paraId="1291EDE4" w14:textId="77777777">
        <w:tc>
          <w:tcPr>
            <w:tcW w:w="454" w:type="dxa"/>
          </w:tcPr>
          <w:p w14:paraId="5CC8FD90" w14:textId="77777777" w:rsidR="005C1635" w:rsidRPr="00A23DDB" w:rsidRDefault="005C1635">
            <w:pPr>
              <w:pStyle w:val="ConsPlusNormal"/>
              <w:jc w:val="center"/>
              <w:rPr>
                <w:rFonts w:ascii="Times New Roman" w:hAnsi="Times New Roman" w:cs="Times New Roman"/>
                <w:sz w:val="24"/>
                <w:szCs w:val="24"/>
              </w:rPr>
            </w:pPr>
            <w:bookmarkStart w:id="21" w:name="P398"/>
            <w:bookmarkEnd w:id="21"/>
            <w:r w:rsidRPr="00A23DDB">
              <w:rPr>
                <w:rFonts w:ascii="Times New Roman" w:hAnsi="Times New Roman" w:cs="Times New Roman"/>
                <w:sz w:val="24"/>
                <w:szCs w:val="24"/>
              </w:rPr>
              <w:t>17.</w:t>
            </w:r>
          </w:p>
        </w:tc>
        <w:tc>
          <w:tcPr>
            <w:tcW w:w="3798" w:type="dxa"/>
          </w:tcPr>
          <w:p w14:paraId="25B46564"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Численность плательщиков налога, воспользовавшихся правом на получение льготы в отчетном финансовом году (единиц)</w:t>
            </w:r>
          </w:p>
        </w:tc>
        <w:tc>
          <w:tcPr>
            <w:tcW w:w="3168" w:type="dxa"/>
          </w:tcPr>
          <w:p w14:paraId="14A26C45"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указывается количество плательщиков</w:t>
            </w:r>
          </w:p>
        </w:tc>
        <w:tc>
          <w:tcPr>
            <w:tcW w:w="1644" w:type="dxa"/>
          </w:tcPr>
          <w:p w14:paraId="36205CB9" w14:textId="77777777" w:rsidR="005C1635" w:rsidRPr="00A23DDB" w:rsidRDefault="005C1635" w:rsidP="004D6AD1">
            <w:pPr>
              <w:pStyle w:val="ConsPlusNormal"/>
              <w:rPr>
                <w:rFonts w:ascii="Times New Roman" w:hAnsi="Times New Roman" w:cs="Times New Roman"/>
                <w:sz w:val="24"/>
                <w:szCs w:val="24"/>
              </w:rPr>
            </w:pPr>
            <w:r w:rsidRPr="00A23DDB">
              <w:rPr>
                <w:rFonts w:ascii="Times New Roman" w:hAnsi="Times New Roman" w:cs="Times New Roman"/>
                <w:sz w:val="24"/>
                <w:szCs w:val="24"/>
              </w:rPr>
              <w:t>данные налоговых органов</w:t>
            </w:r>
          </w:p>
        </w:tc>
      </w:tr>
    </w:tbl>
    <w:p w14:paraId="035FFEA7" w14:textId="77777777" w:rsidR="005C1635" w:rsidRPr="00A23DDB" w:rsidRDefault="005C1635">
      <w:pPr>
        <w:pStyle w:val="ConsPlusNormal"/>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45"/>
        <w:gridCol w:w="1701"/>
        <w:gridCol w:w="2124"/>
      </w:tblGrid>
      <w:tr w:rsidR="005C1635" w:rsidRPr="00A23DDB" w14:paraId="68800989" w14:textId="77777777">
        <w:tc>
          <w:tcPr>
            <w:tcW w:w="9070" w:type="dxa"/>
            <w:gridSpan w:val="3"/>
            <w:tcBorders>
              <w:top w:val="nil"/>
              <w:left w:val="nil"/>
              <w:bottom w:val="nil"/>
              <w:right w:val="nil"/>
            </w:tcBorders>
          </w:tcPr>
          <w:p w14:paraId="14B8F056" w14:textId="52CEBECA" w:rsidR="005C1635" w:rsidRPr="00A23DDB" w:rsidRDefault="005C1635">
            <w:pPr>
              <w:pStyle w:val="ConsPlusNormal"/>
              <w:rPr>
                <w:rFonts w:ascii="Times New Roman" w:hAnsi="Times New Roman" w:cs="Times New Roman"/>
                <w:sz w:val="24"/>
                <w:szCs w:val="24"/>
              </w:rPr>
            </w:pPr>
            <w:r w:rsidRPr="00A23DDB">
              <w:rPr>
                <w:rFonts w:ascii="Times New Roman" w:hAnsi="Times New Roman" w:cs="Times New Roman"/>
                <w:sz w:val="24"/>
                <w:szCs w:val="24"/>
              </w:rPr>
              <w:t>Куратор налогового расхода:</w:t>
            </w:r>
          </w:p>
          <w:p w14:paraId="15E8D867" w14:textId="77777777" w:rsidR="005C1635" w:rsidRPr="00A23DDB" w:rsidRDefault="005C1635">
            <w:pPr>
              <w:pStyle w:val="ConsPlusNormal"/>
              <w:rPr>
                <w:rFonts w:ascii="Times New Roman" w:hAnsi="Times New Roman" w:cs="Times New Roman"/>
                <w:sz w:val="24"/>
                <w:szCs w:val="24"/>
              </w:rPr>
            </w:pPr>
            <w:r w:rsidRPr="00A23DDB">
              <w:rPr>
                <w:rFonts w:ascii="Times New Roman" w:hAnsi="Times New Roman" w:cs="Times New Roman"/>
                <w:sz w:val="24"/>
                <w:szCs w:val="24"/>
              </w:rPr>
              <w:t>__________________________________________________________________________</w:t>
            </w:r>
          </w:p>
          <w:p w14:paraId="20C2B3FF" w14:textId="607A3973"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(указывается наименование куратора налогового расхода)</w:t>
            </w:r>
          </w:p>
        </w:tc>
      </w:tr>
      <w:tr w:rsidR="005C1635" w:rsidRPr="00A23DDB" w14:paraId="314D1CB8" w14:textId="77777777">
        <w:tc>
          <w:tcPr>
            <w:tcW w:w="5245" w:type="dxa"/>
            <w:tcBorders>
              <w:top w:val="nil"/>
              <w:left w:val="nil"/>
              <w:bottom w:val="nil"/>
              <w:right w:val="nil"/>
            </w:tcBorders>
          </w:tcPr>
          <w:p w14:paraId="12FACD0D"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__________________________________________</w:t>
            </w:r>
          </w:p>
          <w:p w14:paraId="3A991E00" w14:textId="4BFAEA76"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(должность лица, ответственного за предоставление информации от имени куратора налогового расхода)</w:t>
            </w:r>
          </w:p>
        </w:tc>
        <w:tc>
          <w:tcPr>
            <w:tcW w:w="1701" w:type="dxa"/>
            <w:tcBorders>
              <w:top w:val="nil"/>
              <w:left w:val="nil"/>
              <w:bottom w:val="nil"/>
              <w:right w:val="nil"/>
            </w:tcBorders>
          </w:tcPr>
          <w:p w14:paraId="1F20BB45"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____________</w:t>
            </w:r>
          </w:p>
          <w:p w14:paraId="45BD14AB"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(подпись)</w:t>
            </w:r>
          </w:p>
        </w:tc>
        <w:tc>
          <w:tcPr>
            <w:tcW w:w="2124" w:type="dxa"/>
            <w:tcBorders>
              <w:top w:val="nil"/>
              <w:left w:val="nil"/>
              <w:bottom w:val="nil"/>
              <w:right w:val="nil"/>
            </w:tcBorders>
          </w:tcPr>
          <w:p w14:paraId="01CEAC5B"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_______________</w:t>
            </w:r>
          </w:p>
          <w:p w14:paraId="70B6D66E"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(И.О. Фамилия)</w:t>
            </w:r>
          </w:p>
        </w:tc>
      </w:tr>
    </w:tbl>
    <w:p w14:paraId="765398D4" w14:textId="77777777" w:rsidR="005C1635" w:rsidRPr="00A23DDB" w:rsidRDefault="005C1635">
      <w:pPr>
        <w:pStyle w:val="ConsPlusNormal"/>
        <w:jc w:val="both"/>
        <w:rPr>
          <w:rFonts w:ascii="Times New Roman" w:hAnsi="Times New Roman" w:cs="Times New Roman"/>
          <w:sz w:val="24"/>
          <w:szCs w:val="24"/>
        </w:rPr>
      </w:pPr>
    </w:p>
    <w:p w14:paraId="001B02FE" w14:textId="77777777" w:rsidR="005C1635" w:rsidRPr="00A23DDB" w:rsidRDefault="005C1635">
      <w:pPr>
        <w:pStyle w:val="ConsPlusNormal"/>
        <w:jc w:val="both"/>
        <w:rPr>
          <w:rFonts w:ascii="Times New Roman" w:hAnsi="Times New Roman" w:cs="Times New Roman"/>
          <w:sz w:val="24"/>
          <w:szCs w:val="24"/>
        </w:rPr>
      </w:pPr>
    </w:p>
    <w:p w14:paraId="274E750F" w14:textId="025B8D1F" w:rsidR="004E5F52" w:rsidRDefault="004E5F52">
      <w:pPr>
        <w:rPr>
          <w:rFonts w:ascii="Times New Roman" w:eastAsia="Times New Roman" w:hAnsi="Times New Roman" w:cs="Times New Roman"/>
          <w:sz w:val="24"/>
          <w:szCs w:val="24"/>
          <w:lang w:eastAsia="ru-RU"/>
        </w:rPr>
      </w:pPr>
      <w:r>
        <w:rPr>
          <w:rFonts w:ascii="Times New Roman" w:hAnsi="Times New Roman" w:cs="Times New Roman"/>
          <w:sz w:val="24"/>
          <w:szCs w:val="24"/>
        </w:rPr>
        <w:br w:type="page"/>
      </w:r>
    </w:p>
    <w:p w14:paraId="15C74000" w14:textId="77777777" w:rsidR="005C1635" w:rsidRPr="00A23DDB" w:rsidRDefault="005C1635">
      <w:pPr>
        <w:pStyle w:val="ConsPlusNormal"/>
        <w:jc w:val="right"/>
        <w:outlineLvl w:val="1"/>
        <w:rPr>
          <w:rFonts w:ascii="Times New Roman" w:hAnsi="Times New Roman" w:cs="Times New Roman"/>
          <w:sz w:val="24"/>
          <w:szCs w:val="24"/>
        </w:rPr>
      </w:pPr>
      <w:r w:rsidRPr="00A23DDB">
        <w:rPr>
          <w:rFonts w:ascii="Times New Roman" w:hAnsi="Times New Roman" w:cs="Times New Roman"/>
          <w:sz w:val="24"/>
          <w:szCs w:val="24"/>
        </w:rPr>
        <w:lastRenderedPageBreak/>
        <w:t>Приложение 3</w:t>
      </w:r>
    </w:p>
    <w:p w14:paraId="7A173D66" w14:textId="77777777" w:rsidR="00CC7C53" w:rsidRPr="00A23DDB" w:rsidRDefault="005C1635" w:rsidP="00CC7C53">
      <w:pPr>
        <w:pStyle w:val="ConsPlusNormal"/>
        <w:spacing w:after="1"/>
        <w:jc w:val="right"/>
        <w:rPr>
          <w:rFonts w:ascii="Times New Roman" w:hAnsi="Times New Roman" w:cs="Times New Roman"/>
          <w:sz w:val="24"/>
          <w:szCs w:val="24"/>
        </w:rPr>
      </w:pPr>
      <w:r w:rsidRPr="00A23DDB">
        <w:rPr>
          <w:rFonts w:ascii="Times New Roman" w:hAnsi="Times New Roman" w:cs="Times New Roman"/>
          <w:sz w:val="24"/>
          <w:szCs w:val="24"/>
        </w:rPr>
        <w:t>к Порядку формирования перечня налоговых</w:t>
      </w:r>
    </w:p>
    <w:p w14:paraId="2DE2C6A7" w14:textId="77777777" w:rsidR="00CC7C53" w:rsidRPr="00F903E3" w:rsidRDefault="005C1635" w:rsidP="00CC7C53">
      <w:pPr>
        <w:pStyle w:val="ConsPlusNormal"/>
        <w:spacing w:after="1"/>
        <w:jc w:val="right"/>
        <w:rPr>
          <w:rFonts w:ascii="Times New Roman" w:hAnsi="Times New Roman" w:cs="Times New Roman"/>
          <w:sz w:val="24"/>
          <w:szCs w:val="24"/>
        </w:rPr>
      </w:pPr>
      <w:r w:rsidRPr="00A23DDB">
        <w:rPr>
          <w:rFonts w:ascii="Times New Roman" w:hAnsi="Times New Roman" w:cs="Times New Roman"/>
          <w:sz w:val="24"/>
          <w:szCs w:val="24"/>
        </w:rPr>
        <w:t xml:space="preserve"> </w:t>
      </w:r>
      <w:r w:rsidR="00CC7C53" w:rsidRPr="00A23DDB">
        <w:rPr>
          <w:rFonts w:ascii="Times New Roman" w:hAnsi="Times New Roman" w:cs="Times New Roman"/>
          <w:sz w:val="24"/>
          <w:szCs w:val="24"/>
        </w:rPr>
        <w:t>р</w:t>
      </w:r>
      <w:r w:rsidRPr="00A23DDB">
        <w:rPr>
          <w:rFonts w:ascii="Times New Roman" w:hAnsi="Times New Roman" w:cs="Times New Roman"/>
          <w:sz w:val="24"/>
          <w:szCs w:val="24"/>
        </w:rPr>
        <w:t xml:space="preserve">асходов </w:t>
      </w:r>
      <w:r w:rsidR="00CC7C53" w:rsidRPr="00F903E3">
        <w:rPr>
          <w:rFonts w:ascii="Times New Roman" w:hAnsi="Times New Roman" w:cs="Times New Roman"/>
          <w:sz w:val="24"/>
          <w:szCs w:val="24"/>
        </w:rPr>
        <w:t>Слюдянского муниципального</w:t>
      </w:r>
    </w:p>
    <w:p w14:paraId="5821E8AC" w14:textId="77777777" w:rsidR="00CC7C53" w:rsidRPr="00F903E3" w:rsidRDefault="00CC7C53" w:rsidP="00CC7C53">
      <w:pPr>
        <w:pStyle w:val="ConsPlusNormal"/>
        <w:spacing w:after="1"/>
        <w:jc w:val="right"/>
        <w:rPr>
          <w:rFonts w:ascii="Times New Roman" w:hAnsi="Times New Roman" w:cs="Times New Roman"/>
          <w:sz w:val="24"/>
          <w:szCs w:val="24"/>
        </w:rPr>
      </w:pPr>
      <w:r w:rsidRPr="00F903E3">
        <w:rPr>
          <w:rFonts w:ascii="Times New Roman" w:hAnsi="Times New Roman" w:cs="Times New Roman"/>
          <w:sz w:val="24"/>
          <w:szCs w:val="24"/>
        </w:rPr>
        <w:t xml:space="preserve"> образования </w:t>
      </w:r>
      <w:r w:rsidR="005C1635" w:rsidRPr="00F903E3">
        <w:rPr>
          <w:rFonts w:ascii="Times New Roman" w:hAnsi="Times New Roman" w:cs="Times New Roman"/>
          <w:sz w:val="24"/>
          <w:szCs w:val="24"/>
        </w:rPr>
        <w:t>и оценки налоговых расходов</w:t>
      </w:r>
    </w:p>
    <w:p w14:paraId="50A3C4ED" w14:textId="2DDFC857" w:rsidR="005C1635" w:rsidRPr="00A23DDB" w:rsidRDefault="00F903E3" w:rsidP="00F903E3">
      <w:pPr>
        <w:pStyle w:val="ConsPlusNormal"/>
        <w:spacing w:after="1"/>
        <w:jc w:val="right"/>
        <w:rPr>
          <w:rFonts w:ascii="Times New Roman" w:hAnsi="Times New Roman" w:cs="Times New Roman"/>
          <w:sz w:val="24"/>
          <w:szCs w:val="24"/>
        </w:rPr>
      </w:pPr>
      <w:r w:rsidRPr="00F903E3">
        <w:rPr>
          <w:rFonts w:ascii="Times New Roman" w:hAnsi="Times New Roman" w:cs="Times New Roman"/>
          <w:sz w:val="24"/>
          <w:szCs w:val="24"/>
        </w:rPr>
        <w:t>Слюдянского муниципального образования</w:t>
      </w:r>
    </w:p>
    <w:p w14:paraId="3B0CCEB2" w14:textId="77777777" w:rsidR="00F903E3" w:rsidRDefault="00F903E3">
      <w:pPr>
        <w:pStyle w:val="ConsPlusTitle"/>
        <w:jc w:val="center"/>
        <w:rPr>
          <w:rFonts w:ascii="Times New Roman" w:hAnsi="Times New Roman" w:cs="Times New Roman"/>
          <w:sz w:val="24"/>
          <w:szCs w:val="24"/>
        </w:rPr>
      </w:pPr>
      <w:bookmarkStart w:id="22" w:name="P421"/>
      <w:bookmarkEnd w:id="22"/>
    </w:p>
    <w:p w14:paraId="35C6911D" w14:textId="7D1573EA" w:rsidR="005C1635" w:rsidRPr="00A23DDB" w:rsidRDefault="005C1635">
      <w:pPr>
        <w:pStyle w:val="ConsPlusTitle"/>
        <w:jc w:val="center"/>
        <w:rPr>
          <w:rFonts w:ascii="Times New Roman" w:hAnsi="Times New Roman" w:cs="Times New Roman"/>
          <w:sz w:val="24"/>
          <w:szCs w:val="24"/>
        </w:rPr>
      </w:pPr>
      <w:r w:rsidRPr="00A23DDB">
        <w:rPr>
          <w:rFonts w:ascii="Times New Roman" w:hAnsi="Times New Roman" w:cs="Times New Roman"/>
          <w:sz w:val="24"/>
          <w:szCs w:val="24"/>
        </w:rPr>
        <w:t>ПЕРЕЧЕНЬ</w:t>
      </w:r>
    </w:p>
    <w:p w14:paraId="1DB9D749" w14:textId="77777777" w:rsidR="005C1635" w:rsidRPr="00A23DDB" w:rsidRDefault="005C1635">
      <w:pPr>
        <w:pStyle w:val="ConsPlusTitle"/>
        <w:jc w:val="center"/>
        <w:rPr>
          <w:rFonts w:ascii="Times New Roman" w:hAnsi="Times New Roman" w:cs="Times New Roman"/>
          <w:sz w:val="24"/>
          <w:szCs w:val="24"/>
        </w:rPr>
      </w:pPr>
      <w:r w:rsidRPr="00A23DDB">
        <w:rPr>
          <w:rFonts w:ascii="Times New Roman" w:hAnsi="Times New Roman" w:cs="Times New Roman"/>
          <w:sz w:val="24"/>
          <w:szCs w:val="24"/>
        </w:rPr>
        <w:t>ПОКАЗАТЕЛЕЙ ДЛЯ ПРОВЕДЕНИЯ ОЦЕНКИ ЭФФЕКТИВНОСТИ</w:t>
      </w:r>
    </w:p>
    <w:p w14:paraId="66D10835" w14:textId="77777777" w:rsidR="00CC7C53" w:rsidRPr="00A23DDB" w:rsidRDefault="005C1635" w:rsidP="00CC7C53">
      <w:pPr>
        <w:pStyle w:val="ConsPlusTitle"/>
        <w:jc w:val="center"/>
        <w:rPr>
          <w:rFonts w:ascii="Times New Roman" w:hAnsi="Times New Roman" w:cs="Times New Roman"/>
          <w:sz w:val="24"/>
          <w:szCs w:val="24"/>
        </w:rPr>
      </w:pPr>
      <w:r w:rsidRPr="00A23DDB">
        <w:rPr>
          <w:rFonts w:ascii="Times New Roman" w:hAnsi="Times New Roman" w:cs="Times New Roman"/>
          <w:sz w:val="24"/>
          <w:szCs w:val="24"/>
        </w:rPr>
        <w:t xml:space="preserve">НАЛОГОВЫХ РАСХОДОВ </w:t>
      </w:r>
      <w:r w:rsidR="00CC7C53" w:rsidRPr="00A23DDB">
        <w:rPr>
          <w:rFonts w:ascii="Times New Roman" w:hAnsi="Times New Roman" w:cs="Times New Roman"/>
          <w:sz w:val="24"/>
          <w:szCs w:val="24"/>
        </w:rPr>
        <w:t xml:space="preserve">СЛЮДЯНСКОГО </w:t>
      </w:r>
    </w:p>
    <w:p w14:paraId="7D84C583" w14:textId="7C34B9AF" w:rsidR="005C1635" w:rsidRPr="00A23DDB" w:rsidRDefault="00CC7C53" w:rsidP="00CC7C53">
      <w:pPr>
        <w:pStyle w:val="ConsPlusTitle"/>
        <w:jc w:val="center"/>
        <w:rPr>
          <w:rFonts w:ascii="Times New Roman" w:hAnsi="Times New Roman" w:cs="Times New Roman"/>
          <w:sz w:val="24"/>
          <w:szCs w:val="24"/>
        </w:rPr>
      </w:pPr>
      <w:r w:rsidRPr="00A23DDB">
        <w:rPr>
          <w:rFonts w:ascii="Times New Roman" w:hAnsi="Times New Roman" w:cs="Times New Roman"/>
          <w:sz w:val="24"/>
          <w:szCs w:val="24"/>
        </w:rPr>
        <w:t>МУНИЦИПАЛЬНОГО ОБРАЗОВАНИЯ</w:t>
      </w:r>
    </w:p>
    <w:p w14:paraId="093B510C" w14:textId="77777777" w:rsidR="005C1635" w:rsidRPr="00A23DDB" w:rsidRDefault="005C1635">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8617"/>
      </w:tblGrid>
      <w:tr w:rsidR="005C1635" w:rsidRPr="00A23DDB" w14:paraId="04191D27" w14:textId="77777777">
        <w:tc>
          <w:tcPr>
            <w:tcW w:w="454" w:type="dxa"/>
            <w:vAlign w:val="center"/>
          </w:tcPr>
          <w:p w14:paraId="43A0EE09"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N п/п</w:t>
            </w:r>
          </w:p>
        </w:tc>
        <w:tc>
          <w:tcPr>
            <w:tcW w:w="8617" w:type="dxa"/>
            <w:vAlign w:val="center"/>
          </w:tcPr>
          <w:p w14:paraId="0FD89D59"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Наименование показателя</w:t>
            </w:r>
          </w:p>
        </w:tc>
      </w:tr>
      <w:tr w:rsidR="005C1635" w:rsidRPr="00A23DDB" w14:paraId="7D1C8D9F" w14:textId="77777777">
        <w:tc>
          <w:tcPr>
            <w:tcW w:w="454" w:type="dxa"/>
            <w:vAlign w:val="center"/>
          </w:tcPr>
          <w:p w14:paraId="52800F06"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1</w:t>
            </w:r>
          </w:p>
        </w:tc>
        <w:tc>
          <w:tcPr>
            <w:tcW w:w="8617" w:type="dxa"/>
            <w:vAlign w:val="center"/>
          </w:tcPr>
          <w:p w14:paraId="15CD3951"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2</w:t>
            </w:r>
          </w:p>
        </w:tc>
      </w:tr>
      <w:tr w:rsidR="005C1635" w:rsidRPr="00A23DDB" w14:paraId="713473CD" w14:textId="77777777">
        <w:tc>
          <w:tcPr>
            <w:tcW w:w="9071" w:type="dxa"/>
            <w:gridSpan w:val="2"/>
            <w:vAlign w:val="center"/>
          </w:tcPr>
          <w:p w14:paraId="4B720B9D" w14:textId="0DC46603" w:rsidR="005C1635" w:rsidRPr="00A23DDB" w:rsidRDefault="005C1635">
            <w:pPr>
              <w:pStyle w:val="ConsPlusNormal"/>
              <w:jc w:val="center"/>
              <w:outlineLvl w:val="2"/>
              <w:rPr>
                <w:rFonts w:ascii="Times New Roman" w:hAnsi="Times New Roman" w:cs="Times New Roman"/>
                <w:sz w:val="24"/>
                <w:szCs w:val="24"/>
              </w:rPr>
            </w:pPr>
            <w:r w:rsidRPr="00A23DDB">
              <w:rPr>
                <w:rFonts w:ascii="Times New Roman" w:hAnsi="Times New Roman" w:cs="Times New Roman"/>
                <w:sz w:val="24"/>
                <w:szCs w:val="24"/>
              </w:rPr>
              <w:t xml:space="preserve">Нормативные характеристики налогового расхода </w:t>
            </w:r>
          </w:p>
        </w:tc>
      </w:tr>
      <w:tr w:rsidR="005C1635" w:rsidRPr="00A23DDB" w14:paraId="6A0570E9" w14:textId="77777777">
        <w:tc>
          <w:tcPr>
            <w:tcW w:w="454" w:type="dxa"/>
            <w:vAlign w:val="center"/>
          </w:tcPr>
          <w:p w14:paraId="044B83A6" w14:textId="77777777" w:rsidR="005C1635" w:rsidRPr="00A23DDB" w:rsidRDefault="005C1635">
            <w:pPr>
              <w:pStyle w:val="ConsPlusNormal"/>
              <w:jc w:val="center"/>
              <w:rPr>
                <w:rFonts w:ascii="Times New Roman" w:hAnsi="Times New Roman" w:cs="Times New Roman"/>
                <w:sz w:val="24"/>
                <w:szCs w:val="24"/>
              </w:rPr>
            </w:pPr>
            <w:bookmarkStart w:id="23" w:name="P433"/>
            <w:bookmarkEnd w:id="23"/>
            <w:r w:rsidRPr="00A23DDB">
              <w:rPr>
                <w:rFonts w:ascii="Times New Roman" w:hAnsi="Times New Roman" w:cs="Times New Roman"/>
                <w:sz w:val="24"/>
                <w:szCs w:val="24"/>
              </w:rPr>
              <w:t>1</w:t>
            </w:r>
          </w:p>
        </w:tc>
        <w:tc>
          <w:tcPr>
            <w:tcW w:w="8617" w:type="dxa"/>
            <w:vAlign w:val="center"/>
          </w:tcPr>
          <w:p w14:paraId="60063AAA" w14:textId="2657C1EC" w:rsidR="005C1635" w:rsidRPr="00FD68C8" w:rsidRDefault="005C1635">
            <w:pPr>
              <w:pStyle w:val="ConsPlusNormal"/>
              <w:jc w:val="both"/>
              <w:rPr>
                <w:rFonts w:ascii="Times New Roman" w:hAnsi="Times New Roman" w:cs="Times New Roman"/>
                <w:sz w:val="24"/>
                <w:szCs w:val="24"/>
              </w:rPr>
            </w:pPr>
            <w:r w:rsidRPr="00FD68C8">
              <w:rPr>
                <w:rFonts w:ascii="Times New Roman" w:hAnsi="Times New Roman" w:cs="Times New Roman"/>
                <w:sz w:val="24"/>
                <w:szCs w:val="24"/>
              </w:rPr>
              <w:t>Нормативный правовой акт</w:t>
            </w:r>
            <w:r w:rsidR="00CC7C53" w:rsidRPr="00FD68C8">
              <w:rPr>
                <w:rFonts w:ascii="Times New Roman" w:hAnsi="Times New Roman" w:cs="Times New Roman"/>
                <w:sz w:val="24"/>
                <w:szCs w:val="24"/>
              </w:rPr>
              <w:t xml:space="preserve"> Слюдянского муниципального </w:t>
            </w:r>
            <w:r w:rsidR="00CC7C53" w:rsidRPr="007244E6">
              <w:rPr>
                <w:rFonts w:ascii="Times New Roman" w:hAnsi="Times New Roman" w:cs="Times New Roman"/>
                <w:sz w:val="24"/>
                <w:szCs w:val="24"/>
              </w:rPr>
              <w:t>образования</w:t>
            </w:r>
            <w:r w:rsidRPr="007244E6">
              <w:rPr>
                <w:rFonts w:ascii="Times New Roman" w:hAnsi="Times New Roman" w:cs="Times New Roman"/>
                <w:sz w:val="24"/>
                <w:szCs w:val="24"/>
              </w:rPr>
              <w:t>, в том числе действующий в отчетном году и действовавший в году, предшествующем отчетному году, его структурные элементы, которым предусматривается налоговая льгота, освобождение или иная преференция по налогу (далее - льгота)</w:t>
            </w:r>
          </w:p>
        </w:tc>
      </w:tr>
      <w:tr w:rsidR="005C1635" w:rsidRPr="00A23DDB" w14:paraId="7AC60E34" w14:textId="77777777">
        <w:tc>
          <w:tcPr>
            <w:tcW w:w="454" w:type="dxa"/>
            <w:vAlign w:val="center"/>
          </w:tcPr>
          <w:p w14:paraId="6DC97CB9"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2</w:t>
            </w:r>
          </w:p>
        </w:tc>
        <w:tc>
          <w:tcPr>
            <w:tcW w:w="8617" w:type="dxa"/>
            <w:vAlign w:val="center"/>
          </w:tcPr>
          <w:p w14:paraId="65C2BC7E" w14:textId="77AC7327" w:rsidR="005C1635" w:rsidRPr="00FD68C8" w:rsidRDefault="005C1635">
            <w:pPr>
              <w:pStyle w:val="ConsPlusNormal"/>
              <w:jc w:val="both"/>
              <w:rPr>
                <w:rFonts w:ascii="Times New Roman" w:hAnsi="Times New Roman" w:cs="Times New Roman"/>
                <w:sz w:val="24"/>
                <w:szCs w:val="24"/>
              </w:rPr>
            </w:pPr>
            <w:r w:rsidRPr="00FD68C8">
              <w:rPr>
                <w:rFonts w:ascii="Times New Roman" w:hAnsi="Times New Roman" w:cs="Times New Roman"/>
                <w:sz w:val="24"/>
                <w:szCs w:val="24"/>
              </w:rPr>
              <w:t xml:space="preserve">Условия предоставления льготы, установленные нормативным правовым актом </w:t>
            </w:r>
            <w:r w:rsidR="00E47CDF" w:rsidRPr="00FD68C8">
              <w:rPr>
                <w:rFonts w:ascii="Times New Roman" w:hAnsi="Times New Roman" w:cs="Times New Roman"/>
                <w:sz w:val="24"/>
                <w:szCs w:val="24"/>
              </w:rPr>
              <w:t>Слюдянского муниципального образования</w:t>
            </w:r>
          </w:p>
        </w:tc>
      </w:tr>
      <w:tr w:rsidR="005C1635" w:rsidRPr="00A23DDB" w14:paraId="36A65B41" w14:textId="77777777">
        <w:tc>
          <w:tcPr>
            <w:tcW w:w="454" w:type="dxa"/>
            <w:vAlign w:val="center"/>
          </w:tcPr>
          <w:p w14:paraId="1B1BD854"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3</w:t>
            </w:r>
          </w:p>
        </w:tc>
        <w:tc>
          <w:tcPr>
            <w:tcW w:w="8617" w:type="dxa"/>
            <w:vAlign w:val="center"/>
          </w:tcPr>
          <w:p w14:paraId="1646D6AD" w14:textId="77777777" w:rsidR="005C1635" w:rsidRPr="00FD68C8" w:rsidRDefault="005C1635">
            <w:pPr>
              <w:pStyle w:val="ConsPlusNormal"/>
              <w:jc w:val="both"/>
              <w:rPr>
                <w:rFonts w:ascii="Times New Roman" w:hAnsi="Times New Roman" w:cs="Times New Roman"/>
                <w:sz w:val="24"/>
                <w:szCs w:val="24"/>
              </w:rPr>
            </w:pPr>
            <w:r w:rsidRPr="00FD68C8">
              <w:rPr>
                <w:rFonts w:ascii="Times New Roman" w:hAnsi="Times New Roman" w:cs="Times New Roman"/>
                <w:sz w:val="24"/>
                <w:szCs w:val="24"/>
              </w:rPr>
              <w:t>Целевая категория плательщиков налога, для которой предусмотрена льгота</w:t>
            </w:r>
          </w:p>
        </w:tc>
      </w:tr>
      <w:tr w:rsidR="005C1635" w:rsidRPr="00A23DDB" w14:paraId="7C4E12E8" w14:textId="77777777">
        <w:tc>
          <w:tcPr>
            <w:tcW w:w="454" w:type="dxa"/>
            <w:vAlign w:val="center"/>
          </w:tcPr>
          <w:p w14:paraId="27078D21"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4</w:t>
            </w:r>
          </w:p>
        </w:tc>
        <w:tc>
          <w:tcPr>
            <w:tcW w:w="8617" w:type="dxa"/>
            <w:vAlign w:val="center"/>
          </w:tcPr>
          <w:p w14:paraId="67BDED86" w14:textId="77777777" w:rsidR="005C1635" w:rsidRPr="00FD68C8" w:rsidRDefault="005C1635">
            <w:pPr>
              <w:pStyle w:val="ConsPlusNormal"/>
              <w:jc w:val="both"/>
              <w:rPr>
                <w:rFonts w:ascii="Times New Roman" w:hAnsi="Times New Roman" w:cs="Times New Roman"/>
                <w:sz w:val="24"/>
                <w:szCs w:val="24"/>
              </w:rPr>
            </w:pPr>
            <w:r w:rsidRPr="00FD68C8">
              <w:rPr>
                <w:rFonts w:ascii="Times New Roman" w:hAnsi="Times New Roman" w:cs="Times New Roman"/>
                <w:sz w:val="24"/>
                <w:szCs w:val="24"/>
              </w:rPr>
              <w:t>Дата(ы) вступления в силу положений нормативного правового акта, устанавливающего льготу</w:t>
            </w:r>
          </w:p>
        </w:tc>
      </w:tr>
      <w:tr w:rsidR="005C1635" w:rsidRPr="00A23DDB" w14:paraId="1D87A7C3" w14:textId="77777777">
        <w:tc>
          <w:tcPr>
            <w:tcW w:w="454" w:type="dxa"/>
            <w:vAlign w:val="center"/>
          </w:tcPr>
          <w:p w14:paraId="5A383754"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5</w:t>
            </w:r>
          </w:p>
        </w:tc>
        <w:tc>
          <w:tcPr>
            <w:tcW w:w="8617" w:type="dxa"/>
            <w:vAlign w:val="center"/>
          </w:tcPr>
          <w:p w14:paraId="39AF84D5" w14:textId="77777777" w:rsidR="005C1635" w:rsidRPr="00FD68C8" w:rsidRDefault="005C1635">
            <w:pPr>
              <w:pStyle w:val="ConsPlusNormal"/>
              <w:jc w:val="both"/>
              <w:rPr>
                <w:rFonts w:ascii="Times New Roman" w:hAnsi="Times New Roman" w:cs="Times New Roman"/>
                <w:sz w:val="24"/>
                <w:szCs w:val="24"/>
              </w:rPr>
            </w:pPr>
            <w:r w:rsidRPr="00FD68C8">
              <w:rPr>
                <w:rFonts w:ascii="Times New Roman" w:hAnsi="Times New Roman" w:cs="Times New Roman"/>
                <w:sz w:val="24"/>
                <w:szCs w:val="24"/>
              </w:rPr>
              <w:t>Дата(ы) начала действия льготы</w:t>
            </w:r>
          </w:p>
        </w:tc>
      </w:tr>
      <w:tr w:rsidR="005C1635" w:rsidRPr="00A23DDB" w14:paraId="3B3A9A73" w14:textId="77777777">
        <w:tc>
          <w:tcPr>
            <w:tcW w:w="454" w:type="dxa"/>
            <w:vAlign w:val="center"/>
          </w:tcPr>
          <w:p w14:paraId="783BA925"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6</w:t>
            </w:r>
          </w:p>
        </w:tc>
        <w:tc>
          <w:tcPr>
            <w:tcW w:w="8617" w:type="dxa"/>
            <w:vAlign w:val="center"/>
          </w:tcPr>
          <w:p w14:paraId="23D4F152" w14:textId="4E349528" w:rsidR="005C1635" w:rsidRPr="00FD68C8" w:rsidRDefault="005C1635">
            <w:pPr>
              <w:pStyle w:val="ConsPlusNormal"/>
              <w:jc w:val="both"/>
              <w:rPr>
                <w:rFonts w:ascii="Times New Roman" w:hAnsi="Times New Roman" w:cs="Times New Roman"/>
                <w:sz w:val="24"/>
                <w:szCs w:val="24"/>
              </w:rPr>
            </w:pPr>
            <w:r w:rsidRPr="00FD68C8">
              <w:rPr>
                <w:rFonts w:ascii="Times New Roman" w:hAnsi="Times New Roman" w:cs="Times New Roman"/>
                <w:sz w:val="24"/>
                <w:szCs w:val="24"/>
              </w:rPr>
              <w:t xml:space="preserve">Период действия льготы, предоставленной нормативным правовым актом </w:t>
            </w:r>
            <w:r w:rsidR="00E47CDF" w:rsidRPr="00FD68C8">
              <w:rPr>
                <w:rFonts w:ascii="Times New Roman" w:hAnsi="Times New Roman" w:cs="Times New Roman"/>
                <w:sz w:val="24"/>
                <w:szCs w:val="24"/>
              </w:rPr>
              <w:t>Слюдянского муниципального образования</w:t>
            </w:r>
          </w:p>
        </w:tc>
      </w:tr>
      <w:tr w:rsidR="005C1635" w:rsidRPr="00A23DDB" w14:paraId="28C6BABA" w14:textId="77777777">
        <w:tc>
          <w:tcPr>
            <w:tcW w:w="454" w:type="dxa"/>
            <w:vAlign w:val="center"/>
          </w:tcPr>
          <w:p w14:paraId="52440871" w14:textId="77777777" w:rsidR="005C1635" w:rsidRPr="00A23DDB" w:rsidRDefault="005C1635">
            <w:pPr>
              <w:pStyle w:val="ConsPlusNormal"/>
              <w:jc w:val="center"/>
              <w:rPr>
                <w:rFonts w:ascii="Times New Roman" w:hAnsi="Times New Roman" w:cs="Times New Roman"/>
                <w:sz w:val="24"/>
                <w:szCs w:val="24"/>
              </w:rPr>
            </w:pPr>
            <w:bookmarkStart w:id="24" w:name="P445"/>
            <w:bookmarkEnd w:id="24"/>
            <w:r w:rsidRPr="00A23DDB">
              <w:rPr>
                <w:rFonts w:ascii="Times New Roman" w:hAnsi="Times New Roman" w:cs="Times New Roman"/>
                <w:sz w:val="24"/>
                <w:szCs w:val="24"/>
              </w:rPr>
              <w:t>7</w:t>
            </w:r>
          </w:p>
        </w:tc>
        <w:tc>
          <w:tcPr>
            <w:tcW w:w="8617" w:type="dxa"/>
            <w:vAlign w:val="center"/>
          </w:tcPr>
          <w:p w14:paraId="1704A8A7" w14:textId="21EB9C13" w:rsidR="005C1635" w:rsidRPr="00FD68C8" w:rsidRDefault="005C1635">
            <w:pPr>
              <w:pStyle w:val="ConsPlusNormal"/>
              <w:jc w:val="both"/>
              <w:rPr>
                <w:rFonts w:ascii="Times New Roman" w:hAnsi="Times New Roman" w:cs="Times New Roman"/>
                <w:sz w:val="24"/>
                <w:szCs w:val="24"/>
              </w:rPr>
            </w:pPr>
            <w:r w:rsidRPr="00FD68C8">
              <w:rPr>
                <w:rFonts w:ascii="Times New Roman" w:hAnsi="Times New Roman" w:cs="Times New Roman"/>
                <w:sz w:val="24"/>
                <w:szCs w:val="24"/>
              </w:rPr>
              <w:t xml:space="preserve">Дата(ы) вступления в силу положений нормативного правового акта </w:t>
            </w:r>
            <w:r w:rsidR="00E47CDF" w:rsidRPr="00FD68C8">
              <w:rPr>
                <w:rFonts w:ascii="Times New Roman" w:hAnsi="Times New Roman" w:cs="Times New Roman"/>
                <w:sz w:val="24"/>
                <w:szCs w:val="24"/>
              </w:rPr>
              <w:t>Слюдянского муниципального образования</w:t>
            </w:r>
            <w:r w:rsidRPr="00FD68C8">
              <w:rPr>
                <w:rFonts w:ascii="Times New Roman" w:hAnsi="Times New Roman" w:cs="Times New Roman"/>
                <w:sz w:val="24"/>
                <w:szCs w:val="24"/>
              </w:rPr>
              <w:t>, отменяющего льготу</w:t>
            </w:r>
          </w:p>
        </w:tc>
      </w:tr>
      <w:tr w:rsidR="005C1635" w:rsidRPr="00A23DDB" w14:paraId="049859C1" w14:textId="77777777">
        <w:tc>
          <w:tcPr>
            <w:tcW w:w="9071" w:type="dxa"/>
            <w:gridSpan w:val="2"/>
            <w:vAlign w:val="center"/>
          </w:tcPr>
          <w:p w14:paraId="6AF643EA" w14:textId="66CF3B73" w:rsidR="005C1635" w:rsidRPr="00A23DDB" w:rsidRDefault="005C1635">
            <w:pPr>
              <w:pStyle w:val="ConsPlusNormal"/>
              <w:jc w:val="center"/>
              <w:outlineLvl w:val="2"/>
              <w:rPr>
                <w:rFonts w:ascii="Times New Roman" w:hAnsi="Times New Roman" w:cs="Times New Roman"/>
                <w:sz w:val="24"/>
                <w:szCs w:val="24"/>
              </w:rPr>
            </w:pPr>
            <w:r w:rsidRPr="00A23DDB">
              <w:rPr>
                <w:rFonts w:ascii="Times New Roman" w:hAnsi="Times New Roman" w:cs="Times New Roman"/>
                <w:sz w:val="24"/>
                <w:szCs w:val="24"/>
              </w:rPr>
              <w:t xml:space="preserve">Целевые характеристики налогового расхода </w:t>
            </w:r>
          </w:p>
        </w:tc>
      </w:tr>
      <w:tr w:rsidR="005C1635" w:rsidRPr="00A23DDB" w14:paraId="4B17D14D" w14:textId="77777777">
        <w:tc>
          <w:tcPr>
            <w:tcW w:w="454" w:type="dxa"/>
            <w:vAlign w:val="center"/>
          </w:tcPr>
          <w:p w14:paraId="63B7EA66"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8</w:t>
            </w:r>
          </w:p>
        </w:tc>
        <w:tc>
          <w:tcPr>
            <w:tcW w:w="8617" w:type="dxa"/>
            <w:vAlign w:val="center"/>
          </w:tcPr>
          <w:p w14:paraId="21A8281E" w14:textId="77777777" w:rsidR="005C1635" w:rsidRPr="00A23DDB" w:rsidRDefault="005C1635">
            <w:pPr>
              <w:pStyle w:val="ConsPlusNormal"/>
              <w:jc w:val="both"/>
              <w:rPr>
                <w:rFonts w:ascii="Times New Roman" w:hAnsi="Times New Roman" w:cs="Times New Roman"/>
                <w:sz w:val="24"/>
                <w:szCs w:val="24"/>
              </w:rPr>
            </w:pPr>
            <w:r w:rsidRPr="00A23DDB">
              <w:rPr>
                <w:rFonts w:ascii="Times New Roman" w:hAnsi="Times New Roman" w:cs="Times New Roman"/>
                <w:sz w:val="24"/>
                <w:szCs w:val="24"/>
              </w:rPr>
              <w:t>Наименование налога, по которому предусматривается льгота</w:t>
            </w:r>
          </w:p>
        </w:tc>
      </w:tr>
      <w:tr w:rsidR="005C1635" w:rsidRPr="00A23DDB" w14:paraId="6596BD98" w14:textId="77777777">
        <w:tc>
          <w:tcPr>
            <w:tcW w:w="454" w:type="dxa"/>
            <w:vAlign w:val="center"/>
          </w:tcPr>
          <w:p w14:paraId="6BC55EF9"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9</w:t>
            </w:r>
          </w:p>
        </w:tc>
        <w:tc>
          <w:tcPr>
            <w:tcW w:w="8617" w:type="dxa"/>
            <w:vAlign w:val="center"/>
          </w:tcPr>
          <w:p w14:paraId="0DD954CC" w14:textId="77777777" w:rsidR="005C1635" w:rsidRPr="00A23DDB" w:rsidRDefault="005C1635">
            <w:pPr>
              <w:pStyle w:val="ConsPlusNormal"/>
              <w:jc w:val="both"/>
              <w:rPr>
                <w:rFonts w:ascii="Times New Roman" w:hAnsi="Times New Roman" w:cs="Times New Roman"/>
                <w:sz w:val="24"/>
                <w:szCs w:val="24"/>
              </w:rPr>
            </w:pPr>
            <w:r w:rsidRPr="00A23DDB">
              <w:rPr>
                <w:rFonts w:ascii="Times New Roman" w:hAnsi="Times New Roman" w:cs="Times New Roman"/>
                <w:sz w:val="24"/>
                <w:szCs w:val="24"/>
              </w:rPr>
              <w:t>Наименование льготы</w:t>
            </w:r>
          </w:p>
        </w:tc>
      </w:tr>
      <w:tr w:rsidR="005C1635" w:rsidRPr="00A23DDB" w14:paraId="3E8C3B16" w14:textId="77777777">
        <w:tc>
          <w:tcPr>
            <w:tcW w:w="454" w:type="dxa"/>
            <w:vAlign w:val="center"/>
          </w:tcPr>
          <w:p w14:paraId="62F465DB"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10</w:t>
            </w:r>
          </w:p>
        </w:tc>
        <w:tc>
          <w:tcPr>
            <w:tcW w:w="8617" w:type="dxa"/>
            <w:vAlign w:val="center"/>
          </w:tcPr>
          <w:p w14:paraId="54F46324" w14:textId="29CD638E" w:rsidR="005C1635" w:rsidRPr="00A23DDB" w:rsidRDefault="005C1635">
            <w:pPr>
              <w:pStyle w:val="ConsPlusNormal"/>
              <w:jc w:val="both"/>
              <w:rPr>
                <w:rFonts w:ascii="Times New Roman" w:hAnsi="Times New Roman" w:cs="Times New Roman"/>
                <w:sz w:val="24"/>
                <w:szCs w:val="24"/>
              </w:rPr>
            </w:pPr>
            <w:r w:rsidRPr="00A23DDB">
              <w:rPr>
                <w:rFonts w:ascii="Times New Roman" w:hAnsi="Times New Roman" w:cs="Times New Roman"/>
                <w:sz w:val="24"/>
                <w:szCs w:val="24"/>
              </w:rPr>
              <w:t xml:space="preserve">Цели предоставления льготы для плательщиков налога, установленной нормативным правовым </w:t>
            </w:r>
            <w:r w:rsidRPr="00FD68C8">
              <w:rPr>
                <w:rFonts w:ascii="Times New Roman" w:hAnsi="Times New Roman" w:cs="Times New Roman"/>
                <w:sz w:val="24"/>
                <w:szCs w:val="24"/>
              </w:rPr>
              <w:t xml:space="preserve">актом </w:t>
            </w:r>
            <w:r w:rsidR="00E47CDF" w:rsidRPr="00FD68C8">
              <w:rPr>
                <w:rFonts w:ascii="Times New Roman" w:hAnsi="Times New Roman" w:cs="Times New Roman"/>
                <w:sz w:val="24"/>
                <w:szCs w:val="24"/>
              </w:rPr>
              <w:t>Слюдянского муниципального образования</w:t>
            </w:r>
          </w:p>
        </w:tc>
      </w:tr>
      <w:tr w:rsidR="005C1635" w:rsidRPr="00A23DDB" w14:paraId="714C7F2E" w14:textId="77777777">
        <w:tc>
          <w:tcPr>
            <w:tcW w:w="454" w:type="dxa"/>
            <w:vAlign w:val="center"/>
          </w:tcPr>
          <w:p w14:paraId="24C3A11F"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11</w:t>
            </w:r>
          </w:p>
        </w:tc>
        <w:tc>
          <w:tcPr>
            <w:tcW w:w="8617" w:type="dxa"/>
            <w:vAlign w:val="center"/>
          </w:tcPr>
          <w:p w14:paraId="0008EBD8" w14:textId="4770F5CF" w:rsidR="005C1635" w:rsidRPr="00A23DDB" w:rsidRDefault="005C1635">
            <w:pPr>
              <w:pStyle w:val="ConsPlusNormal"/>
              <w:jc w:val="both"/>
              <w:rPr>
                <w:rFonts w:ascii="Times New Roman" w:hAnsi="Times New Roman" w:cs="Times New Roman"/>
                <w:sz w:val="24"/>
                <w:szCs w:val="24"/>
              </w:rPr>
            </w:pPr>
            <w:r w:rsidRPr="00A23DDB">
              <w:rPr>
                <w:rFonts w:ascii="Times New Roman" w:hAnsi="Times New Roman" w:cs="Times New Roman"/>
                <w:sz w:val="24"/>
                <w:szCs w:val="24"/>
              </w:rPr>
              <w:t xml:space="preserve">Целевая категория налогового расхода </w:t>
            </w:r>
          </w:p>
        </w:tc>
      </w:tr>
      <w:tr w:rsidR="005C1635" w:rsidRPr="00A23DDB" w14:paraId="2912EF0F" w14:textId="77777777">
        <w:tc>
          <w:tcPr>
            <w:tcW w:w="454" w:type="dxa"/>
            <w:vAlign w:val="center"/>
          </w:tcPr>
          <w:p w14:paraId="1EB7ED05"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12</w:t>
            </w:r>
          </w:p>
        </w:tc>
        <w:tc>
          <w:tcPr>
            <w:tcW w:w="8617" w:type="dxa"/>
            <w:vAlign w:val="center"/>
          </w:tcPr>
          <w:p w14:paraId="110C89E6" w14:textId="77777777" w:rsidR="005C1635" w:rsidRPr="00A23DDB" w:rsidRDefault="005C1635">
            <w:pPr>
              <w:pStyle w:val="ConsPlusNormal"/>
              <w:jc w:val="both"/>
              <w:rPr>
                <w:rFonts w:ascii="Times New Roman" w:hAnsi="Times New Roman" w:cs="Times New Roman"/>
                <w:sz w:val="24"/>
                <w:szCs w:val="24"/>
              </w:rPr>
            </w:pPr>
            <w:r w:rsidRPr="00A23DDB">
              <w:rPr>
                <w:rFonts w:ascii="Times New Roman" w:hAnsi="Times New Roman" w:cs="Times New Roman"/>
                <w:sz w:val="24"/>
                <w:szCs w:val="24"/>
              </w:rPr>
              <w:t>Вид льготы, определяющий особенности предоставленных отдельным категориям плательщиков налога преимуществ по сравнению с другими плательщиками</w:t>
            </w:r>
          </w:p>
        </w:tc>
      </w:tr>
      <w:tr w:rsidR="005C1635" w:rsidRPr="00A23DDB" w14:paraId="7ACA191E" w14:textId="77777777">
        <w:tc>
          <w:tcPr>
            <w:tcW w:w="454" w:type="dxa"/>
            <w:vAlign w:val="center"/>
          </w:tcPr>
          <w:p w14:paraId="5669D642"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13</w:t>
            </w:r>
          </w:p>
        </w:tc>
        <w:tc>
          <w:tcPr>
            <w:tcW w:w="8617" w:type="dxa"/>
            <w:vAlign w:val="center"/>
          </w:tcPr>
          <w:p w14:paraId="354D8A94" w14:textId="77777777" w:rsidR="005C1635" w:rsidRPr="00A23DDB" w:rsidRDefault="005C1635">
            <w:pPr>
              <w:pStyle w:val="ConsPlusNormal"/>
              <w:jc w:val="both"/>
              <w:rPr>
                <w:rFonts w:ascii="Times New Roman" w:hAnsi="Times New Roman" w:cs="Times New Roman"/>
                <w:sz w:val="24"/>
                <w:szCs w:val="24"/>
              </w:rPr>
            </w:pPr>
            <w:r w:rsidRPr="00A23DDB">
              <w:rPr>
                <w:rFonts w:ascii="Times New Roman" w:hAnsi="Times New Roman" w:cs="Times New Roman"/>
                <w:sz w:val="24"/>
                <w:szCs w:val="24"/>
              </w:rPr>
              <w:t>Размер налоговой ставки, в пределах которой предоставляется льгота</w:t>
            </w:r>
          </w:p>
        </w:tc>
      </w:tr>
      <w:tr w:rsidR="005C1635" w:rsidRPr="00A23DDB" w14:paraId="65D2F6C2" w14:textId="77777777">
        <w:tc>
          <w:tcPr>
            <w:tcW w:w="454" w:type="dxa"/>
            <w:vAlign w:val="center"/>
          </w:tcPr>
          <w:p w14:paraId="36328D6F"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lastRenderedPageBreak/>
              <w:t>14</w:t>
            </w:r>
          </w:p>
        </w:tc>
        <w:tc>
          <w:tcPr>
            <w:tcW w:w="8617" w:type="dxa"/>
            <w:vAlign w:val="center"/>
          </w:tcPr>
          <w:p w14:paraId="4C68A6C7" w14:textId="2D88DF24" w:rsidR="005C1635" w:rsidRPr="00A23DDB" w:rsidRDefault="005C1635">
            <w:pPr>
              <w:pStyle w:val="ConsPlusNormal"/>
              <w:jc w:val="both"/>
              <w:rPr>
                <w:rFonts w:ascii="Times New Roman" w:hAnsi="Times New Roman" w:cs="Times New Roman"/>
                <w:sz w:val="24"/>
                <w:szCs w:val="24"/>
              </w:rPr>
            </w:pPr>
            <w:r w:rsidRPr="00A23DDB">
              <w:rPr>
                <w:rFonts w:ascii="Times New Roman" w:hAnsi="Times New Roman" w:cs="Times New Roman"/>
                <w:sz w:val="24"/>
                <w:szCs w:val="24"/>
              </w:rPr>
              <w:t>Целевой(</w:t>
            </w:r>
            <w:proofErr w:type="spellStart"/>
            <w:r w:rsidRPr="00A23DDB">
              <w:rPr>
                <w:rFonts w:ascii="Times New Roman" w:hAnsi="Times New Roman" w:cs="Times New Roman"/>
                <w:sz w:val="24"/>
                <w:szCs w:val="24"/>
              </w:rPr>
              <w:t>ые</w:t>
            </w:r>
            <w:proofErr w:type="spellEnd"/>
            <w:r w:rsidRPr="00A23DDB">
              <w:rPr>
                <w:rFonts w:ascii="Times New Roman" w:hAnsi="Times New Roman" w:cs="Times New Roman"/>
                <w:sz w:val="24"/>
                <w:szCs w:val="24"/>
              </w:rPr>
              <w:t>) показатель(и) достижения цели(ей) муниципальной(</w:t>
            </w:r>
            <w:proofErr w:type="spellStart"/>
            <w:r w:rsidRPr="00A23DDB">
              <w:rPr>
                <w:rFonts w:ascii="Times New Roman" w:hAnsi="Times New Roman" w:cs="Times New Roman"/>
                <w:sz w:val="24"/>
                <w:szCs w:val="24"/>
              </w:rPr>
              <w:t>ых</w:t>
            </w:r>
            <w:proofErr w:type="spellEnd"/>
            <w:r w:rsidRPr="00A23DDB">
              <w:rPr>
                <w:rFonts w:ascii="Times New Roman" w:hAnsi="Times New Roman" w:cs="Times New Roman"/>
                <w:sz w:val="24"/>
                <w:szCs w:val="24"/>
              </w:rPr>
              <w:t xml:space="preserve">) программ(ы) и (или) цели(ей) социально-экономической политики </w:t>
            </w:r>
            <w:r w:rsidR="00E47CDF" w:rsidRPr="00FD68C8">
              <w:rPr>
                <w:rFonts w:ascii="Times New Roman" w:hAnsi="Times New Roman" w:cs="Times New Roman"/>
                <w:sz w:val="24"/>
                <w:szCs w:val="24"/>
              </w:rPr>
              <w:t>Слюдянского муниципального образования</w:t>
            </w:r>
            <w:r w:rsidRPr="00FD68C8">
              <w:rPr>
                <w:rFonts w:ascii="Times New Roman" w:hAnsi="Times New Roman" w:cs="Times New Roman"/>
                <w:sz w:val="24"/>
                <w:szCs w:val="24"/>
              </w:rPr>
              <w:t>, не относящей(их)</w:t>
            </w:r>
            <w:proofErr w:type="spellStart"/>
            <w:r w:rsidRPr="00FD68C8">
              <w:rPr>
                <w:rFonts w:ascii="Times New Roman" w:hAnsi="Times New Roman" w:cs="Times New Roman"/>
                <w:sz w:val="24"/>
                <w:szCs w:val="24"/>
              </w:rPr>
              <w:t>ся</w:t>
            </w:r>
            <w:proofErr w:type="spellEnd"/>
            <w:r w:rsidRPr="00FD68C8">
              <w:rPr>
                <w:rFonts w:ascii="Times New Roman" w:hAnsi="Times New Roman" w:cs="Times New Roman"/>
                <w:sz w:val="24"/>
                <w:szCs w:val="24"/>
              </w:rPr>
              <w:t xml:space="preserve"> к муниципальным программам, в связи с предоставлением льготы для плательщиков</w:t>
            </w:r>
            <w:r w:rsidRPr="00A23DDB">
              <w:rPr>
                <w:rFonts w:ascii="Times New Roman" w:hAnsi="Times New Roman" w:cs="Times New Roman"/>
                <w:sz w:val="24"/>
                <w:szCs w:val="24"/>
              </w:rPr>
              <w:t xml:space="preserve"> налога либо иной целевой показатель, на значение которого оказывает влияние налоговый расход </w:t>
            </w:r>
          </w:p>
        </w:tc>
      </w:tr>
      <w:tr w:rsidR="005C1635" w:rsidRPr="00A23DDB" w14:paraId="54529524" w14:textId="77777777">
        <w:tc>
          <w:tcPr>
            <w:tcW w:w="454" w:type="dxa"/>
            <w:vAlign w:val="center"/>
          </w:tcPr>
          <w:p w14:paraId="695161D7"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15</w:t>
            </w:r>
          </w:p>
        </w:tc>
        <w:tc>
          <w:tcPr>
            <w:tcW w:w="8617" w:type="dxa"/>
            <w:vAlign w:val="center"/>
          </w:tcPr>
          <w:p w14:paraId="72236E7D" w14:textId="77777777" w:rsidR="005C1635" w:rsidRPr="00A23DDB" w:rsidRDefault="005C1635">
            <w:pPr>
              <w:pStyle w:val="ConsPlusNormal"/>
              <w:jc w:val="both"/>
              <w:rPr>
                <w:rFonts w:ascii="Times New Roman" w:hAnsi="Times New Roman" w:cs="Times New Roman"/>
                <w:sz w:val="24"/>
                <w:szCs w:val="24"/>
              </w:rPr>
            </w:pPr>
            <w:r w:rsidRPr="00A23DDB">
              <w:rPr>
                <w:rFonts w:ascii="Times New Roman" w:hAnsi="Times New Roman" w:cs="Times New Roman"/>
                <w:sz w:val="24"/>
                <w:szCs w:val="24"/>
              </w:rPr>
              <w:t xml:space="preserve">Код вида экономической деятельности </w:t>
            </w:r>
            <w:r w:rsidRPr="00A66099">
              <w:rPr>
                <w:rFonts w:ascii="Times New Roman" w:hAnsi="Times New Roman" w:cs="Times New Roman"/>
                <w:sz w:val="24"/>
                <w:szCs w:val="24"/>
              </w:rPr>
              <w:t xml:space="preserve">(по </w:t>
            </w:r>
            <w:hyperlink r:id="rId14">
              <w:r w:rsidRPr="00A66099">
                <w:rPr>
                  <w:rFonts w:ascii="Times New Roman" w:hAnsi="Times New Roman" w:cs="Times New Roman"/>
                  <w:sz w:val="24"/>
                  <w:szCs w:val="24"/>
                </w:rPr>
                <w:t>ОКВЭД</w:t>
              </w:r>
            </w:hyperlink>
            <w:r w:rsidRPr="00A66099">
              <w:rPr>
                <w:rFonts w:ascii="Times New Roman" w:hAnsi="Times New Roman" w:cs="Times New Roman"/>
                <w:sz w:val="24"/>
                <w:szCs w:val="24"/>
              </w:rPr>
              <w:t xml:space="preserve">), </w:t>
            </w:r>
            <w:r w:rsidRPr="00A23DDB">
              <w:rPr>
                <w:rFonts w:ascii="Times New Roman" w:hAnsi="Times New Roman" w:cs="Times New Roman"/>
                <w:sz w:val="24"/>
                <w:szCs w:val="24"/>
              </w:rPr>
              <w:t>к которому относится налоговый расход (если налоговый расход обусловлен льготой для отдельных видов экономической деятельности)</w:t>
            </w:r>
          </w:p>
        </w:tc>
      </w:tr>
      <w:tr w:rsidR="005C1635" w:rsidRPr="00A23DDB" w14:paraId="7C839B8F" w14:textId="77777777">
        <w:tc>
          <w:tcPr>
            <w:tcW w:w="9071" w:type="dxa"/>
            <w:gridSpan w:val="2"/>
            <w:vAlign w:val="center"/>
          </w:tcPr>
          <w:p w14:paraId="7F3056EC" w14:textId="76E53387" w:rsidR="005C1635" w:rsidRPr="00A23DDB" w:rsidRDefault="005C1635">
            <w:pPr>
              <w:pStyle w:val="ConsPlusNormal"/>
              <w:jc w:val="center"/>
              <w:outlineLvl w:val="2"/>
              <w:rPr>
                <w:rFonts w:ascii="Times New Roman" w:hAnsi="Times New Roman" w:cs="Times New Roman"/>
                <w:sz w:val="24"/>
                <w:szCs w:val="24"/>
              </w:rPr>
            </w:pPr>
            <w:r w:rsidRPr="00A23DDB">
              <w:rPr>
                <w:rFonts w:ascii="Times New Roman" w:hAnsi="Times New Roman" w:cs="Times New Roman"/>
                <w:sz w:val="24"/>
                <w:szCs w:val="24"/>
              </w:rPr>
              <w:t xml:space="preserve">Фискальные характеристики налогового расхода </w:t>
            </w:r>
          </w:p>
        </w:tc>
      </w:tr>
      <w:tr w:rsidR="005C1635" w:rsidRPr="00A23DDB" w14:paraId="2974E9ED" w14:textId="77777777">
        <w:tc>
          <w:tcPr>
            <w:tcW w:w="454" w:type="dxa"/>
            <w:vAlign w:val="center"/>
          </w:tcPr>
          <w:p w14:paraId="5FF3B8A7"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16</w:t>
            </w:r>
          </w:p>
        </w:tc>
        <w:tc>
          <w:tcPr>
            <w:tcW w:w="8617" w:type="dxa"/>
            <w:vAlign w:val="center"/>
          </w:tcPr>
          <w:p w14:paraId="23FFDAAD" w14:textId="77777777" w:rsidR="005C1635" w:rsidRPr="00A23DDB" w:rsidRDefault="005C1635">
            <w:pPr>
              <w:pStyle w:val="ConsPlusNormal"/>
              <w:jc w:val="both"/>
              <w:rPr>
                <w:rFonts w:ascii="Times New Roman" w:hAnsi="Times New Roman" w:cs="Times New Roman"/>
                <w:sz w:val="24"/>
                <w:szCs w:val="24"/>
              </w:rPr>
            </w:pPr>
            <w:r w:rsidRPr="00A23DDB">
              <w:rPr>
                <w:rFonts w:ascii="Times New Roman" w:hAnsi="Times New Roman" w:cs="Times New Roman"/>
                <w:sz w:val="24"/>
                <w:szCs w:val="24"/>
              </w:rPr>
              <w:t>Объем льготы, предоставленной для плательщиков налога, за отчетный финансовый год и год, предшествующий отчетному финансовому году (тыс. рублей)</w:t>
            </w:r>
          </w:p>
        </w:tc>
      </w:tr>
      <w:tr w:rsidR="005C1635" w:rsidRPr="00A23DDB" w14:paraId="3715DF18" w14:textId="77777777">
        <w:tc>
          <w:tcPr>
            <w:tcW w:w="454" w:type="dxa"/>
            <w:vAlign w:val="center"/>
          </w:tcPr>
          <w:p w14:paraId="053F0317"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17</w:t>
            </w:r>
          </w:p>
        </w:tc>
        <w:tc>
          <w:tcPr>
            <w:tcW w:w="8617" w:type="dxa"/>
            <w:vAlign w:val="center"/>
          </w:tcPr>
          <w:p w14:paraId="5D664299" w14:textId="77777777" w:rsidR="005C1635" w:rsidRPr="00A23DDB" w:rsidRDefault="005C1635">
            <w:pPr>
              <w:pStyle w:val="ConsPlusNormal"/>
              <w:jc w:val="both"/>
              <w:rPr>
                <w:rFonts w:ascii="Times New Roman" w:hAnsi="Times New Roman" w:cs="Times New Roman"/>
                <w:sz w:val="24"/>
                <w:szCs w:val="24"/>
              </w:rPr>
            </w:pPr>
            <w:r w:rsidRPr="00A23DDB">
              <w:rPr>
                <w:rFonts w:ascii="Times New Roman" w:hAnsi="Times New Roman" w:cs="Times New Roman"/>
                <w:sz w:val="24"/>
                <w:szCs w:val="24"/>
              </w:rPr>
              <w:t>Оценка объема предоставленной льготы на текущий финансовый год, очередной финансовый год и плановый период (тыс. рублей)</w:t>
            </w:r>
          </w:p>
        </w:tc>
      </w:tr>
      <w:tr w:rsidR="005C1635" w:rsidRPr="00A23DDB" w14:paraId="7EC67300" w14:textId="77777777">
        <w:tc>
          <w:tcPr>
            <w:tcW w:w="454" w:type="dxa"/>
            <w:vAlign w:val="center"/>
          </w:tcPr>
          <w:p w14:paraId="5D1C6AB1"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18</w:t>
            </w:r>
          </w:p>
        </w:tc>
        <w:tc>
          <w:tcPr>
            <w:tcW w:w="8617" w:type="dxa"/>
            <w:vAlign w:val="center"/>
          </w:tcPr>
          <w:p w14:paraId="2635F360" w14:textId="77777777" w:rsidR="005C1635" w:rsidRPr="00A23DDB" w:rsidRDefault="005C1635">
            <w:pPr>
              <w:pStyle w:val="ConsPlusNormal"/>
              <w:jc w:val="both"/>
              <w:rPr>
                <w:rFonts w:ascii="Times New Roman" w:hAnsi="Times New Roman" w:cs="Times New Roman"/>
                <w:sz w:val="24"/>
                <w:szCs w:val="24"/>
              </w:rPr>
            </w:pPr>
            <w:r w:rsidRPr="00A23DDB">
              <w:rPr>
                <w:rFonts w:ascii="Times New Roman" w:hAnsi="Times New Roman" w:cs="Times New Roman"/>
                <w:sz w:val="24"/>
                <w:szCs w:val="24"/>
              </w:rPr>
              <w:t>Численность плательщиков налога, воспользовавшихся правом на получение льготы в отчетном финансовом году (единиц)</w:t>
            </w:r>
          </w:p>
        </w:tc>
      </w:tr>
      <w:tr w:rsidR="005C1635" w:rsidRPr="00A23DDB" w14:paraId="2B52C8D4" w14:textId="77777777">
        <w:tc>
          <w:tcPr>
            <w:tcW w:w="454" w:type="dxa"/>
            <w:vAlign w:val="center"/>
          </w:tcPr>
          <w:p w14:paraId="1E36D1FF"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19</w:t>
            </w:r>
          </w:p>
        </w:tc>
        <w:tc>
          <w:tcPr>
            <w:tcW w:w="8617" w:type="dxa"/>
            <w:vAlign w:val="center"/>
          </w:tcPr>
          <w:p w14:paraId="3822D504" w14:textId="77777777" w:rsidR="005C1635" w:rsidRPr="00A23DDB" w:rsidRDefault="005C1635">
            <w:pPr>
              <w:pStyle w:val="ConsPlusNormal"/>
              <w:jc w:val="both"/>
              <w:rPr>
                <w:rFonts w:ascii="Times New Roman" w:hAnsi="Times New Roman" w:cs="Times New Roman"/>
                <w:sz w:val="24"/>
                <w:szCs w:val="24"/>
              </w:rPr>
            </w:pPr>
            <w:r w:rsidRPr="00A23DDB">
              <w:rPr>
                <w:rFonts w:ascii="Times New Roman" w:hAnsi="Times New Roman" w:cs="Times New Roman"/>
                <w:sz w:val="24"/>
                <w:szCs w:val="24"/>
              </w:rPr>
              <w:t>Общая численность плательщиков налога в отчетном финансовому году (единиц)</w:t>
            </w:r>
          </w:p>
        </w:tc>
      </w:tr>
      <w:tr w:rsidR="005C1635" w:rsidRPr="00A23DDB" w14:paraId="7378517C" w14:textId="77777777">
        <w:tc>
          <w:tcPr>
            <w:tcW w:w="9071" w:type="dxa"/>
            <w:gridSpan w:val="2"/>
            <w:vAlign w:val="center"/>
          </w:tcPr>
          <w:p w14:paraId="21EF46B5" w14:textId="51F6BEDF" w:rsidR="005C1635" w:rsidRPr="00A23DDB" w:rsidRDefault="005C1635">
            <w:pPr>
              <w:pStyle w:val="ConsPlusNormal"/>
              <w:jc w:val="center"/>
              <w:outlineLvl w:val="2"/>
              <w:rPr>
                <w:rFonts w:ascii="Times New Roman" w:hAnsi="Times New Roman" w:cs="Times New Roman"/>
                <w:sz w:val="24"/>
                <w:szCs w:val="24"/>
              </w:rPr>
            </w:pPr>
            <w:r w:rsidRPr="00A23DDB">
              <w:rPr>
                <w:rFonts w:ascii="Times New Roman" w:hAnsi="Times New Roman" w:cs="Times New Roman"/>
                <w:sz w:val="24"/>
                <w:szCs w:val="24"/>
              </w:rPr>
              <w:t xml:space="preserve">Оценка эффективности налогового расхода </w:t>
            </w:r>
          </w:p>
        </w:tc>
      </w:tr>
      <w:tr w:rsidR="005C1635" w:rsidRPr="00A23DDB" w14:paraId="5DD0759F" w14:textId="77777777">
        <w:tc>
          <w:tcPr>
            <w:tcW w:w="454" w:type="dxa"/>
            <w:vAlign w:val="center"/>
          </w:tcPr>
          <w:p w14:paraId="69DB0A0A"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20</w:t>
            </w:r>
          </w:p>
        </w:tc>
        <w:tc>
          <w:tcPr>
            <w:tcW w:w="8617" w:type="dxa"/>
            <w:vAlign w:val="center"/>
          </w:tcPr>
          <w:p w14:paraId="131D158D" w14:textId="52007193" w:rsidR="005C1635" w:rsidRPr="00A23DDB" w:rsidRDefault="005C1635">
            <w:pPr>
              <w:pStyle w:val="ConsPlusNormal"/>
              <w:jc w:val="both"/>
              <w:rPr>
                <w:rFonts w:ascii="Times New Roman" w:hAnsi="Times New Roman" w:cs="Times New Roman"/>
                <w:sz w:val="24"/>
                <w:szCs w:val="24"/>
              </w:rPr>
            </w:pPr>
            <w:r w:rsidRPr="00A23DDB">
              <w:rPr>
                <w:rFonts w:ascii="Times New Roman" w:hAnsi="Times New Roman" w:cs="Times New Roman"/>
                <w:sz w:val="24"/>
                <w:szCs w:val="24"/>
              </w:rPr>
              <w:t>Оценка целесообразности налогового расхода (соответствие цели(ям) муниципальной(</w:t>
            </w:r>
            <w:proofErr w:type="spellStart"/>
            <w:r w:rsidRPr="00A23DDB">
              <w:rPr>
                <w:rFonts w:ascii="Times New Roman" w:hAnsi="Times New Roman" w:cs="Times New Roman"/>
                <w:sz w:val="24"/>
                <w:szCs w:val="24"/>
              </w:rPr>
              <w:t>ых</w:t>
            </w:r>
            <w:proofErr w:type="spellEnd"/>
            <w:r w:rsidRPr="00A23DDB">
              <w:rPr>
                <w:rFonts w:ascii="Times New Roman" w:hAnsi="Times New Roman" w:cs="Times New Roman"/>
                <w:sz w:val="24"/>
                <w:szCs w:val="24"/>
              </w:rPr>
              <w:t xml:space="preserve">) программ(ы) и (или) цели(ям) социально-экономической политики </w:t>
            </w:r>
            <w:r w:rsidR="00E47CDF" w:rsidRPr="00FD68C8">
              <w:rPr>
                <w:rFonts w:ascii="Times New Roman" w:hAnsi="Times New Roman" w:cs="Times New Roman"/>
                <w:sz w:val="24"/>
                <w:szCs w:val="24"/>
              </w:rPr>
              <w:t>Слюдянского муниципального образования</w:t>
            </w:r>
            <w:r w:rsidRPr="00A23DDB">
              <w:rPr>
                <w:rFonts w:ascii="Times New Roman" w:hAnsi="Times New Roman" w:cs="Times New Roman"/>
                <w:sz w:val="24"/>
                <w:szCs w:val="24"/>
              </w:rPr>
              <w:t>; востребованность плательщиками предоставленной льготы)</w:t>
            </w:r>
          </w:p>
        </w:tc>
      </w:tr>
      <w:tr w:rsidR="005C1635" w:rsidRPr="00A23DDB" w14:paraId="6A700FE4" w14:textId="77777777">
        <w:tc>
          <w:tcPr>
            <w:tcW w:w="454" w:type="dxa"/>
            <w:vAlign w:val="center"/>
          </w:tcPr>
          <w:p w14:paraId="213D45D5"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21</w:t>
            </w:r>
          </w:p>
        </w:tc>
        <w:tc>
          <w:tcPr>
            <w:tcW w:w="8617" w:type="dxa"/>
            <w:vAlign w:val="center"/>
          </w:tcPr>
          <w:p w14:paraId="46ACB387" w14:textId="77777777" w:rsidR="005C1635" w:rsidRPr="00A23DDB" w:rsidRDefault="005C1635">
            <w:pPr>
              <w:pStyle w:val="ConsPlusNormal"/>
              <w:jc w:val="both"/>
              <w:rPr>
                <w:rFonts w:ascii="Times New Roman" w:hAnsi="Times New Roman" w:cs="Times New Roman"/>
                <w:sz w:val="24"/>
                <w:szCs w:val="24"/>
              </w:rPr>
            </w:pPr>
            <w:r w:rsidRPr="00A23DDB">
              <w:rPr>
                <w:rFonts w:ascii="Times New Roman" w:hAnsi="Times New Roman" w:cs="Times New Roman"/>
                <w:sz w:val="24"/>
                <w:szCs w:val="24"/>
              </w:rPr>
              <w:t>Оценка результативности налогового расхода (вклад льготы в изменение значения целевого показателя, результаты сравнительного анализа предоставления льготы и применения альтернативных механизмов)</w:t>
            </w:r>
          </w:p>
        </w:tc>
      </w:tr>
      <w:tr w:rsidR="005C1635" w:rsidRPr="00A23DDB" w14:paraId="03BA3693" w14:textId="77777777">
        <w:tc>
          <w:tcPr>
            <w:tcW w:w="454" w:type="dxa"/>
            <w:vAlign w:val="center"/>
          </w:tcPr>
          <w:p w14:paraId="681E9377"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22</w:t>
            </w:r>
          </w:p>
        </w:tc>
        <w:tc>
          <w:tcPr>
            <w:tcW w:w="8617" w:type="dxa"/>
            <w:vAlign w:val="center"/>
          </w:tcPr>
          <w:p w14:paraId="780C1CCF" w14:textId="77777777" w:rsidR="005C1635" w:rsidRPr="00A23DDB" w:rsidRDefault="005C1635">
            <w:pPr>
              <w:pStyle w:val="ConsPlusNormal"/>
              <w:jc w:val="both"/>
              <w:rPr>
                <w:rFonts w:ascii="Times New Roman" w:hAnsi="Times New Roman" w:cs="Times New Roman"/>
                <w:sz w:val="24"/>
                <w:szCs w:val="24"/>
              </w:rPr>
            </w:pPr>
            <w:r w:rsidRPr="00A23DDB">
              <w:rPr>
                <w:rFonts w:ascii="Times New Roman" w:hAnsi="Times New Roman" w:cs="Times New Roman"/>
                <w:sz w:val="24"/>
                <w:szCs w:val="24"/>
              </w:rPr>
              <w:t>Выводы по итогам оценки эффективности налогового расхода</w:t>
            </w:r>
          </w:p>
        </w:tc>
      </w:tr>
    </w:tbl>
    <w:p w14:paraId="4B955DE7" w14:textId="138D69AA" w:rsidR="005C1635" w:rsidRDefault="005C1635">
      <w:pPr>
        <w:pStyle w:val="ConsPlusNormal"/>
        <w:jc w:val="both"/>
        <w:rPr>
          <w:rFonts w:ascii="Times New Roman" w:hAnsi="Times New Roman" w:cs="Times New Roman"/>
          <w:sz w:val="24"/>
          <w:szCs w:val="24"/>
        </w:rPr>
      </w:pPr>
    </w:p>
    <w:p w14:paraId="331B524F" w14:textId="3A317957" w:rsidR="00FD68C8" w:rsidRDefault="00FD68C8">
      <w:pPr>
        <w:pStyle w:val="ConsPlusNormal"/>
        <w:jc w:val="both"/>
        <w:rPr>
          <w:rFonts w:ascii="Times New Roman" w:hAnsi="Times New Roman" w:cs="Times New Roman"/>
          <w:sz w:val="24"/>
          <w:szCs w:val="24"/>
        </w:rPr>
      </w:pPr>
    </w:p>
    <w:p w14:paraId="1708D3E0" w14:textId="25086DCA" w:rsidR="004E5F52" w:rsidRDefault="004E5F52">
      <w:pPr>
        <w:rPr>
          <w:rFonts w:ascii="Times New Roman" w:eastAsia="Times New Roman" w:hAnsi="Times New Roman" w:cs="Times New Roman"/>
          <w:sz w:val="24"/>
          <w:szCs w:val="24"/>
          <w:lang w:eastAsia="ru-RU"/>
        </w:rPr>
      </w:pPr>
      <w:r>
        <w:rPr>
          <w:rFonts w:ascii="Times New Roman" w:hAnsi="Times New Roman" w:cs="Times New Roman"/>
          <w:sz w:val="24"/>
          <w:szCs w:val="24"/>
        </w:rPr>
        <w:br w:type="page"/>
      </w:r>
    </w:p>
    <w:p w14:paraId="3C4055F6" w14:textId="77777777" w:rsidR="005C1635" w:rsidRPr="00A23DDB" w:rsidRDefault="005C1635">
      <w:pPr>
        <w:pStyle w:val="ConsPlusNormal"/>
        <w:jc w:val="right"/>
        <w:outlineLvl w:val="1"/>
        <w:rPr>
          <w:rFonts w:ascii="Times New Roman" w:hAnsi="Times New Roman" w:cs="Times New Roman"/>
          <w:sz w:val="24"/>
          <w:szCs w:val="24"/>
        </w:rPr>
      </w:pPr>
      <w:r w:rsidRPr="00A23DDB">
        <w:rPr>
          <w:rFonts w:ascii="Times New Roman" w:hAnsi="Times New Roman" w:cs="Times New Roman"/>
          <w:sz w:val="24"/>
          <w:szCs w:val="24"/>
        </w:rPr>
        <w:lastRenderedPageBreak/>
        <w:t>Приложение 4</w:t>
      </w:r>
    </w:p>
    <w:p w14:paraId="023D0C11" w14:textId="77777777" w:rsidR="00E47CDF" w:rsidRPr="00FD68C8" w:rsidRDefault="005C1635" w:rsidP="00E47CDF">
      <w:pPr>
        <w:pStyle w:val="ConsPlusNormal"/>
        <w:jc w:val="right"/>
        <w:rPr>
          <w:rFonts w:ascii="Times New Roman" w:hAnsi="Times New Roman" w:cs="Times New Roman"/>
          <w:sz w:val="24"/>
          <w:szCs w:val="24"/>
        </w:rPr>
      </w:pPr>
      <w:r w:rsidRPr="00FD68C8">
        <w:rPr>
          <w:rFonts w:ascii="Times New Roman" w:hAnsi="Times New Roman" w:cs="Times New Roman"/>
          <w:sz w:val="24"/>
          <w:szCs w:val="24"/>
        </w:rPr>
        <w:t xml:space="preserve">к Порядку формирования перечня налоговых </w:t>
      </w:r>
    </w:p>
    <w:p w14:paraId="7CE50F8B" w14:textId="77777777" w:rsidR="00E47CDF" w:rsidRPr="00FD68C8" w:rsidRDefault="005C1635" w:rsidP="00E47CDF">
      <w:pPr>
        <w:pStyle w:val="ConsPlusNormal"/>
        <w:jc w:val="right"/>
        <w:rPr>
          <w:rFonts w:ascii="Times New Roman" w:hAnsi="Times New Roman" w:cs="Times New Roman"/>
          <w:sz w:val="24"/>
          <w:szCs w:val="24"/>
        </w:rPr>
      </w:pPr>
      <w:r w:rsidRPr="00FD68C8">
        <w:rPr>
          <w:rFonts w:ascii="Times New Roman" w:hAnsi="Times New Roman" w:cs="Times New Roman"/>
          <w:sz w:val="24"/>
          <w:szCs w:val="24"/>
        </w:rPr>
        <w:t xml:space="preserve">расходов </w:t>
      </w:r>
      <w:r w:rsidR="00E47CDF" w:rsidRPr="00FD68C8">
        <w:rPr>
          <w:rFonts w:ascii="Times New Roman" w:hAnsi="Times New Roman" w:cs="Times New Roman"/>
          <w:sz w:val="24"/>
          <w:szCs w:val="24"/>
        </w:rPr>
        <w:t xml:space="preserve">Слюдянского муниципального </w:t>
      </w:r>
    </w:p>
    <w:p w14:paraId="57D2BB6A" w14:textId="77777777" w:rsidR="00E47CDF" w:rsidRPr="00FD68C8" w:rsidRDefault="00E47CDF" w:rsidP="00E47CDF">
      <w:pPr>
        <w:pStyle w:val="ConsPlusNormal"/>
        <w:jc w:val="right"/>
        <w:rPr>
          <w:rFonts w:ascii="Times New Roman" w:hAnsi="Times New Roman" w:cs="Times New Roman"/>
          <w:sz w:val="24"/>
          <w:szCs w:val="24"/>
        </w:rPr>
      </w:pPr>
      <w:r w:rsidRPr="00FD68C8">
        <w:rPr>
          <w:rFonts w:ascii="Times New Roman" w:hAnsi="Times New Roman" w:cs="Times New Roman"/>
          <w:sz w:val="24"/>
          <w:szCs w:val="24"/>
        </w:rPr>
        <w:t>образования</w:t>
      </w:r>
      <w:r w:rsidR="005C1635" w:rsidRPr="00FD68C8">
        <w:rPr>
          <w:rFonts w:ascii="Times New Roman" w:hAnsi="Times New Roman" w:cs="Times New Roman"/>
          <w:sz w:val="24"/>
          <w:szCs w:val="24"/>
        </w:rPr>
        <w:t xml:space="preserve"> и оценки налоговых расходов</w:t>
      </w:r>
    </w:p>
    <w:p w14:paraId="16ABAE41" w14:textId="450A919C" w:rsidR="005C1635" w:rsidRPr="00A23DDB" w:rsidRDefault="005C1635" w:rsidP="00E47CDF">
      <w:pPr>
        <w:pStyle w:val="ConsPlusNormal"/>
        <w:jc w:val="right"/>
        <w:rPr>
          <w:rFonts w:ascii="Times New Roman" w:hAnsi="Times New Roman" w:cs="Times New Roman"/>
          <w:sz w:val="24"/>
          <w:szCs w:val="24"/>
        </w:rPr>
      </w:pPr>
      <w:r w:rsidRPr="00FD68C8">
        <w:rPr>
          <w:rFonts w:ascii="Times New Roman" w:hAnsi="Times New Roman" w:cs="Times New Roman"/>
          <w:sz w:val="24"/>
          <w:szCs w:val="24"/>
        </w:rPr>
        <w:t xml:space="preserve"> </w:t>
      </w:r>
      <w:r w:rsidR="00E47CDF" w:rsidRPr="00FD68C8">
        <w:rPr>
          <w:rFonts w:ascii="Times New Roman" w:hAnsi="Times New Roman" w:cs="Times New Roman"/>
          <w:sz w:val="24"/>
          <w:szCs w:val="24"/>
        </w:rPr>
        <w:t>Слюдянского муниципального образования</w:t>
      </w:r>
    </w:p>
    <w:p w14:paraId="5348B8C5" w14:textId="77777777" w:rsidR="005C1635" w:rsidRPr="00A23DDB" w:rsidRDefault="005C1635">
      <w:pPr>
        <w:pStyle w:val="ConsPlusNormal"/>
        <w:spacing w:after="1"/>
        <w:rPr>
          <w:rFonts w:ascii="Times New Roman" w:hAnsi="Times New Roman" w:cs="Times New Roman"/>
          <w:sz w:val="24"/>
          <w:szCs w:val="24"/>
        </w:rPr>
      </w:pPr>
    </w:p>
    <w:p w14:paraId="715CFA1F" w14:textId="4B77FFA6" w:rsidR="005C1635" w:rsidRPr="00A23DDB" w:rsidRDefault="00A208FC">
      <w:pPr>
        <w:pStyle w:val="ConsPlusNormal"/>
        <w:jc w:val="both"/>
        <w:rPr>
          <w:rFonts w:ascii="Times New Roman" w:hAnsi="Times New Roman" w:cs="Times New Roman"/>
          <w:sz w:val="24"/>
          <w:szCs w:val="24"/>
        </w:rPr>
      </w:pPr>
      <w:r w:rsidRPr="00A23DDB">
        <w:rPr>
          <w:rFonts w:ascii="Times New Roman" w:hAnsi="Times New Roman" w:cs="Times New Roman"/>
          <w:sz w:val="24"/>
          <w:szCs w:val="24"/>
        </w:rPr>
        <w:t xml:space="preserve">                                                                                              </w:t>
      </w:r>
    </w:p>
    <w:p w14:paraId="16F45CDE" w14:textId="77777777" w:rsidR="005C1635" w:rsidRPr="00A23DDB" w:rsidRDefault="005C1635">
      <w:pPr>
        <w:pStyle w:val="ConsPlusNormal"/>
        <w:jc w:val="center"/>
        <w:rPr>
          <w:rFonts w:ascii="Times New Roman" w:hAnsi="Times New Roman" w:cs="Times New Roman"/>
          <w:sz w:val="24"/>
          <w:szCs w:val="24"/>
        </w:rPr>
      </w:pPr>
      <w:bookmarkStart w:id="25" w:name="P492"/>
      <w:bookmarkEnd w:id="25"/>
      <w:r w:rsidRPr="00A23DDB">
        <w:rPr>
          <w:rFonts w:ascii="Times New Roman" w:hAnsi="Times New Roman" w:cs="Times New Roman"/>
          <w:sz w:val="24"/>
          <w:szCs w:val="24"/>
        </w:rPr>
        <w:t>ФОРМА</w:t>
      </w:r>
    </w:p>
    <w:p w14:paraId="379B6FD0"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отчета о результатах оценки эффективности налогового расхода</w:t>
      </w:r>
    </w:p>
    <w:p w14:paraId="3E8A50F1" w14:textId="4180DFB8" w:rsidR="005C1635" w:rsidRPr="00FD68C8" w:rsidRDefault="00E47CDF" w:rsidP="00E47CDF">
      <w:pPr>
        <w:pStyle w:val="ConsPlusNormal"/>
        <w:jc w:val="center"/>
        <w:rPr>
          <w:rFonts w:ascii="Times New Roman" w:hAnsi="Times New Roman" w:cs="Times New Roman"/>
          <w:sz w:val="24"/>
          <w:szCs w:val="24"/>
        </w:rPr>
      </w:pPr>
      <w:r w:rsidRPr="00FD68C8">
        <w:rPr>
          <w:rFonts w:ascii="Times New Roman" w:hAnsi="Times New Roman" w:cs="Times New Roman"/>
          <w:sz w:val="24"/>
          <w:szCs w:val="24"/>
        </w:rPr>
        <w:t>Слюдянского муниципального образования</w:t>
      </w:r>
    </w:p>
    <w:tbl>
      <w:tblPr>
        <w:tblW w:w="0" w:type="auto"/>
        <w:tblBorders>
          <w:bottom w:val="single" w:sz="4" w:space="0" w:color="auto"/>
          <w:insideH w:val="nil"/>
        </w:tblBorders>
        <w:tblLayout w:type="fixed"/>
        <w:tblCellMar>
          <w:top w:w="102" w:type="dxa"/>
          <w:left w:w="62" w:type="dxa"/>
          <w:bottom w:w="102" w:type="dxa"/>
          <w:right w:w="62" w:type="dxa"/>
        </w:tblCellMar>
        <w:tblLook w:val="0000" w:firstRow="0" w:lastRow="0" w:firstColumn="0" w:lastColumn="0" w:noHBand="0" w:noVBand="0"/>
      </w:tblPr>
      <w:tblGrid>
        <w:gridCol w:w="9070"/>
      </w:tblGrid>
      <w:tr w:rsidR="005C1635" w:rsidRPr="00A23DDB" w14:paraId="297D2A63" w14:textId="77777777">
        <w:tc>
          <w:tcPr>
            <w:tcW w:w="9070" w:type="dxa"/>
            <w:tcBorders>
              <w:top w:val="nil"/>
              <w:left w:val="nil"/>
              <w:bottom w:val="nil"/>
              <w:right w:val="nil"/>
            </w:tcBorders>
          </w:tcPr>
          <w:p w14:paraId="5B500FDB"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Отчет о результатах оценки эффективности</w:t>
            </w:r>
          </w:p>
        </w:tc>
      </w:tr>
      <w:tr w:rsidR="005C1635" w:rsidRPr="00A23DDB" w14:paraId="0AFBC504" w14:textId="77777777">
        <w:tc>
          <w:tcPr>
            <w:tcW w:w="9070" w:type="dxa"/>
            <w:tcBorders>
              <w:left w:val="nil"/>
              <w:bottom w:val="nil"/>
              <w:right w:val="nil"/>
            </w:tcBorders>
          </w:tcPr>
          <w:p w14:paraId="56023DE2" w14:textId="77777777" w:rsidR="001B3F38" w:rsidRPr="00A23DDB" w:rsidRDefault="001B3F38" w:rsidP="001B3F38">
            <w:pPr>
              <w:pStyle w:val="ConsPlusNormal"/>
              <w:rPr>
                <w:rFonts w:ascii="Times New Roman" w:hAnsi="Times New Roman" w:cs="Times New Roman"/>
                <w:sz w:val="24"/>
                <w:szCs w:val="24"/>
              </w:rPr>
            </w:pPr>
            <w:r w:rsidRPr="00A23DDB">
              <w:rPr>
                <w:rFonts w:ascii="Times New Roman" w:hAnsi="Times New Roman" w:cs="Times New Roman"/>
                <w:sz w:val="24"/>
                <w:szCs w:val="24"/>
              </w:rPr>
              <w:t>__________________________________________________________________________</w:t>
            </w:r>
          </w:p>
          <w:p w14:paraId="4B22A409" w14:textId="2F0CDD1F" w:rsidR="005C1635" w:rsidRPr="00A23DDB" w:rsidRDefault="001B3F38" w:rsidP="001B3F38">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(указывается наименование куратора налогового расхода)</w:t>
            </w:r>
          </w:p>
        </w:tc>
      </w:tr>
      <w:tr w:rsidR="005C1635" w:rsidRPr="00A23DDB" w14:paraId="61B3F8EB" w14:textId="77777777">
        <w:tc>
          <w:tcPr>
            <w:tcW w:w="9070" w:type="dxa"/>
            <w:tcBorders>
              <w:top w:val="nil"/>
              <w:left w:val="nil"/>
              <w:right w:val="nil"/>
            </w:tcBorders>
          </w:tcPr>
          <w:p w14:paraId="1B8BB5D2" w14:textId="77777777" w:rsidR="001B3F38" w:rsidRPr="00A23DDB" w:rsidRDefault="001B3F38" w:rsidP="001B3F38">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__________________________________________________________________________</w:t>
            </w:r>
          </w:p>
          <w:p w14:paraId="77C1D276" w14:textId="1EEB87E8" w:rsidR="005C1635" w:rsidRPr="00A23DDB" w:rsidRDefault="001B3F38" w:rsidP="001B3F38">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(указывается год, за который проведена оценка)</w:t>
            </w:r>
          </w:p>
        </w:tc>
      </w:tr>
      <w:tr w:rsidR="00A66099" w:rsidRPr="00A66099" w14:paraId="1EC385DC" w14:textId="77777777">
        <w:tc>
          <w:tcPr>
            <w:tcW w:w="9070" w:type="dxa"/>
            <w:tcBorders>
              <w:top w:val="nil"/>
              <w:left w:val="nil"/>
              <w:bottom w:val="nil"/>
              <w:right w:val="nil"/>
            </w:tcBorders>
          </w:tcPr>
          <w:p w14:paraId="3048861B" w14:textId="77777777" w:rsidR="001B3F38" w:rsidRDefault="001B3F38">
            <w:pPr>
              <w:pStyle w:val="ConsPlusNormal"/>
              <w:jc w:val="both"/>
              <w:rPr>
                <w:rFonts w:ascii="Times New Roman" w:hAnsi="Times New Roman" w:cs="Times New Roman"/>
                <w:sz w:val="24"/>
                <w:szCs w:val="24"/>
              </w:rPr>
            </w:pPr>
          </w:p>
          <w:p w14:paraId="62CAF26F" w14:textId="6B36CC4D" w:rsidR="005C1635" w:rsidRPr="00A66099" w:rsidRDefault="005C1635">
            <w:pPr>
              <w:pStyle w:val="ConsPlusNormal"/>
              <w:jc w:val="both"/>
              <w:rPr>
                <w:rFonts w:ascii="Times New Roman" w:hAnsi="Times New Roman" w:cs="Times New Roman"/>
                <w:sz w:val="24"/>
                <w:szCs w:val="24"/>
              </w:rPr>
            </w:pPr>
            <w:r w:rsidRPr="00A66099">
              <w:rPr>
                <w:rFonts w:ascii="Times New Roman" w:hAnsi="Times New Roman" w:cs="Times New Roman"/>
                <w:sz w:val="24"/>
                <w:szCs w:val="24"/>
              </w:rPr>
              <w:t xml:space="preserve">1. Нормативные характеристики налогового расхода (в соответствии с </w:t>
            </w:r>
            <w:hyperlink w:anchor="P433">
              <w:r w:rsidRPr="00A66099">
                <w:rPr>
                  <w:rFonts w:ascii="Times New Roman" w:hAnsi="Times New Roman" w:cs="Times New Roman"/>
                  <w:sz w:val="24"/>
                  <w:szCs w:val="24"/>
                </w:rPr>
                <w:t>п. 1</w:t>
              </w:r>
            </w:hyperlink>
            <w:r w:rsidRPr="00A66099">
              <w:rPr>
                <w:rFonts w:ascii="Times New Roman" w:hAnsi="Times New Roman" w:cs="Times New Roman"/>
                <w:sz w:val="24"/>
                <w:szCs w:val="24"/>
              </w:rPr>
              <w:t xml:space="preserve"> - </w:t>
            </w:r>
            <w:hyperlink w:anchor="P445">
              <w:r w:rsidRPr="00A66099">
                <w:rPr>
                  <w:rFonts w:ascii="Times New Roman" w:hAnsi="Times New Roman" w:cs="Times New Roman"/>
                  <w:sz w:val="24"/>
                  <w:szCs w:val="24"/>
                </w:rPr>
                <w:t>п. 7</w:t>
              </w:r>
            </w:hyperlink>
            <w:r w:rsidRPr="00A66099">
              <w:rPr>
                <w:rFonts w:ascii="Times New Roman" w:hAnsi="Times New Roman" w:cs="Times New Roman"/>
                <w:sz w:val="24"/>
                <w:szCs w:val="24"/>
              </w:rPr>
              <w:t xml:space="preserve"> Приложения 3 к Порядку)</w:t>
            </w:r>
          </w:p>
        </w:tc>
      </w:tr>
      <w:tr w:rsidR="005C1635" w:rsidRPr="00A23DDB" w14:paraId="015BBD9B" w14:textId="77777777">
        <w:tc>
          <w:tcPr>
            <w:tcW w:w="9070" w:type="dxa"/>
            <w:tcBorders>
              <w:top w:val="nil"/>
              <w:left w:val="nil"/>
              <w:right w:val="nil"/>
            </w:tcBorders>
          </w:tcPr>
          <w:p w14:paraId="4DF31439" w14:textId="77777777" w:rsidR="005C1635" w:rsidRPr="00A23DDB" w:rsidRDefault="005C1635">
            <w:pPr>
              <w:pStyle w:val="ConsPlusNormal"/>
              <w:rPr>
                <w:rFonts w:ascii="Times New Roman" w:hAnsi="Times New Roman" w:cs="Times New Roman"/>
                <w:sz w:val="24"/>
                <w:szCs w:val="24"/>
              </w:rPr>
            </w:pPr>
          </w:p>
        </w:tc>
      </w:tr>
      <w:tr w:rsidR="005C1635" w:rsidRPr="00A23DDB" w14:paraId="19F97A13" w14:textId="77777777">
        <w:tblPrEx>
          <w:tblBorders>
            <w:insideH w:val="single" w:sz="4" w:space="0" w:color="auto"/>
          </w:tblBorders>
        </w:tblPrEx>
        <w:tc>
          <w:tcPr>
            <w:tcW w:w="9070" w:type="dxa"/>
            <w:tcBorders>
              <w:left w:val="nil"/>
              <w:right w:val="nil"/>
            </w:tcBorders>
          </w:tcPr>
          <w:p w14:paraId="37859031" w14:textId="77777777" w:rsidR="005C1635" w:rsidRPr="00A23DDB" w:rsidRDefault="005C1635">
            <w:pPr>
              <w:pStyle w:val="ConsPlusNormal"/>
              <w:rPr>
                <w:rFonts w:ascii="Times New Roman" w:hAnsi="Times New Roman" w:cs="Times New Roman"/>
                <w:sz w:val="24"/>
                <w:szCs w:val="24"/>
              </w:rPr>
            </w:pPr>
          </w:p>
        </w:tc>
      </w:tr>
      <w:tr w:rsidR="005C1635" w:rsidRPr="00A23DDB" w14:paraId="5CBD6FE5" w14:textId="77777777">
        <w:tblPrEx>
          <w:tblBorders>
            <w:insideH w:val="single" w:sz="4" w:space="0" w:color="auto"/>
          </w:tblBorders>
        </w:tblPrEx>
        <w:tc>
          <w:tcPr>
            <w:tcW w:w="9070" w:type="dxa"/>
            <w:tcBorders>
              <w:left w:val="nil"/>
              <w:right w:val="nil"/>
            </w:tcBorders>
          </w:tcPr>
          <w:p w14:paraId="12CCFAC7" w14:textId="77777777" w:rsidR="005C1635" w:rsidRPr="00A23DDB" w:rsidRDefault="005C1635">
            <w:pPr>
              <w:pStyle w:val="ConsPlusNormal"/>
              <w:rPr>
                <w:rFonts w:ascii="Times New Roman" w:hAnsi="Times New Roman" w:cs="Times New Roman"/>
                <w:sz w:val="24"/>
                <w:szCs w:val="24"/>
              </w:rPr>
            </w:pPr>
          </w:p>
        </w:tc>
      </w:tr>
      <w:tr w:rsidR="005C1635" w:rsidRPr="00A23DDB" w14:paraId="79D71857" w14:textId="77777777">
        <w:tblPrEx>
          <w:tblBorders>
            <w:insideH w:val="single" w:sz="4" w:space="0" w:color="auto"/>
          </w:tblBorders>
        </w:tblPrEx>
        <w:tc>
          <w:tcPr>
            <w:tcW w:w="9070" w:type="dxa"/>
            <w:tcBorders>
              <w:left w:val="nil"/>
              <w:right w:val="nil"/>
            </w:tcBorders>
          </w:tcPr>
          <w:p w14:paraId="6A7A8898" w14:textId="77777777" w:rsidR="005C1635" w:rsidRPr="00A23DDB" w:rsidRDefault="005C1635">
            <w:pPr>
              <w:pStyle w:val="ConsPlusNormal"/>
              <w:rPr>
                <w:rFonts w:ascii="Times New Roman" w:hAnsi="Times New Roman" w:cs="Times New Roman"/>
                <w:sz w:val="24"/>
                <w:szCs w:val="24"/>
              </w:rPr>
            </w:pPr>
          </w:p>
        </w:tc>
      </w:tr>
      <w:tr w:rsidR="005C1635" w:rsidRPr="007244E6" w14:paraId="02A6CA01" w14:textId="77777777">
        <w:tc>
          <w:tcPr>
            <w:tcW w:w="9070" w:type="dxa"/>
            <w:tcBorders>
              <w:left w:val="nil"/>
              <w:bottom w:val="nil"/>
              <w:right w:val="nil"/>
            </w:tcBorders>
          </w:tcPr>
          <w:p w14:paraId="4BCDBBBD" w14:textId="60354F16" w:rsidR="005C1635" w:rsidRPr="007244E6" w:rsidRDefault="005C1635">
            <w:pPr>
              <w:pStyle w:val="ConsPlusNormal"/>
              <w:jc w:val="both"/>
              <w:rPr>
                <w:rFonts w:ascii="Times New Roman" w:hAnsi="Times New Roman" w:cs="Times New Roman"/>
                <w:sz w:val="24"/>
                <w:szCs w:val="24"/>
              </w:rPr>
            </w:pPr>
            <w:r w:rsidRPr="007244E6">
              <w:rPr>
                <w:rFonts w:ascii="Times New Roman" w:hAnsi="Times New Roman" w:cs="Times New Roman"/>
                <w:sz w:val="24"/>
                <w:szCs w:val="24"/>
              </w:rPr>
              <w:t xml:space="preserve">2. Оценка целесообразности налогового расхода </w:t>
            </w:r>
          </w:p>
          <w:p w14:paraId="2EA81E7F" w14:textId="4D5EA507" w:rsidR="005C1635" w:rsidRPr="007244E6" w:rsidRDefault="005C1635">
            <w:pPr>
              <w:pStyle w:val="ConsPlusNormal"/>
              <w:jc w:val="both"/>
              <w:rPr>
                <w:rFonts w:ascii="Times New Roman" w:hAnsi="Times New Roman" w:cs="Times New Roman"/>
                <w:sz w:val="24"/>
                <w:szCs w:val="24"/>
              </w:rPr>
            </w:pPr>
            <w:r w:rsidRPr="007244E6">
              <w:rPr>
                <w:rFonts w:ascii="Times New Roman" w:hAnsi="Times New Roman" w:cs="Times New Roman"/>
                <w:sz w:val="24"/>
                <w:szCs w:val="24"/>
              </w:rPr>
              <w:t xml:space="preserve">2.1. Вывод о соответствии налогового расхода целям муниципальной программы </w:t>
            </w:r>
            <w:r w:rsidR="007F22C5" w:rsidRPr="007244E6">
              <w:rPr>
                <w:rFonts w:ascii="Times New Roman" w:hAnsi="Times New Roman" w:cs="Times New Roman"/>
                <w:sz w:val="24"/>
                <w:szCs w:val="24"/>
              </w:rPr>
              <w:t xml:space="preserve">и </w:t>
            </w:r>
            <w:r w:rsidRPr="007244E6">
              <w:rPr>
                <w:rFonts w:ascii="Times New Roman" w:hAnsi="Times New Roman" w:cs="Times New Roman"/>
                <w:sz w:val="24"/>
                <w:szCs w:val="24"/>
              </w:rPr>
              <w:t xml:space="preserve">(или) целям социально-экономической политики </w:t>
            </w:r>
            <w:r w:rsidR="00E47CDF" w:rsidRPr="007244E6">
              <w:rPr>
                <w:rFonts w:ascii="Times New Roman" w:hAnsi="Times New Roman" w:cs="Times New Roman"/>
                <w:sz w:val="24"/>
                <w:szCs w:val="24"/>
              </w:rPr>
              <w:t>Слюдянского муниципального образования</w:t>
            </w:r>
          </w:p>
        </w:tc>
      </w:tr>
      <w:tr w:rsidR="005C1635" w:rsidRPr="00A23DDB" w14:paraId="435E4D37" w14:textId="77777777">
        <w:tc>
          <w:tcPr>
            <w:tcW w:w="9070" w:type="dxa"/>
            <w:tcBorders>
              <w:top w:val="nil"/>
              <w:left w:val="nil"/>
              <w:right w:val="nil"/>
            </w:tcBorders>
          </w:tcPr>
          <w:p w14:paraId="53A03000" w14:textId="77777777" w:rsidR="005C1635" w:rsidRPr="00A23DDB" w:rsidRDefault="005C1635">
            <w:pPr>
              <w:pStyle w:val="ConsPlusNormal"/>
              <w:rPr>
                <w:rFonts w:ascii="Times New Roman" w:hAnsi="Times New Roman" w:cs="Times New Roman"/>
                <w:sz w:val="24"/>
                <w:szCs w:val="24"/>
              </w:rPr>
            </w:pPr>
          </w:p>
        </w:tc>
      </w:tr>
      <w:tr w:rsidR="005C1635" w:rsidRPr="00A23DDB" w14:paraId="079C5710" w14:textId="77777777">
        <w:tblPrEx>
          <w:tblBorders>
            <w:insideH w:val="single" w:sz="4" w:space="0" w:color="auto"/>
          </w:tblBorders>
        </w:tblPrEx>
        <w:tc>
          <w:tcPr>
            <w:tcW w:w="9070" w:type="dxa"/>
            <w:tcBorders>
              <w:left w:val="nil"/>
              <w:right w:val="nil"/>
            </w:tcBorders>
          </w:tcPr>
          <w:p w14:paraId="13C4FFF7" w14:textId="77777777" w:rsidR="005C1635" w:rsidRPr="00A23DDB" w:rsidRDefault="005C1635">
            <w:pPr>
              <w:pStyle w:val="ConsPlusNormal"/>
              <w:rPr>
                <w:rFonts w:ascii="Times New Roman" w:hAnsi="Times New Roman" w:cs="Times New Roman"/>
                <w:sz w:val="24"/>
                <w:szCs w:val="24"/>
              </w:rPr>
            </w:pPr>
          </w:p>
        </w:tc>
      </w:tr>
      <w:tr w:rsidR="005C1635" w:rsidRPr="00A23DDB" w14:paraId="7D2E2213" w14:textId="77777777">
        <w:tblPrEx>
          <w:tblBorders>
            <w:insideH w:val="single" w:sz="4" w:space="0" w:color="auto"/>
          </w:tblBorders>
        </w:tblPrEx>
        <w:tc>
          <w:tcPr>
            <w:tcW w:w="9070" w:type="dxa"/>
            <w:tcBorders>
              <w:left w:val="nil"/>
              <w:right w:val="nil"/>
            </w:tcBorders>
          </w:tcPr>
          <w:p w14:paraId="13C4BA5C" w14:textId="77777777" w:rsidR="005C1635" w:rsidRPr="00A23DDB" w:rsidRDefault="005C1635">
            <w:pPr>
              <w:pStyle w:val="ConsPlusNormal"/>
              <w:rPr>
                <w:rFonts w:ascii="Times New Roman" w:hAnsi="Times New Roman" w:cs="Times New Roman"/>
                <w:sz w:val="24"/>
                <w:szCs w:val="24"/>
              </w:rPr>
            </w:pPr>
          </w:p>
        </w:tc>
      </w:tr>
    </w:tbl>
    <w:p w14:paraId="6DDE3E1E" w14:textId="77777777" w:rsidR="005C1635" w:rsidRPr="00A23DDB" w:rsidRDefault="005C1635">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91"/>
        <w:gridCol w:w="2948"/>
      </w:tblGrid>
      <w:tr w:rsidR="005C1635" w:rsidRPr="00A23DDB" w14:paraId="38141497" w14:textId="77777777">
        <w:tc>
          <w:tcPr>
            <w:tcW w:w="6091" w:type="dxa"/>
            <w:vAlign w:val="center"/>
          </w:tcPr>
          <w:p w14:paraId="0201F1A0"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Наименование показателя</w:t>
            </w:r>
          </w:p>
        </w:tc>
        <w:tc>
          <w:tcPr>
            <w:tcW w:w="2948" w:type="dxa"/>
            <w:vAlign w:val="center"/>
          </w:tcPr>
          <w:p w14:paraId="1F9F29D2"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Значение показателя</w:t>
            </w:r>
          </w:p>
        </w:tc>
      </w:tr>
      <w:tr w:rsidR="005C1635" w:rsidRPr="00A23DDB" w14:paraId="03DBA648" w14:textId="77777777">
        <w:tc>
          <w:tcPr>
            <w:tcW w:w="6091" w:type="dxa"/>
            <w:vAlign w:val="center"/>
          </w:tcPr>
          <w:p w14:paraId="7566B148" w14:textId="6B0B0038" w:rsidR="005C1635" w:rsidRPr="00A23DDB" w:rsidRDefault="005C1635">
            <w:pPr>
              <w:pStyle w:val="ConsPlusNormal"/>
              <w:jc w:val="both"/>
              <w:rPr>
                <w:rFonts w:ascii="Times New Roman" w:hAnsi="Times New Roman" w:cs="Times New Roman"/>
                <w:sz w:val="24"/>
                <w:szCs w:val="24"/>
              </w:rPr>
            </w:pPr>
            <w:r w:rsidRPr="00A23DDB">
              <w:rPr>
                <w:rFonts w:ascii="Times New Roman" w:hAnsi="Times New Roman" w:cs="Times New Roman"/>
                <w:sz w:val="24"/>
                <w:szCs w:val="24"/>
              </w:rPr>
              <w:t xml:space="preserve">Цель(и) налогового расхода </w:t>
            </w:r>
          </w:p>
        </w:tc>
        <w:tc>
          <w:tcPr>
            <w:tcW w:w="2948" w:type="dxa"/>
            <w:vAlign w:val="center"/>
          </w:tcPr>
          <w:p w14:paraId="7FABFB7B" w14:textId="77777777" w:rsidR="005C1635" w:rsidRPr="00A23DDB" w:rsidRDefault="005C1635">
            <w:pPr>
              <w:pStyle w:val="ConsPlusNormal"/>
              <w:rPr>
                <w:rFonts w:ascii="Times New Roman" w:hAnsi="Times New Roman" w:cs="Times New Roman"/>
                <w:sz w:val="24"/>
                <w:szCs w:val="24"/>
              </w:rPr>
            </w:pPr>
          </w:p>
        </w:tc>
      </w:tr>
      <w:tr w:rsidR="005C1635" w:rsidRPr="007244E6" w14:paraId="229329A3" w14:textId="77777777">
        <w:tc>
          <w:tcPr>
            <w:tcW w:w="6091" w:type="dxa"/>
            <w:vAlign w:val="center"/>
          </w:tcPr>
          <w:p w14:paraId="1C86D0BB" w14:textId="2162F983" w:rsidR="005C1635" w:rsidRPr="007244E6" w:rsidRDefault="005C1635">
            <w:pPr>
              <w:pStyle w:val="ConsPlusNormal"/>
              <w:jc w:val="both"/>
              <w:rPr>
                <w:rFonts w:ascii="Times New Roman" w:hAnsi="Times New Roman" w:cs="Times New Roman"/>
                <w:sz w:val="24"/>
                <w:szCs w:val="24"/>
              </w:rPr>
            </w:pPr>
            <w:r w:rsidRPr="007244E6">
              <w:rPr>
                <w:rFonts w:ascii="Times New Roman" w:hAnsi="Times New Roman" w:cs="Times New Roman"/>
                <w:sz w:val="24"/>
                <w:szCs w:val="24"/>
              </w:rPr>
              <w:t xml:space="preserve">Муниципальная программа (направление социально-экономической политики </w:t>
            </w:r>
            <w:r w:rsidR="00E47CDF" w:rsidRPr="007244E6">
              <w:rPr>
                <w:rFonts w:ascii="Times New Roman" w:hAnsi="Times New Roman" w:cs="Times New Roman"/>
                <w:sz w:val="24"/>
                <w:szCs w:val="24"/>
              </w:rPr>
              <w:t>Слюдянского муниципального образования</w:t>
            </w:r>
            <w:r w:rsidRPr="007244E6">
              <w:rPr>
                <w:rFonts w:ascii="Times New Roman" w:hAnsi="Times New Roman" w:cs="Times New Roman"/>
                <w:sz w:val="24"/>
                <w:szCs w:val="24"/>
              </w:rPr>
              <w:t>)</w:t>
            </w:r>
          </w:p>
        </w:tc>
        <w:tc>
          <w:tcPr>
            <w:tcW w:w="2948" w:type="dxa"/>
            <w:vAlign w:val="center"/>
          </w:tcPr>
          <w:p w14:paraId="7B024EBA" w14:textId="77777777" w:rsidR="005C1635" w:rsidRPr="007244E6" w:rsidRDefault="005C1635">
            <w:pPr>
              <w:pStyle w:val="ConsPlusNormal"/>
              <w:rPr>
                <w:rFonts w:ascii="Times New Roman" w:hAnsi="Times New Roman" w:cs="Times New Roman"/>
                <w:sz w:val="24"/>
                <w:szCs w:val="24"/>
              </w:rPr>
            </w:pPr>
          </w:p>
        </w:tc>
      </w:tr>
      <w:tr w:rsidR="005C1635" w:rsidRPr="00A23DDB" w14:paraId="773DA182" w14:textId="77777777">
        <w:tc>
          <w:tcPr>
            <w:tcW w:w="6091" w:type="dxa"/>
            <w:vAlign w:val="center"/>
          </w:tcPr>
          <w:p w14:paraId="02B113A2" w14:textId="4FE4367C" w:rsidR="005C1635" w:rsidRPr="00FD68C8" w:rsidRDefault="005C1635">
            <w:pPr>
              <w:pStyle w:val="ConsPlusNormal"/>
              <w:jc w:val="both"/>
              <w:rPr>
                <w:rFonts w:ascii="Times New Roman" w:hAnsi="Times New Roman" w:cs="Times New Roman"/>
                <w:sz w:val="24"/>
                <w:szCs w:val="24"/>
              </w:rPr>
            </w:pPr>
            <w:r w:rsidRPr="007244E6">
              <w:rPr>
                <w:rFonts w:ascii="Times New Roman" w:hAnsi="Times New Roman" w:cs="Times New Roman"/>
                <w:sz w:val="24"/>
                <w:szCs w:val="24"/>
              </w:rPr>
              <w:t xml:space="preserve">Цель(и) (задача(и)) муниципальной программы и (или) цель социально-экономической политики </w:t>
            </w:r>
            <w:r w:rsidR="00E47CDF" w:rsidRPr="007244E6">
              <w:rPr>
                <w:rFonts w:ascii="Times New Roman" w:hAnsi="Times New Roman" w:cs="Times New Roman"/>
                <w:sz w:val="24"/>
                <w:szCs w:val="24"/>
              </w:rPr>
              <w:t>Слюдянского муниципального образования</w:t>
            </w:r>
          </w:p>
        </w:tc>
        <w:tc>
          <w:tcPr>
            <w:tcW w:w="2948" w:type="dxa"/>
            <w:vAlign w:val="center"/>
          </w:tcPr>
          <w:p w14:paraId="5E4AD0EB" w14:textId="77777777" w:rsidR="005C1635" w:rsidRPr="00A23DDB" w:rsidRDefault="005C1635">
            <w:pPr>
              <w:pStyle w:val="ConsPlusNormal"/>
              <w:rPr>
                <w:rFonts w:ascii="Times New Roman" w:hAnsi="Times New Roman" w:cs="Times New Roman"/>
                <w:sz w:val="24"/>
                <w:szCs w:val="24"/>
              </w:rPr>
            </w:pPr>
          </w:p>
        </w:tc>
      </w:tr>
    </w:tbl>
    <w:p w14:paraId="1269FCC7" w14:textId="77777777" w:rsidR="005C1635" w:rsidRPr="00A23DDB" w:rsidRDefault="005C1635">
      <w:pPr>
        <w:pStyle w:val="ConsPlusNormal"/>
        <w:jc w:val="both"/>
        <w:rPr>
          <w:rFonts w:ascii="Times New Roman" w:hAnsi="Times New Roman" w:cs="Times New Roman"/>
          <w:sz w:val="24"/>
          <w:szCs w:val="24"/>
        </w:rPr>
      </w:pPr>
    </w:p>
    <w:tbl>
      <w:tblPr>
        <w:tblW w:w="0" w:type="auto"/>
        <w:tblBorders>
          <w:bottom w:val="single" w:sz="4" w:space="0" w:color="auto"/>
          <w:insideH w:val="nil"/>
        </w:tblBorders>
        <w:tblLayout w:type="fixed"/>
        <w:tblCellMar>
          <w:top w:w="102" w:type="dxa"/>
          <w:left w:w="62" w:type="dxa"/>
          <w:bottom w:w="102" w:type="dxa"/>
          <w:right w:w="62" w:type="dxa"/>
        </w:tblCellMar>
        <w:tblLook w:val="0000" w:firstRow="0" w:lastRow="0" w:firstColumn="0" w:lastColumn="0" w:noHBand="0" w:noVBand="0"/>
      </w:tblPr>
      <w:tblGrid>
        <w:gridCol w:w="9070"/>
      </w:tblGrid>
      <w:tr w:rsidR="005C1635" w:rsidRPr="00A23DDB" w14:paraId="037AAEC6" w14:textId="77777777">
        <w:tc>
          <w:tcPr>
            <w:tcW w:w="9070" w:type="dxa"/>
            <w:tcBorders>
              <w:top w:val="nil"/>
              <w:left w:val="nil"/>
              <w:bottom w:val="nil"/>
              <w:right w:val="nil"/>
            </w:tcBorders>
          </w:tcPr>
          <w:p w14:paraId="07131E36" w14:textId="77777777" w:rsidR="005C1635" w:rsidRPr="00A23DDB" w:rsidRDefault="005C1635">
            <w:pPr>
              <w:pStyle w:val="ConsPlusNormal"/>
              <w:jc w:val="both"/>
              <w:rPr>
                <w:rFonts w:ascii="Times New Roman" w:hAnsi="Times New Roman" w:cs="Times New Roman"/>
                <w:sz w:val="24"/>
                <w:szCs w:val="24"/>
              </w:rPr>
            </w:pPr>
            <w:r w:rsidRPr="00A23DDB">
              <w:rPr>
                <w:rFonts w:ascii="Times New Roman" w:hAnsi="Times New Roman" w:cs="Times New Roman"/>
                <w:sz w:val="24"/>
                <w:szCs w:val="24"/>
              </w:rPr>
              <w:lastRenderedPageBreak/>
              <w:t>2.2. Вывод о востребованности плательщиками налога предоставленной налоговой льготы, освобождения или иной преференции по налогу (далее - льгота), в том числе с обоснованием степени востребованности и указанием способа определения количества плательщиков, потенциально имеющих право на получение льготы</w:t>
            </w:r>
          </w:p>
        </w:tc>
      </w:tr>
      <w:tr w:rsidR="005C1635" w:rsidRPr="00A23DDB" w14:paraId="64497E1B" w14:textId="77777777">
        <w:tc>
          <w:tcPr>
            <w:tcW w:w="9070" w:type="dxa"/>
            <w:tcBorders>
              <w:top w:val="nil"/>
              <w:left w:val="nil"/>
              <w:right w:val="nil"/>
            </w:tcBorders>
          </w:tcPr>
          <w:p w14:paraId="148F9B67" w14:textId="77777777" w:rsidR="005C1635" w:rsidRPr="00A23DDB" w:rsidRDefault="005C1635">
            <w:pPr>
              <w:pStyle w:val="ConsPlusNormal"/>
              <w:rPr>
                <w:rFonts w:ascii="Times New Roman" w:hAnsi="Times New Roman" w:cs="Times New Roman"/>
                <w:sz w:val="24"/>
                <w:szCs w:val="24"/>
              </w:rPr>
            </w:pPr>
          </w:p>
        </w:tc>
      </w:tr>
      <w:tr w:rsidR="005C1635" w:rsidRPr="00A23DDB" w14:paraId="764576DA" w14:textId="77777777">
        <w:tblPrEx>
          <w:tblBorders>
            <w:insideH w:val="single" w:sz="4" w:space="0" w:color="auto"/>
          </w:tblBorders>
        </w:tblPrEx>
        <w:tc>
          <w:tcPr>
            <w:tcW w:w="9070" w:type="dxa"/>
            <w:tcBorders>
              <w:left w:val="nil"/>
              <w:right w:val="nil"/>
            </w:tcBorders>
          </w:tcPr>
          <w:p w14:paraId="7277BAC8" w14:textId="77777777" w:rsidR="005C1635" w:rsidRPr="00A23DDB" w:rsidRDefault="005C1635">
            <w:pPr>
              <w:pStyle w:val="ConsPlusNormal"/>
              <w:rPr>
                <w:rFonts w:ascii="Times New Roman" w:hAnsi="Times New Roman" w:cs="Times New Roman"/>
                <w:sz w:val="24"/>
                <w:szCs w:val="24"/>
              </w:rPr>
            </w:pPr>
          </w:p>
        </w:tc>
      </w:tr>
      <w:tr w:rsidR="005C1635" w:rsidRPr="00A23DDB" w14:paraId="6CA68EE0" w14:textId="77777777">
        <w:tblPrEx>
          <w:tblBorders>
            <w:insideH w:val="single" w:sz="4" w:space="0" w:color="auto"/>
          </w:tblBorders>
        </w:tblPrEx>
        <w:tc>
          <w:tcPr>
            <w:tcW w:w="9070" w:type="dxa"/>
            <w:tcBorders>
              <w:left w:val="nil"/>
              <w:right w:val="nil"/>
            </w:tcBorders>
          </w:tcPr>
          <w:p w14:paraId="61ED6E1F" w14:textId="77777777" w:rsidR="005C1635" w:rsidRPr="00A23DDB" w:rsidRDefault="005C1635">
            <w:pPr>
              <w:pStyle w:val="ConsPlusNormal"/>
              <w:rPr>
                <w:rFonts w:ascii="Times New Roman" w:hAnsi="Times New Roman" w:cs="Times New Roman"/>
                <w:sz w:val="24"/>
                <w:szCs w:val="24"/>
              </w:rPr>
            </w:pPr>
          </w:p>
        </w:tc>
      </w:tr>
      <w:tr w:rsidR="005C1635" w:rsidRPr="00A23DDB" w14:paraId="17FEFAD4" w14:textId="77777777">
        <w:tblPrEx>
          <w:tblBorders>
            <w:insideH w:val="single" w:sz="4" w:space="0" w:color="auto"/>
          </w:tblBorders>
        </w:tblPrEx>
        <w:tc>
          <w:tcPr>
            <w:tcW w:w="9070" w:type="dxa"/>
            <w:tcBorders>
              <w:left w:val="nil"/>
              <w:right w:val="nil"/>
            </w:tcBorders>
          </w:tcPr>
          <w:p w14:paraId="4CC40BA1" w14:textId="77777777" w:rsidR="005C1635" w:rsidRPr="00A23DDB" w:rsidRDefault="005C1635">
            <w:pPr>
              <w:pStyle w:val="ConsPlusNormal"/>
              <w:rPr>
                <w:rFonts w:ascii="Times New Roman" w:hAnsi="Times New Roman" w:cs="Times New Roman"/>
                <w:sz w:val="24"/>
                <w:szCs w:val="24"/>
              </w:rPr>
            </w:pPr>
          </w:p>
        </w:tc>
      </w:tr>
    </w:tbl>
    <w:p w14:paraId="2BE95A9A" w14:textId="77777777" w:rsidR="005C1635" w:rsidRPr="00A23DDB" w:rsidRDefault="005C1635">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13"/>
        <w:gridCol w:w="514"/>
        <w:gridCol w:w="514"/>
        <w:gridCol w:w="514"/>
        <w:gridCol w:w="514"/>
        <w:gridCol w:w="514"/>
        <w:gridCol w:w="850"/>
      </w:tblGrid>
      <w:tr w:rsidR="005C1635" w:rsidRPr="00A23DDB" w14:paraId="06DF7BA9" w14:textId="77777777">
        <w:tc>
          <w:tcPr>
            <w:tcW w:w="5613" w:type="dxa"/>
            <w:vMerge w:val="restart"/>
            <w:vAlign w:val="center"/>
          </w:tcPr>
          <w:p w14:paraId="324599A4"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Наименование показателя</w:t>
            </w:r>
          </w:p>
        </w:tc>
        <w:tc>
          <w:tcPr>
            <w:tcW w:w="3420" w:type="dxa"/>
            <w:gridSpan w:val="6"/>
            <w:vAlign w:val="center"/>
          </w:tcPr>
          <w:p w14:paraId="3323FE4C"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Период</w:t>
            </w:r>
          </w:p>
        </w:tc>
      </w:tr>
      <w:tr w:rsidR="00A66099" w:rsidRPr="00A66099" w14:paraId="150F7872" w14:textId="77777777">
        <w:tc>
          <w:tcPr>
            <w:tcW w:w="5613" w:type="dxa"/>
            <w:vMerge/>
          </w:tcPr>
          <w:p w14:paraId="4697B1E6" w14:textId="77777777" w:rsidR="005C1635" w:rsidRPr="00A23DDB" w:rsidRDefault="005C1635">
            <w:pPr>
              <w:pStyle w:val="ConsPlusNormal"/>
              <w:rPr>
                <w:rFonts w:ascii="Times New Roman" w:hAnsi="Times New Roman" w:cs="Times New Roman"/>
                <w:sz w:val="24"/>
                <w:szCs w:val="24"/>
              </w:rPr>
            </w:pPr>
          </w:p>
        </w:tc>
        <w:tc>
          <w:tcPr>
            <w:tcW w:w="514" w:type="dxa"/>
            <w:vAlign w:val="center"/>
          </w:tcPr>
          <w:p w14:paraId="4490A48A" w14:textId="76543229" w:rsidR="005C1635" w:rsidRPr="00A23DDB" w:rsidRDefault="004E5F52">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005C1635" w:rsidRPr="00A23DDB">
              <w:rPr>
                <w:rFonts w:ascii="Times New Roman" w:hAnsi="Times New Roman" w:cs="Times New Roman"/>
                <w:sz w:val="24"/>
                <w:szCs w:val="24"/>
              </w:rPr>
              <w:t>-5</w:t>
            </w:r>
          </w:p>
        </w:tc>
        <w:tc>
          <w:tcPr>
            <w:tcW w:w="514" w:type="dxa"/>
            <w:vAlign w:val="center"/>
          </w:tcPr>
          <w:p w14:paraId="7C050FC1" w14:textId="255A9CEC" w:rsidR="005C1635" w:rsidRPr="00A23DDB" w:rsidRDefault="004E5F52">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005C1635" w:rsidRPr="00A23DDB">
              <w:rPr>
                <w:rFonts w:ascii="Times New Roman" w:hAnsi="Times New Roman" w:cs="Times New Roman"/>
                <w:sz w:val="24"/>
                <w:szCs w:val="24"/>
              </w:rPr>
              <w:t>-4</w:t>
            </w:r>
          </w:p>
        </w:tc>
        <w:tc>
          <w:tcPr>
            <w:tcW w:w="514" w:type="dxa"/>
            <w:vAlign w:val="center"/>
          </w:tcPr>
          <w:p w14:paraId="693A6635" w14:textId="3B6FF1A5" w:rsidR="005C1635" w:rsidRPr="00A23DDB" w:rsidRDefault="004E5F52">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005C1635" w:rsidRPr="00A23DDB">
              <w:rPr>
                <w:rFonts w:ascii="Times New Roman" w:hAnsi="Times New Roman" w:cs="Times New Roman"/>
                <w:sz w:val="24"/>
                <w:szCs w:val="24"/>
              </w:rPr>
              <w:t>-3</w:t>
            </w:r>
          </w:p>
        </w:tc>
        <w:tc>
          <w:tcPr>
            <w:tcW w:w="514" w:type="dxa"/>
            <w:vAlign w:val="center"/>
          </w:tcPr>
          <w:p w14:paraId="006FEC47" w14:textId="274CAEAC" w:rsidR="005C1635" w:rsidRPr="00A23DDB" w:rsidRDefault="004E5F52">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005C1635" w:rsidRPr="00A23DDB">
              <w:rPr>
                <w:rFonts w:ascii="Times New Roman" w:hAnsi="Times New Roman" w:cs="Times New Roman"/>
                <w:sz w:val="24"/>
                <w:szCs w:val="24"/>
              </w:rPr>
              <w:t>-2</w:t>
            </w:r>
          </w:p>
        </w:tc>
        <w:tc>
          <w:tcPr>
            <w:tcW w:w="514" w:type="dxa"/>
            <w:vAlign w:val="center"/>
          </w:tcPr>
          <w:p w14:paraId="60C81E48" w14:textId="78CC1687" w:rsidR="005C1635" w:rsidRPr="00A23DDB" w:rsidRDefault="004E5F52">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005C1635" w:rsidRPr="00A23DDB">
              <w:rPr>
                <w:rFonts w:ascii="Times New Roman" w:hAnsi="Times New Roman" w:cs="Times New Roman"/>
                <w:sz w:val="24"/>
                <w:szCs w:val="24"/>
              </w:rPr>
              <w:t>-1</w:t>
            </w:r>
          </w:p>
        </w:tc>
        <w:tc>
          <w:tcPr>
            <w:tcW w:w="850" w:type="dxa"/>
            <w:vAlign w:val="center"/>
          </w:tcPr>
          <w:p w14:paraId="783E9CBA" w14:textId="501BBD9A" w:rsidR="005C1635" w:rsidRPr="00A66099" w:rsidRDefault="004E5F52">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005C1635" w:rsidRPr="00A66099">
              <w:rPr>
                <w:rFonts w:ascii="Times New Roman" w:hAnsi="Times New Roman" w:cs="Times New Roman"/>
                <w:sz w:val="24"/>
                <w:szCs w:val="24"/>
              </w:rPr>
              <w:t xml:space="preserve"> </w:t>
            </w:r>
            <w:hyperlink w:anchor="P573">
              <w:r w:rsidR="005C1635" w:rsidRPr="00A66099">
                <w:rPr>
                  <w:rFonts w:ascii="Times New Roman" w:hAnsi="Times New Roman" w:cs="Times New Roman"/>
                  <w:sz w:val="24"/>
                  <w:szCs w:val="24"/>
                </w:rPr>
                <w:t>&lt;*&gt;</w:t>
              </w:r>
            </w:hyperlink>
          </w:p>
        </w:tc>
      </w:tr>
      <w:tr w:rsidR="005C1635" w:rsidRPr="00A23DDB" w14:paraId="209F7184" w14:textId="77777777">
        <w:tc>
          <w:tcPr>
            <w:tcW w:w="5613" w:type="dxa"/>
            <w:vAlign w:val="center"/>
          </w:tcPr>
          <w:p w14:paraId="0D8C5E0C" w14:textId="77777777" w:rsidR="005C1635" w:rsidRPr="00A23DDB" w:rsidRDefault="005C1635">
            <w:pPr>
              <w:pStyle w:val="ConsPlusNormal"/>
              <w:jc w:val="both"/>
              <w:rPr>
                <w:rFonts w:ascii="Times New Roman" w:hAnsi="Times New Roman" w:cs="Times New Roman"/>
                <w:sz w:val="24"/>
                <w:szCs w:val="24"/>
              </w:rPr>
            </w:pPr>
            <w:r w:rsidRPr="00A23DDB">
              <w:rPr>
                <w:rFonts w:ascii="Times New Roman" w:hAnsi="Times New Roman" w:cs="Times New Roman"/>
                <w:sz w:val="24"/>
                <w:szCs w:val="24"/>
              </w:rPr>
              <w:t>Количество плательщиков налога, воспользовавшихся правом на льготу (в разрезе категорий плательщиков налога), единиц, в том числе:</w:t>
            </w:r>
          </w:p>
        </w:tc>
        <w:tc>
          <w:tcPr>
            <w:tcW w:w="514" w:type="dxa"/>
            <w:vAlign w:val="center"/>
          </w:tcPr>
          <w:p w14:paraId="5D00A16A" w14:textId="77777777" w:rsidR="005C1635" w:rsidRPr="00A23DDB" w:rsidRDefault="005C1635">
            <w:pPr>
              <w:pStyle w:val="ConsPlusNormal"/>
              <w:rPr>
                <w:rFonts w:ascii="Times New Roman" w:hAnsi="Times New Roman" w:cs="Times New Roman"/>
                <w:sz w:val="24"/>
                <w:szCs w:val="24"/>
              </w:rPr>
            </w:pPr>
          </w:p>
        </w:tc>
        <w:tc>
          <w:tcPr>
            <w:tcW w:w="514" w:type="dxa"/>
            <w:vAlign w:val="center"/>
          </w:tcPr>
          <w:p w14:paraId="7C3D3C0A" w14:textId="77777777" w:rsidR="005C1635" w:rsidRPr="00A23DDB" w:rsidRDefault="005C1635">
            <w:pPr>
              <w:pStyle w:val="ConsPlusNormal"/>
              <w:rPr>
                <w:rFonts w:ascii="Times New Roman" w:hAnsi="Times New Roman" w:cs="Times New Roman"/>
                <w:sz w:val="24"/>
                <w:szCs w:val="24"/>
              </w:rPr>
            </w:pPr>
          </w:p>
        </w:tc>
        <w:tc>
          <w:tcPr>
            <w:tcW w:w="514" w:type="dxa"/>
            <w:vAlign w:val="center"/>
          </w:tcPr>
          <w:p w14:paraId="54355859" w14:textId="77777777" w:rsidR="005C1635" w:rsidRPr="00A23DDB" w:rsidRDefault="005C1635">
            <w:pPr>
              <w:pStyle w:val="ConsPlusNormal"/>
              <w:rPr>
                <w:rFonts w:ascii="Times New Roman" w:hAnsi="Times New Roman" w:cs="Times New Roman"/>
                <w:sz w:val="24"/>
                <w:szCs w:val="24"/>
              </w:rPr>
            </w:pPr>
          </w:p>
        </w:tc>
        <w:tc>
          <w:tcPr>
            <w:tcW w:w="514" w:type="dxa"/>
            <w:vAlign w:val="center"/>
          </w:tcPr>
          <w:p w14:paraId="1D8B2CF8" w14:textId="77777777" w:rsidR="005C1635" w:rsidRPr="00A23DDB" w:rsidRDefault="005C1635">
            <w:pPr>
              <w:pStyle w:val="ConsPlusNormal"/>
              <w:rPr>
                <w:rFonts w:ascii="Times New Roman" w:hAnsi="Times New Roman" w:cs="Times New Roman"/>
                <w:sz w:val="24"/>
                <w:szCs w:val="24"/>
              </w:rPr>
            </w:pPr>
          </w:p>
        </w:tc>
        <w:tc>
          <w:tcPr>
            <w:tcW w:w="514" w:type="dxa"/>
            <w:vAlign w:val="center"/>
          </w:tcPr>
          <w:p w14:paraId="7F48E960" w14:textId="77777777" w:rsidR="005C1635" w:rsidRPr="00A23DDB" w:rsidRDefault="005C1635">
            <w:pPr>
              <w:pStyle w:val="ConsPlusNormal"/>
              <w:rPr>
                <w:rFonts w:ascii="Times New Roman" w:hAnsi="Times New Roman" w:cs="Times New Roman"/>
                <w:sz w:val="24"/>
                <w:szCs w:val="24"/>
              </w:rPr>
            </w:pPr>
          </w:p>
        </w:tc>
        <w:tc>
          <w:tcPr>
            <w:tcW w:w="850" w:type="dxa"/>
            <w:vAlign w:val="center"/>
          </w:tcPr>
          <w:p w14:paraId="2B2E0C6D" w14:textId="77777777" w:rsidR="005C1635" w:rsidRPr="00A23DDB" w:rsidRDefault="005C1635">
            <w:pPr>
              <w:pStyle w:val="ConsPlusNormal"/>
              <w:rPr>
                <w:rFonts w:ascii="Times New Roman" w:hAnsi="Times New Roman" w:cs="Times New Roman"/>
                <w:sz w:val="24"/>
                <w:szCs w:val="24"/>
              </w:rPr>
            </w:pPr>
          </w:p>
        </w:tc>
      </w:tr>
      <w:tr w:rsidR="005C1635" w:rsidRPr="00A23DDB" w14:paraId="2C695FD1" w14:textId="77777777">
        <w:tc>
          <w:tcPr>
            <w:tcW w:w="5613" w:type="dxa"/>
            <w:vAlign w:val="center"/>
          </w:tcPr>
          <w:p w14:paraId="1FD2861C" w14:textId="77777777" w:rsidR="005C1635" w:rsidRPr="00A23DDB" w:rsidRDefault="005C1635">
            <w:pPr>
              <w:pStyle w:val="ConsPlusNormal"/>
              <w:jc w:val="both"/>
              <w:rPr>
                <w:rFonts w:ascii="Times New Roman" w:hAnsi="Times New Roman" w:cs="Times New Roman"/>
                <w:sz w:val="24"/>
                <w:szCs w:val="24"/>
              </w:rPr>
            </w:pPr>
            <w:r w:rsidRPr="00A23DDB">
              <w:rPr>
                <w:rFonts w:ascii="Times New Roman" w:hAnsi="Times New Roman" w:cs="Times New Roman"/>
                <w:sz w:val="24"/>
                <w:szCs w:val="24"/>
              </w:rPr>
              <w:t>категория 1 (укажите категорию)</w:t>
            </w:r>
          </w:p>
        </w:tc>
        <w:tc>
          <w:tcPr>
            <w:tcW w:w="514" w:type="dxa"/>
          </w:tcPr>
          <w:p w14:paraId="6A6F99A4" w14:textId="77777777" w:rsidR="005C1635" w:rsidRPr="00A23DDB" w:rsidRDefault="005C1635">
            <w:pPr>
              <w:pStyle w:val="ConsPlusNormal"/>
              <w:rPr>
                <w:rFonts w:ascii="Times New Roman" w:hAnsi="Times New Roman" w:cs="Times New Roman"/>
                <w:sz w:val="24"/>
                <w:szCs w:val="24"/>
              </w:rPr>
            </w:pPr>
          </w:p>
        </w:tc>
        <w:tc>
          <w:tcPr>
            <w:tcW w:w="514" w:type="dxa"/>
          </w:tcPr>
          <w:p w14:paraId="56660EA1" w14:textId="77777777" w:rsidR="005C1635" w:rsidRPr="00A23DDB" w:rsidRDefault="005C1635">
            <w:pPr>
              <w:pStyle w:val="ConsPlusNormal"/>
              <w:rPr>
                <w:rFonts w:ascii="Times New Roman" w:hAnsi="Times New Roman" w:cs="Times New Roman"/>
                <w:sz w:val="24"/>
                <w:szCs w:val="24"/>
              </w:rPr>
            </w:pPr>
          </w:p>
        </w:tc>
        <w:tc>
          <w:tcPr>
            <w:tcW w:w="514" w:type="dxa"/>
          </w:tcPr>
          <w:p w14:paraId="244C1F77" w14:textId="77777777" w:rsidR="005C1635" w:rsidRPr="00A23DDB" w:rsidRDefault="005C1635">
            <w:pPr>
              <w:pStyle w:val="ConsPlusNormal"/>
              <w:rPr>
                <w:rFonts w:ascii="Times New Roman" w:hAnsi="Times New Roman" w:cs="Times New Roman"/>
                <w:sz w:val="24"/>
                <w:szCs w:val="24"/>
              </w:rPr>
            </w:pPr>
          </w:p>
        </w:tc>
        <w:tc>
          <w:tcPr>
            <w:tcW w:w="514" w:type="dxa"/>
          </w:tcPr>
          <w:p w14:paraId="175FDE11" w14:textId="77777777" w:rsidR="005C1635" w:rsidRPr="00A23DDB" w:rsidRDefault="005C1635">
            <w:pPr>
              <w:pStyle w:val="ConsPlusNormal"/>
              <w:rPr>
                <w:rFonts w:ascii="Times New Roman" w:hAnsi="Times New Roman" w:cs="Times New Roman"/>
                <w:sz w:val="24"/>
                <w:szCs w:val="24"/>
              </w:rPr>
            </w:pPr>
          </w:p>
        </w:tc>
        <w:tc>
          <w:tcPr>
            <w:tcW w:w="514" w:type="dxa"/>
          </w:tcPr>
          <w:p w14:paraId="53D6F0BD" w14:textId="77777777" w:rsidR="005C1635" w:rsidRPr="00A23DDB" w:rsidRDefault="005C1635">
            <w:pPr>
              <w:pStyle w:val="ConsPlusNormal"/>
              <w:rPr>
                <w:rFonts w:ascii="Times New Roman" w:hAnsi="Times New Roman" w:cs="Times New Roman"/>
                <w:sz w:val="24"/>
                <w:szCs w:val="24"/>
              </w:rPr>
            </w:pPr>
          </w:p>
        </w:tc>
        <w:tc>
          <w:tcPr>
            <w:tcW w:w="850" w:type="dxa"/>
          </w:tcPr>
          <w:p w14:paraId="77DE7632" w14:textId="77777777" w:rsidR="005C1635" w:rsidRPr="00A23DDB" w:rsidRDefault="005C1635">
            <w:pPr>
              <w:pStyle w:val="ConsPlusNormal"/>
              <w:rPr>
                <w:rFonts w:ascii="Times New Roman" w:hAnsi="Times New Roman" w:cs="Times New Roman"/>
                <w:sz w:val="24"/>
                <w:szCs w:val="24"/>
              </w:rPr>
            </w:pPr>
          </w:p>
        </w:tc>
      </w:tr>
      <w:tr w:rsidR="005C1635" w:rsidRPr="00A23DDB" w14:paraId="6CAC232A" w14:textId="77777777">
        <w:tc>
          <w:tcPr>
            <w:tcW w:w="5613" w:type="dxa"/>
            <w:vAlign w:val="center"/>
          </w:tcPr>
          <w:p w14:paraId="618D8DF2" w14:textId="77777777" w:rsidR="005C1635" w:rsidRPr="00A23DDB" w:rsidRDefault="005C1635">
            <w:pPr>
              <w:pStyle w:val="ConsPlusNormal"/>
              <w:jc w:val="both"/>
              <w:rPr>
                <w:rFonts w:ascii="Times New Roman" w:hAnsi="Times New Roman" w:cs="Times New Roman"/>
                <w:sz w:val="24"/>
                <w:szCs w:val="24"/>
              </w:rPr>
            </w:pPr>
            <w:r w:rsidRPr="00A23DDB">
              <w:rPr>
                <w:rFonts w:ascii="Times New Roman" w:hAnsi="Times New Roman" w:cs="Times New Roman"/>
                <w:sz w:val="24"/>
                <w:szCs w:val="24"/>
              </w:rPr>
              <w:t>категория 2 (укажите категорию)</w:t>
            </w:r>
          </w:p>
        </w:tc>
        <w:tc>
          <w:tcPr>
            <w:tcW w:w="514" w:type="dxa"/>
          </w:tcPr>
          <w:p w14:paraId="0E8B5F86" w14:textId="77777777" w:rsidR="005C1635" w:rsidRPr="00A23DDB" w:rsidRDefault="005C1635">
            <w:pPr>
              <w:pStyle w:val="ConsPlusNormal"/>
              <w:rPr>
                <w:rFonts w:ascii="Times New Roman" w:hAnsi="Times New Roman" w:cs="Times New Roman"/>
                <w:sz w:val="24"/>
                <w:szCs w:val="24"/>
              </w:rPr>
            </w:pPr>
          </w:p>
        </w:tc>
        <w:tc>
          <w:tcPr>
            <w:tcW w:w="514" w:type="dxa"/>
          </w:tcPr>
          <w:p w14:paraId="13DC4CA8" w14:textId="77777777" w:rsidR="005C1635" w:rsidRPr="00A23DDB" w:rsidRDefault="005C1635">
            <w:pPr>
              <w:pStyle w:val="ConsPlusNormal"/>
              <w:rPr>
                <w:rFonts w:ascii="Times New Roman" w:hAnsi="Times New Roman" w:cs="Times New Roman"/>
                <w:sz w:val="24"/>
                <w:szCs w:val="24"/>
              </w:rPr>
            </w:pPr>
          </w:p>
        </w:tc>
        <w:tc>
          <w:tcPr>
            <w:tcW w:w="514" w:type="dxa"/>
          </w:tcPr>
          <w:p w14:paraId="05758C9F" w14:textId="77777777" w:rsidR="005C1635" w:rsidRPr="00A23DDB" w:rsidRDefault="005C1635">
            <w:pPr>
              <w:pStyle w:val="ConsPlusNormal"/>
              <w:rPr>
                <w:rFonts w:ascii="Times New Roman" w:hAnsi="Times New Roman" w:cs="Times New Roman"/>
                <w:sz w:val="24"/>
                <w:szCs w:val="24"/>
              </w:rPr>
            </w:pPr>
          </w:p>
        </w:tc>
        <w:tc>
          <w:tcPr>
            <w:tcW w:w="514" w:type="dxa"/>
          </w:tcPr>
          <w:p w14:paraId="09A05D19" w14:textId="77777777" w:rsidR="005C1635" w:rsidRPr="00A23DDB" w:rsidRDefault="005C1635">
            <w:pPr>
              <w:pStyle w:val="ConsPlusNormal"/>
              <w:rPr>
                <w:rFonts w:ascii="Times New Roman" w:hAnsi="Times New Roman" w:cs="Times New Roman"/>
                <w:sz w:val="24"/>
                <w:szCs w:val="24"/>
              </w:rPr>
            </w:pPr>
          </w:p>
        </w:tc>
        <w:tc>
          <w:tcPr>
            <w:tcW w:w="514" w:type="dxa"/>
          </w:tcPr>
          <w:p w14:paraId="6820376F" w14:textId="77777777" w:rsidR="005C1635" w:rsidRPr="00A23DDB" w:rsidRDefault="005C1635">
            <w:pPr>
              <w:pStyle w:val="ConsPlusNormal"/>
              <w:rPr>
                <w:rFonts w:ascii="Times New Roman" w:hAnsi="Times New Roman" w:cs="Times New Roman"/>
                <w:sz w:val="24"/>
                <w:szCs w:val="24"/>
              </w:rPr>
            </w:pPr>
          </w:p>
        </w:tc>
        <w:tc>
          <w:tcPr>
            <w:tcW w:w="850" w:type="dxa"/>
          </w:tcPr>
          <w:p w14:paraId="36FB95BC" w14:textId="77777777" w:rsidR="005C1635" w:rsidRPr="00A23DDB" w:rsidRDefault="005C1635">
            <w:pPr>
              <w:pStyle w:val="ConsPlusNormal"/>
              <w:rPr>
                <w:rFonts w:ascii="Times New Roman" w:hAnsi="Times New Roman" w:cs="Times New Roman"/>
                <w:sz w:val="24"/>
                <w:szCs w:val="24"/>
              </w:rPr>
            </w:pPr>
          </w:p>
        </w:tc>
      </w:tr>
      <w:tr w:rsidR="005C1635" w:rsidRPr="00A23DDB" w14:paraId="4F59164E" w14:textId="77777777">
        <w:tc>
          <w:tcPr>
            <w:tcW w:w="5613" w:type="dxa"/>
            <w:vAlign w:val="center"/>
          </w:tcPr>
          <w:p w14:paraId="22CDE23E" w14:textId="77777777" w:rsidR="005C1635" w:rsidRPr="00A23DDB" w:rsidRDefault="005C1635">
            <w:pPr>
              <w:pStyle w:val="ConsPlusNormal"/>
              <w:jc w:val="both"/>
              <w:rPr>
                <w:rFonts w:ascii="Times New Roman" w:hAnsi="Times New Roman" w:cs="Times New Roman"/>
                <w:sz w:val="24"/>
                <w:szCs w:val="24"/>
              </w:rPr>
            </w:pPr>
            <w:r w:rsidRPr="00A23DDB">
              <w:rPr>
                <w:rFonts w:ascii="Times New Roman" w:hAnsi="Times New Roman" w:cs="Times New Roman"/>
                <w:sz w:val="24"/>
                <w:szCs w:val="24"/>
              </w:rPr>
              <w:t>... (укажите категорию)</w:t>
            </w:r>
          </w:p>
        </w:tc>
        <w:tc>
          <w:tcPr>
            <w:tcW w:w="514" w:type="dxa"/>
          </w:tcPr>
          <w:p w14:paraId="4F6D3239" w14:textId="77777777" w:rsidR="005C1635" w:rsidRPr="00A23DDB" w:rsidRDefault="005C1635">
            <w:pPr>
              <w:pStyle w:val="ConsPlusNormal"/>
              <w:rPr>
                <w:rFonts w:ascii="Times New Roman" w:hAnsi="Times New Roman" w:cs="Times New Roman"/>
                <w:sz w:val="24"/>
                <w:szCs w:val="24"/>
              </w:rPr>
            </w:pPr>
          </w:p>
        </w:tc>
        <w:tc>
          <w:tcPr>
            <w:tcW w:w="514" w:type="dxa"/>
          </w:tcPr>
          <w:p w14:paraId="2B2C9C69" w14:textId="77777777" w:rsidR="005C1635" w:rsidRPr="00A23DDB" w:rsidRDefault="005C1635">
            <w:pPr>
              <w:pStyle w:val="ConsPlusNormal"/>
              <w:rPr>
                <w:rFonts w:ascii="Times New Roman" w:hAnsi="Times New Roman" w:cs="Times New Roman"/>
                <w:sz w:val="24"/>
                <w:szCs w:val="24"/>
              </w:rPr>
            </w:pPr>
          </w:p>
        </w:tc>
        <w:tc>
          <w:tcPr>
            <w:tcW w:w="514" w:type="dxa"/>
          </w:tcPr>
          <w:p w14:paraId="69792A9B" w14:textId="77777777" w:rsidR="005C1635" w:rsidRPr="00A23DDB" w:rsidRDefault="005C1635">
            <w:pPr>
              <w:pStyle w:val="ConsPlusNormal"/>
              <w:rPr>
                <w:rFonts w:ascii="Times New Roman" w:hAnsi="Times New Roman" w:cs="Times New Roman"/>
                <w:sz w:val="24"/>
                <w:szCs w:val="24"/>
              </w:rPr>
            </w:pPr>
          </w:p>
        </w:tc>
        <w:tc>
          <w:tcPr>
            <w:tcW w:w="514" w:type="dxa"/>
          </w:tcPr>
          <w:p w14:paraId="68645A91" w14:textId="77777777" w:rsidR="005C1635" w:rsidRPr="00A23DDB" w:rsidRDefault="005C1635">
            <w:pPr>
              <w:pStyle w:val="ConsPlusNormal"/>
              <w:rPr>
                <w:rFonts w:ascii="Times New Roman" w:hAnsi="Times New Roman" w:cs="Times New Roman"/>
                <w:sz w:val="24"/>
                <w:szCs w:val="24"/>
              </w:rPr>
            </w:pPr>
          </w:p>
        </w:tc>
        <w:tc>
          <w:tcPr>
            <w:tcW w:w="514" w:type="dxa"/>
          </w:tcPr>
          <w:p w14:paraId="6CF359D8" w14:textId="77777777" w:rsidR="005C1635" w:rsidRPr="00A23DDB" w:rsidRDefault="005C1635">
            <w:pPr>
              <w:pStyle w:val="ConsPlusNormal"/>
              <w:rPr>
                <w:rFonts w:ascii="Times New Roman" w:hAnsi="Times New Roman" w:cs="Times New Roman"/>
                <w:sz w:val="24"/>
                <w:szCs w:val="24"/>
              </w:rPr>
            </w:pPr>
          </w:p>
        </w:tc>
        <w:tc>
          <w:tcPr>
            <w:tcW w:w="850" w:type="dxa"/>
          </w:tcPr>
          <w:p w14:paraId="4ECAA642" w14:textId="77777777" w:rsidR="005C1635" w:rsidRPr="00A23DDB" w:rsidRDefault="005C1635">
            <w:pPr>
              <w:pStyle w:val="ConsPlusNormal"/>
              <w:rPr>
                <w:rFonts w:ascii="Times New Roman" w:hAnsi="Times New Roman" w:cs="Times New Roman"/>
                <w:sz w:val="24"/>
                <w:szCs w:val="24"/>
              </w:rPr>
            </w:pPr>
          </w:p>
        </w:tc>
      </w:tr>
      <w:tr w:rsidR="005C1635" w:rsidRPr="00A23DDB" w14:paraId="4F8C0449" w14:textId="77777777">
        <w:tc>
          <w:tcPr>
            <w:tcW w:w="5613" w:type="dxa"/>
            <w:vAlign w:val="center"/>
          </w:tcPr>
          <w:p w14:paraId="27B9907E" w14:textId="77777777" w:rsidR="005C1635" w:rsidRPr="00A23DDB" w:rsidRDefault="005C1635">
            <w:pPr>
              <w:pStyle w:val="ConsPlusNormal"/>
              <w:jc w:val="both"/>
              <w:rPr>
                <w:rFonts w:ascii="Times New Roman" w:hAnsi="Times New Roman" w:cs="Times New Roman"/>
                <w:sz w:val="24"/>
                <w:szCs w:val="24"/>
              </w:rPr>
            </w:pPr>
            <w:r w:rsidRPr="00A23DDB">
              <w:rPr>
                <w:rFonts w:ascii="Times New Roman" w:hAnsi="Times New Roman" w:cs="Times New Roman"/>
                <w:sz w:val="24"/>
                <w:szCs w:val="24"/>
              </w:rPr>
              <w:t>Общее количество плательщиков налога</w:t>
            </w:r>
          </w:p>
          <w:p w14:paraId="14E909AB" w14:textId="77777777" w:rsidR="005C1635" w:rsidRPr="00A23DDB" w:rsidRDefault="005C1635">
            <w:pPr>
              <w:pStyle w:val="ConsPlusNormal"/>
              <w:jc w:val="both"/>
              <w:rPr>
                <w:rFonts w:ascii="Times New Roman" w:hAnsi="Times New Roman" w:cs="Times New Roman"/>
                <w:sz w:val="24"/>
                <w:szCs w:val="24"/>
              </w:rPr>
            </w:pPr>
            <w:r w:rsidRPr="00A23DDB">
              <w:rPr>
                <w:rFonts w:ascii="Times New Roman" w:hAnsi="Times New Roman" w:cs="Times New Roman"/>
                <w:sz w:val="24"/>
                <w:szCs w:val="24"/>
              </w:rPr>
              <w:t>(общее количество плательщиков налога, потенциально имеющих право на получение льготы)</w:t>
            </w:r>
          </w:p>
        </w:tc>
        <w:tc>
          <w:tcPr>
            <w:tcW w:w="514" w:type="dxa"/>
          </w:tcPr>
          <w:p w14:paraId="4B249B12" w14:textId="77777777" w:rsidR="005C1635" w:rsidRPr="00A23DDB" w:rsidRDefault="005C1635">
            <w:pPr>
              <w:pStyle w:val="ConsPlusNormal"/>
              <w:rPr>
                <w:rFonts w:ascii="Times New Roman" w:hAnsi="Times New Roman" w:cs="Times New Roman"/>
                <w:sz w:val="24"/>
                <w:szCs w:val="24"/>
              </w:rPr>
            </w:pPr>
          </w:p>
        </w:tc>
        <w:tc>
          <w:tcPr>
            <w:tcW w:w="514" w:type="dxa"/>
          </w:tcPr>
          <w:p w14:paraId="565DD2FC" w14:textId="77777777" w:rsidR="005C1635" w:rsidRPr="00A23DDB" w:rsidRDefault="005C1635">
            <w:pPr>
              <w:pStyle w:val="ConsPlusNormal"/>
              <w:rPr>
                <w:rFonts w:ascii="Times New Roman" w:hAnsi="Times New Roman" w:cs="Times New Roman"/>
                <w:sz w:val="24"/>
                <w:szCs w:val="24"/>
              </w:rPr>
            </w:pPr>
          </w:p>
        </w:tc>
        <w:tc>
          <w:tcPr>
            <w:tcW w:w="514" w:type="dxa"/>
          </w:tcPr>
          <w:p w14:paraId="6873F864" w14:textId="77777777" w:rsidR="005C1635" w:rsidRPr="00A23DDB" w:rsidRDefault="005C1635">
            <w:pPr>
              <w:pStyle w:val="ConsPlusNormal"/>
              <w:rPr>
                <w:rFonts w:ascii="Times New Roman" w:hAnsi="Times New Roman" w:cs="Times New Roman"/>
                <w:sz w:val="24"/>
                <w:szCs w:val="24"/>
              </w:rPr>
            </w:pPr>
          </w:p>
        </w:tc>
        <w:tc>
          <w:tcPr>
            <w:tcW w:w="514" w:type="dxa"/>
          </w:tcPr>
          <w:p w14:paraId="440D1548" w14:textId="77777777" w:rsidR="005C1635" w:rsidRPr="00A23DDB" w:rsidRDefault="005C1635">
            <w:pPr>
              <w:pStyle w:val="ConsPlusNormal"/>
              <w:rPr>
                <w:rFonts w:ascii="Times New Roman" w:hAnsi="Times New Roman" w:cs="Times New Roman"/>
                <w:sz w:val="24"/>
                <w:szCs w:val="24"/>
              </w:rPr>
            </w:pPr>
          </w:p>
        </w:tc>
        <w:tc>
          <w:tcPr>
            <w:tcW w:w="514" w:type="dxa"/>
          </w:tcPr>
          <w:p w14:paraId="44F635C9" w14:textId="77777777" w:rsidR="005C1635" w:rsidRPr="00A23DDB" w:rsidRDefault="005C1635">
            <w:pPr>
              <w:pStyle w:val="ConsPlusNormal"/>
              <w:rPr>
                <w:rFonts w:ascii="Times New Roman" w:hAnsi="Times New Roman" w:cs="Times New Roman"/>
                <w:sz w:val="24"/>
                <w:szCs w:val="24"/>
              </w:rPr>
            </w:pPr>
          </w:p>
        </w:tc>
        <w:tc>
          <w:tcPr>
            <w:tcW w:w="850" w:type="dxa"/>
          </w:tcPr>
          <w:p w14:paraId="347A3690" w14:textId="77777777" w:rsidR="005C1635" w:rsidRPr="00A23DDB" w:rsidRDefault="005C1635">
            <w:pPr>
              <w:pStyle w:val="ConsPlusNormal"/>
              <w:rPr>
                <w:rFonts w:ascii="Times New Roman" w:hAnsi="Times New Roman" w:cs="Times New Roman"/>
                <w:sz w:val="24"/>
                <w:szCs w:val="24"/>
              </w:rPr>
            </w:pPr>
          </w:p>
        </w:tc>
      </w:tr>
    </w:tbl>
    <w:p w14:paraId="498D336B" w14:textId="77777777" w:rsidR="005C1635" w:rsidRPr="00A23DDB" w:rsidRDefault="005C1635">
      <w:pPr>
        <w:pStyle w:val="ConsPlusNormal"/>
        <w:jc w:val="both"/>
        <w:rPr>
          <w:rFonts w:ascii="Times New Roman" w:hAnsi="Times New Roman" w:cs="Times New Roman"/>
          <w:sz w:val="24"/>
          <w:szCs w:val="24"/>
        </w:rPr>
      </w:pPr>
    </w:p>
    <w:p w14:paraId="48FA73FA" w14:textId="77777777" w:rsidR="005C1635" w:rsidRPr="00A23DDB" w:rsidRDefault="005C1635">
      <w:pPr>
        <w:pStyle w:val="ConsPlusNormal"/>
        <w:ind w:firstLine="540"/>
        <w:jc w:val="both"/>
        <w:rPr>
          <w:rFonts w:ascii="Times New Roman" w:hAnsi="Times New Roman" w:cs="Times New Roman"/>
          <w:sz w:val="24"/>
          <w:szCs w:val="24"/>
        </w:rPr>
      </w:pPr>
      <w:r w:rsidRPr="00A23DDB">
        <w:rPr>
          <w:rFonts w:ascii="Times New Roman" w:hAnsi="Times New Roman" w:cs="Times New Roman"/>
          <w:sz w:val="24"/>
          <w:szCs w:val="24"/>
        </w:rPr>
        <w:t>--------------------------------</w:t>
      </w:r>
    </w:p>
    <w:p w14:paraId="4B400B12" w14:textId="2EB69A34" w:rsidR="005C1635" w:rsidRPr="00A23DDB" w:rsidRDefault="005C1635">
      <w:pPr>
        <w:pStyle w:val="ConsPlusNormal"/>
        <w:spacing w:before="220"/>
        <w:ind w:firstLine="540"/>
        <w:jc w:val="both"/>
        <w:rPr>
          <w:rFonts w:ascii="Times New Roman" w:hAnsi="Times New Roman" w:cs="Times New Roman"/>
          <w:sz w:val="24"/>
          <w:szCs w:val="24"/>
        </w:rPr>
      </w:pPr>
      <w:bookmarkStart w:id="26" w:name="P573"/>
      <w:bookmarkEnd w:id="26"/>
      <w:r w:rsidRPr="00A23DDB">
        <w:rPr>
          <w:rFonts w:ascii="Times New Roman" w:hAnsi="Times New Roman" w:cs="Times New Roman"/>
          <w:sz w:val="24"/>
          <w:szCs w:val="24"/>
        </w:rPr>
        <w:t xml:space="preserve">&lt;*&gt; </w:t>
      </w:r>
      <w:r w:rsidR="004E5F52">
        <w:rPr>
          <w:rFonts w:ascii="Times New Roman" w:hAnsi="Times New Roman" w:cs="Times New Roman"/>
          <w:sz w:val="24"/>
          <w:szCs w:val="24"/>
        </w:rPr>
        <w:t>№</w:t>
      </w:r>
      <w:r w:rsidRPr="00A23DDB">
        <w:rPr>
          <w:rFonts w:ascii="Times New Roman" w:hAnsi="Times New Roman" w:cs="Times New Roman"/>
          <w:sz w:val="24"/>
          <w:szCs w:val="24"/>
        </w:rPr>
        <w:t xml:space="preserve"> - отчетный финансовый год.</w:t>
      </w:r>
    </w:p>
    <w:p w14:paraId="72F595CA" w14:textId="77777777" w:rsidR="005C1635" w:rsidRPr="00A23DDB" w:rsidRDefault="005C1635">
      <w:pPr>
        <w:pStyle w:val="ConsPlusNormal"/>
        <w:jc w:val="both"/>
        <w:rPr>
          <w:rFonts w:ascii="Times New Roman" w:hAnsi="Times New Roman" w:cs="Times New Roman"/>
          <w:sz w:val="24"/>
          <w:szCs w:val="24"/>
        </w:rPr>
      </w:pPr>
    </w:p>
    <w:tbl>
      <w:tblPr>
        <w:tblW w:w="0" w:type="auto"/>
        <w:tblBorders>
          <w:bottom w:val="single" w:sz="4" w:space="0" w:color="auto"/>
          <w:insideH w:val="nil"/>
        </w:tblBorders>
        <w:tblLayout w:type="fixed"/>
        <w:tblCellMar>
          <w:top w:w="102" w:type="dxa"/>
          <w:left w:w="62" w:type="dxa"/>
          <w:bottom w:w="102" w:type="dxa"/>
          <w:right w:w="62" w:type="dxa"/>
        </w:tblCellMar>
        <w:tblLook w:val="0000" w:firstRow="0" w:lastRow="0" w:firstColumn="0" w:lastColumn="0" w:noHBand="0" w:noVBand="0"/>
      </w:tblPr>
      <w:tblGrid>
        <w:gridCol w:w="9070"/>
      </w:tblGrid>
      <w:tr w:rsidR="005C1635" w:rsidRPr="00FD68C8" w14:paraId="2142288D" w14:textId="77777777">
        <w:tc>
          <w:tcPr>
            <w:tcW w:w="9070" w:type="dxa"/>
            <w:tcBorders>
              <w:top w:val="nil"/>
              <w:left w:val="nil"/>
              <w:bottom w:val="nil"/>
              <w:right w:val="nil"/>
            </w:tcBorders>
          </w:tcPr>
          <w:p w14:paraId="3135F373" w14:textId="77777777" w:rsidR="00716839" w:rsidRDefault="005C1635" w:rsidP="00716839">
            <w:pPr>
              <w:pStyle w:val="ConsPlusNormal"/>
              <w:jc w:val="both"/>
              <w:rPr>
                <w:rFonts w:ascii="Times New Roman" w:hAnsi="Times New Roman" w:cs="Times New Roman"/>
                <w:sz w:val="24"/>
                <w:szCs w:val="24"/>
              </w:rPr>
            </w:pPr>
            <w:r w:rsidRPr="00FD68C8">
              <w:rPr>
                <w:rFonts w:ascii="Times New Roman" w:hAnsi="Times New Roman" w:cs="Times New Roman"/>
                <w:sz w:val="24"/>
                <w:szCs w:val="24"/>
              </w:rPr>
              <w:t xml:space="preserve">3. Оценка результативности налогового расхода </w:t>
            </w:r>
          </w:p>
          <w:p w14:paraId="232017EA" w14:textId="35EBC6CA" w:rsidR="005C1635" w:rsidRPr="00FD68C8" w:rsidRDefault="005C1635" w:rsidP="00716839">
            <w:pPr>
              <w:pStyle w:val="ConsPlusNormal"/>
              <w:jc w:val="both"/>
              <w:rPr>
                <w:rFonts w:ascii="Times New Roman" w:hAnsi="Times New Roman" w:cs="Times New Roman"/>
                <w:sz w:val="24"/>
                <w:szCs w:val="24"/>
              </w:rPr>
            </w:pPr>
            <w:r w:rsidRPr="00FD68C8">
              <w:rPr>
                <w:rFonts w:ascii="Times New Roman" w:hAnsi="Times New Roman" w:cs="Times New Roman"/>
                <w:sz w:val="24"/>
                <w:szCs w:val="24"/>
              </w:rPr>
              <w:t>3.1. Вывод о вкладе льготы в достижение цели(ей) муниципальной(</w:t>
            </w:r>
            <w:proofErr w:type="spellStart"/>
            <w:r w:rsidRPr="00FD68C8">
              <w:rPr>
                <w:rFonts w:ascii="Times New Roman" w:hAnsi="Times New Roman" w:cs="Times New Roman"/>
                <w:sz w:val="24"/>
                <w:szCs w:val="24"/>
              </w:rPr>
              <w:t>ых</w:t>
            </w:r>
            <w:proofErr w:type="spellEnd"/>
            <w:r w:rsidRPr="00FD68C8">
              <w:rPr>
                <w:rFonts w:ascii="Times New Roman" w:hAnsi="Times New Roman" w:cs="Times New Roman"/>
                <w:sz w:val="24"/>
                <w:szCs w:val="24"/>
              </w:rPr>
              <w:t>) программ(ы) и (или) цели(ей) социально-экономической политики, не относящей(их)</w:t>
            </w:r>
            <w:proofErr w:type="spellStart"/>
            <w:r w:rsidRPr="00FD68C8">
              <w:rPr>
                <w:rFonts w:ascii="Times New Roman" w:hAnsi="Times New Roman" w:cs="Times New Roman"/>
                <w:sz w:val="24"/>
                <w:szCs w:val="24"/>
              </w:rPr>
              <w:t>ся</w:t>
            </w:r>
            <w:proofErr w:type="spellEnd"/>
            <w:r w:rsidRPr="00FD68C8">
              <w:rPr>
                <w:rFonts w:ascii="Times New Roman" w:hAnsi="Times New Roman" w:cs="Times New Roman"/>
                <w:sz w:val="24"/>
                <w:szCs w:val="24"/>
              </w:rPr>
              <w:t xml:space="preserve"> к муниципальным программам </w:t>
            </w:r>
            <w:r w:rsidR="00FA6E3F" w:rsidRPr="00FD68C8">
              <w:rPr>
                <w:rFonts w:ascii="Times New Roman" w:hAnsi="Times New Roman" w:cs="Times New Roman"/>
                <w:sz w:val="24"/>
                <w:szCs w:val="24"/>
              </w:rPr>
              <w:t>Слюдянского муниципального образования</w:t>
            </w:r>
          </w:p>
        </w:tc>
      </w:tr>
      <w:tr w:rsidR="005C1635" w:rsidRPr="00A23DDB" w14:paraId="4CC9DE01" w14:textId="77777777">
        <w:tc>
          <w:tcPr>
            <w:tcW w:w="9070" w:type="dxa"/>
            <w:tcBorders>
              <w:top w:val="nil"/>
              <w:left w:val="nil"/>
              <w:right w:val="nil"/>
            </w:tcBorders>
          </w:tcPr>
          <w:p w14:paraId="021A7A13" w14:textId="77777777" w:rsidR="005C1635" w:rsidRPr="00A23DDB" w:rsidRDefault="005C1635">
            <w:pPr>
              <w:pStyle w:val="ConsPlusNormal"/>
              <w:rPr>
                <w:rFonts w:ascii="Times New Roman" w:hAnsi="Times New Roman" w:cs="Times New Roman"/>
                <w:sz w:val="24"/>
                <w:szCs w:val="24"/>
              </w:rPr>
            </w:pPr>
          </w:p>
        </w:tc>
      </w:tr>
      <w:tr w:rsidR="005C1635" w:rsidRPr="00A23DDB" w14:paraId="5180C995" w14:textId="77777777">
        <w:tblPrEx>
          <w:tblBorders>
            <w:insideH w:val="single" w:sz="4" w:space="0" w:color="auto"/>
          </w:tblBorders>
        </w:tblPrEx>
        <w:tc>
          <w:tcPr>
            <w:tcW w:w="9070" w:type="dxa"/>
            <w:tcBorders>
              <w:left w:val="nil"/>
              <w:right w:val="nil"/>
            </w:tcBorders>
          </w:tcPr>
          <w:p w14:paraId="7756A18E" w14:textId="77777777" w:rsidR="005C1635" w:rsidRPr="00A23DDB" w:rsidRDefault="005C1635">
            <w:pPr>
              <w:pStyle w:val="ConsPlusNormal"/>
              <w:rPr>
                <w:rFonts w:ascii="Times New Roman" w:hAnsi="Times New Roman" w:cs="Times New Roman"/>
                <w:sz w:val="24"/>
                <w:szCs w:val="24"/>
              </w:rPr>
            </w:pPr>
          </w:p>
        </w:tc>
      </w:tr>
      <w:tr w:rsidR="005C1635" w:rsidRPr="00A23DDB" w14:paraId="3B8B8A59" w14:textId="77777777">
        <w:tblPrEx>
          <w:tblBorders>
            <w:insideH w:val="single" w:sz="4" w:space="0" w:color="auto"/>
          </w:tblBorders>
        </w:tblPrEx>
        <w:tc>
          <w:tcPr>
            <w:tcW w:w="9070" w:type="dxa"/>
            <w:tcBorders>
              <w:left w:val="nil"/>
              <w:right w:val="nil"/>
            </w:tcBorders>
          </w:tcPr>
          <w:p w14:paraId="54C242DA" w14:textId="77777777" w:rsidR="005C1635" w:rsidRPr="00A23DDB" w:rsidRDefault="005C1635">
            <w:pPr>
              <w:pStyle w:val="ConsPlusNormal"/>
              <w:rPr>
                <w:rFonts w:ascii="Times New Roman" w:hAnsi="Times New Roman" w:cs="Times New Roman"/>
                <w:sz w:val="24"/>
                <w:szCs w:val="24"/>
              </w:rPr>
            </w:pPr>
          </w:p>
        </w:tc>
      </w:tr>
    </w:tbl>
    <w:p w14:paraId="73475A69" w14:textId="77777777" w:rsidR="005C1635" w:rsidRPr="00A23DDB" w:rsidRDefault="005C1635">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5954"/>
        <w:gridCol w:w="2665"/>
      </w:tblGrid>
      <w:tr w:rsidR="005C1635" w:rsidRPr="00A23DDB" w14:paraId="443AA336" w14:textId="77777777">
        <w:tc>
          <w:tcPr>
            <w:tcW w:w="454" w:type="dxa"/>
            <w:vAlign w:val="center"/>
          </w:tcPr>
          <w:p w14:paraId="1364656F" w14:textId="253A74BD" w:rsidR="005C1635" w:rsidRPr="00A23DDB" w:rsidRDefault="004E5F52">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005C1635" w:rsidRPr="00A23DDB">
              <w:rPr>
                <w:rFonts w:ascii="Times New Roman" w:hAnsi="Times New Roman" w:cs="Times New Roman"/>
                <w:sz w:val="24"/>
                <w:szCs w:val="24"/>
              </w:rPr>
              <w:t xml:space="preserve"> п/п</w:t>
            </w:r>
          </w:p>
        </w:tc>
        <w:tc>
          <w:tcPr>
            <w:tcW w:w="5954" w:type="dxa"/>
            <w:vAlign w:val="center"/>
          </w:tcPr>
          <w:p w14:paraId="0D940D66"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Наименование показателя</w:t>
            </w:r>
          </w:p>
        </w:tc>
        <w:tc>
          <w:tcPr>
            <w:tcW w:w="2665" w:type="dxa"/>
            <w:vAlign w:val="center"/>
          </w:tcPr>
          <w:p w14:paraId="03D2ACC5"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Значение показателя</w:t>
            </w:r>
          </w:p>
        </w:tc>
      </w:tr>
      <w:tr w:rsidR="005C1635" w:rsidRPr="00A23DDB" w14:paraId="78714FDB" w14:textId="77777777">
        <w:tc>
          <w:tcPr>
            <w:tcW w:w="454" w:type="dxa"/>
            <w:vAlign w:val="center"/>
          </w:tcPr>
          <w:p w14:paraId="18941773"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1</w:t>
            </w:r>
          </w:p>
        </w:tc>
        <w:tc>
          <w:tcPr>
            <w:tcW w:w="5954" w:type="dxa"/>
            <w:vAlign w:val="center"/>
          </w:tcPr>
          <w:p w14:paraId="04545F89"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2</w:t>
            </w:r>
          </w:p>
        </w:tc>
        <w:tc>
          <w:tcPr>
            <w:tcW w:w="2665" w:type="dxa"/>
            <w:vAlign w:val="center"/>
          </w:tcPr>
          <w:p w14:paraId="33E1CC8F"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3</w:t>
            </w:r>
          </w:p>
        </w:tc>
      </w:tr>
      <w:tr w:rsidR="005C1635" w:rsidRPr="00A23DDB" w14:paraId="7F2D449B" w14:textId="77777777">
        <w:tc>
          <w:tcPr>
            <w:tcW w:w="454" w:type="dxa"/>
            <w:vAlign w:val="center"/>
          </w:tcPr>
          <w:p w14:paraId="2E117075"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lastRenderedPageBreak/>
              <w:t>1</w:t>
            </w:r>
          </w:p>
        </w:tc>
        <w:tc>
          <w:tcPr>
            <w:tcW w:w="5954" w:type="dxa"/>
            <w:vAlign w:val="center"/>
          </w:tcPr>
          <w:p w14:paraId="6E14018E" w14:textId="2A578263" w:rsidR="005C1635" w:rsidRPr="00FD68C8" w:rsidRDefault="005C1635">
            <w:pPr>
              <w:pStyle w:val="ConsPlusNormal"/>
              <w:jc w:val="both"/>
              <w:rPr>
                <w:rFonts w:ascii="Times New Roman" w:hAnsi="Times New Roman" w:cs="Times New Roman"/>
                <w:sz w:val="24"/>
                <w:szCs w:val="24"/>
              </w:rPr>
            </w:pPr>
            <w:r w:rsidRPr="00FD68C8">
              <w:rPr>
                <w:rFonts w:ascii="Times New Roman" w:hAnsi="Times New Roman" w:cs="Times New Roman"/>
                <w:sz w:val="24"/>
                <w:szCs w:val="24"/>
              </w:rPr>
              <w:t>Целевой показатель достижения цели(ей) муниципальной(</w:t>
            </w:r>
            <w:proofErr w:type="spellStart"/>
            <w:r w:rsidRPr="00FD68C8">
              <w:rPr>
                <w:rFonts w:ascii="Times New Roman" w:hAnsi="Times New Roman" w:cs="Times New Roman"/>
                <w:sz w:val="24"/>
                <w:szCs w:val="24"/>
              </w:rPr>
              <w:t>ых</w:t>
            </w:r>
            <w:proofErr w:type="spellEnd"/>
            <w:r w:rsidRPr="00FD68C8">
              <w:rPr>
                <w:rFonts w:ascii="Times New Roman" w:hAnsi="Times New Roman" w:cs="Times New Roman"/>
                <w:sz w:val="24"/>
                <w:szCs w:val="24"/>
              </w:rPr>
              <w:t xml:space="preserve">) программ(ы) и (или) цели(ей) социально-экономической политики </w:t>
            </w:r>
            <w:r w:rsidR="00FA6E3F" w:rsidRPr="00FD68C8">
              <w:rPr>
                <w:rFonts w:ascii="Times New Roman" w:hAnsi="Times New Roman" w:cs="Times New Roman"/>
                <w:sz w:val="24"/>
                <w:szCs w:val="24"/>
              </w:rPr>
              <w:t>Слюдянского муниципального образования</w:t>
            </w:r>
            <w:r w:rsidRPr="00FD68C8">
              <w:rPr>
                <w:rFonts w:ascii="Times New Roman" w:hAnsi="Times New Roman" w:cs="Times New Roman"/>
                <w:sz w:val="24"/>
                <w:szCs w:val="24"/>
              </w:rPr>
              <w:t xml:space="preserve">, не относящихся к муниципальным программам, в связи с предоставлением льготы для плательщиков налога либо иной целевой показатель, на значение которого оказывает влияние налоговый расход </w:t>
            </w:r>
          </w:p>
        </w:tc>
        <w:tc>
          <w:tcPr>
            <w:tcW w:w="2665" w:type="dxa"/>
            <w:vAlign w:val="center"/>
          </w:tcPr>
          <w:p w14:paraId="108CA89D" w14:textId="77777777" w:rsidR="005C1635" w:rsidRPr="00A23DDB" w:rsidRDefault="005C1635">
            <w:pPr>
              <w:pStyle w:val="ConsPlusNormal"/>
              <w:rPr>
                <w:rFonts w:ascii="Times New Roman" w:hAnsi="Times New Roman" w:cs="Times New Roman"/>
                <w:sz w:val="24"/>
                <w:szCs w:val="24"/>
              </w:rPr>
            </w:pPr>
          </w:p>
        </w:tc>
      </w:tr>
      <w:tr w:rsidR="005C1635" w:rsidRPr="007244E6" w14:paraId="1A0EB2C3" w14:textId="77777777">
        <w:tc>
          <w:tcPr>
            <w:tcW w:w="454" w:type="dxa"/>
            <w:vAlign w:val="center"/>
          </w:tcPr>
          <w:p w14:paraId="06ADE9A5" w14:textId="77777777" w:rsidR="005C1635" w:rsidRPr="007244E6" w:rsidRDefault="005C1635">
            <w:pPr>
              <w:pStyle w:val="ConsPlusNormal"/>
              <w:jc w:val="center"/>
              <w:rPr>
                <w:rFonts w:ascii="Times New Roman" w:hAnsi="Times New Roman" w:cs="Times New Roman"/>
                <w:sz w:val="24"/>
                <w:szCs w:val="24"/>
              </w:rPr>
            </w:pPr>
            <w:bookmarkStart w:id="27" w:name="P590"/>
            <w:bookmarkEnd w:id="27"/>
            <w:r w:rsidRPr="007244E6">
              <w:rPr>
                <w:rFonts w:ascii="Times New Roman" w:hAnsi="Times New Roman" w:cs="Times New Roman"/>
                <w:sz w:val="24"/>
                <w:szCs w:val="24"/>
              </w:rPr>
              <w:t>2</w:t>
            </w:r>
          </w:p>
        </w:tc>
        <w:tc>
          <w:tcPr>
            <w:tcW w:w="5954" w:type="dxa"/>
            <w:vAlign w:val="center"/>
          </w:tcPr>
          <w:p w14:paraId="58E911D1" w14:textId="727A2F2D" w:rsidR="005C1635" w:rsidRPr="007244E6" w:rsidRDefault="005C1635">
            <w:pPr>
              <w:pStyle w:val="ConsPlusNormal"/>
              <w:jc w:val="both"/>
              <w:rPr>
                <w:rFonts w:ascii="Times New Roman" w:hAnsi="Times New Roman" w:cs="Times New Roman"/>
                <w:sz w:val="24"/>
                <w:szCs w:val="24"/>
              </w:rPr>
            </w:pPr>
            <w:r w:rsidRPr="007244E6">
              <w:rPr>
                <w:rFonts w:ascii="Times New Roman" w:hAnsi="Times New Roman" w:cs="Times New Roman"/>
                <w:sz w:val="24"/>
                <w:szCs w:val="24"/>
              </w:rPr>
              <w:t>Значение целевого показателя достижения цели(ей) муниципальной(</w:t>
            </w:r>
            <w:proofErr w:type="spellStart"/>
            <w:r w:rsidRPr="007244E6">
              <w:rPr>
                <w:rFonts w:ascii="Times New Roman" w:hAnsi="Times New Roman" w:cs="Times New Roman"/>
                <w:sz w:val="24"/>
                <w:szCs w:val="24"/>
              </w:rPr>
              <w:t>ых</w:t>
            </w:r>
            <w:proofErr w:type="spellEnd"/>
            <w:r w:rsidRPr="007244E6">
              <w:rPr>
                <w:rFonts w:ascii="Times New Roman" w:hAnsi="Times New Roman" w:cs="Times New Roman"/>
                <w:sz w:val="24"/>
                <w:szCs w:val="24"/>
              </w:rPr>
              <w:t xml:space="preserve">) программ(ы)  и (или) цели(ей) социально-экономической политики </w:t>
            </w:r>
            <w:r w:rsidR="00FA6E3F" w:rsidRPr="007244E6">
              <w:rPr>
                <w:rFonts w:ascii="Times New Roman" w:hAnsi="Times New Roman" w:cs="Times New Roman"/>
                <w:sz w:val="24"/>
                <w:szCs w:val="24"/>
              </w:rPr>
              <w:t>Слюдянского муниципального образования</w:t>
            </w:r>
            <w:r w:rsidRPr="007244E6">
              <w:rPr>
                <w:rFonts w:ascii="Times New Roman" w:hAnsi="Times New Roman" w:cs="Times New Roman"/>
                <w:sz w:val="24"/>
                <w:szCs w:val="24"/>
              </w:rPr>
              <w:t>, не относящей(их)</w:t>
            </w:r>
            <w:proofErr w:type="spellStart"/>
            <w:r w:rsidRPr="007244E6">
              <w:rPr>
                <w:rFonts w:ascii="Times New Roman" w:hAnsi="Times New Roman" w:cs="Times New Roman"/>
                <w:sz w:val="24"/>
                <w:szCs w:val="24"/>
              </w:rPr>
              <w:t>ся</w:t>
            </w:r>
            <w:proofErr w:type="spellEnd"/>
            <w:r w:rsidRPr="007244E6">
              <w:rPr>
                <w:rFonts w:ascii="Times New Roman" w:hAnsi="Times New Roman" w:cs="Times New Roman"/>
                <w:sz w:val="24"/>
                <w:szCs w:val="24"/>
              </w:rPr>
              <w:t xml:space="preserve"> к муниципальным программам, в связи с предоставлением льготы для плательщиков налога, либо иной целевой показатель, на значение которого оказывает влияние налоговый расход (с учетом льготы), за отчетный финансовый год (год, предшествующий текущему финансовому году)</w:t>
            </w:r>
          </w:p>
        </w:tc>
        <w:tc>
          <w:tcPr>
            <w:tcW w:w="2665" w:type="dxa"/>
            <w:vAlign w:val="center"/>
          </w:tcPr>
          <w:p w14:paraId="005D6595" w14:textId="77777777" w:rsidR="005C1635" w:rsidRPr="007244E6" w:rsidRDefault="005C1635">
            <w:pPr>
              <w:pStyle w:val="ConsPlusNormal"/>
              <w:rPr>
                <w:rFonts w:ascii="Times New Roman" w:hAnsi="Times New Roman" w:cs="Times New Roman"/>
                <w:sz w:val="24"/>
                <w:szCs w:val="24"/>
              </w:rPr>
            </w:pPr>
          </w:p>
        </w:tc>
      </w:tr>
      <w:tr w:rsidR="005C1635" w:rsidRPr="00A23DDB" w14:paraId="4FBC4BF6" w14:textId="77777777">
        <w:tc>
          <w:tcPr>
            <w:tcW w:w="454" w:type="dxa"/>
            <w:vAlign w:val="center"/>
          </w:tcPr>
          <w:p w14:paraId="40ECAE12" w14:textId="77777777" w:rsidR="005C1635" w:rsidRPr="007244E6" w:rsidRDefault="005C1635">
            <w:pPr>
              <w:pStyle w:val="ConsPlusNormal"/>
              <w:jc w:val="center"/>
              <w:rPr>
                <w:rFonts w:ascii="Times New Roman" w:hAnsi="Times New Roman" w:cs="Times New Roman"/>
                <w:sz w:val="24"/>
                <w:szCs w:val="24"/>
              </w:rPr>
            </w:pPr>
            <w:bookmarkStart w:id="28" w:name="P593"/>
            <w:bookmarkEnd w:id="28"/>
            <w:r w:rsidRPr="007244E6">
              <w:rPr>
                <w:rFonts w:ascii="Times New Roman" w:hAnsi="Times New Roman" w:cs="Times New Roman"/>
                <w:sz w:val="24"/>
                <w:szCs w:val="24"/>
              </w:rPr>
              <w:t>3</w:t>
            </w:r>
          </w:p>
        </w:tc>
        <w:tc>
          <w:tcPr>
            <w:tcW w:w="5954" w:type="dxa"/>
            <w:vAlign w:val="center"/>
          </w:tcPr>
          <w:p w14:paraId="52DEB878" w14:textId="675E5EE4" w:rsidR="005C1635" w:rsidRPr="00A66099" w:rsidRDefault="005C1635">
            <w:pPr>
              <w:pStyle w:val="ConsPlusNormal"/>
              <w:jc w:val="both"/>
              <w:rPr>
                <w:rFonts w:ascii="Times New Roman" w:hAnsi="Times New Roman" w:cs="Times New Roman"/>
                <w:sz w:val="24"/>
                <w:szCs w:val="24"/>
              </w:rPr>
            </w:pPr>
            <w:r w:rsidRPr="007244E6">
              <w:rPr>
                <w:rFonts w:ascii="Times New Roman" w:hAnsi="Times New Roman" w:cs="Times New Roman"/>
                <w:sz w:val="24"/>
                <w:szCs w:val="24"/>
              </w:rPr>
              <w:t>Значение целевого показателя достижения цели(ей) муниципальной(</w:t>
            </w:r>
            <w:proofErr w:type="spellStart"/>
            <w:r w:rsidRPr="007244E6">
              <w:rPr>
                <w:rFonts w:ascii="Times New Roman" w:hAnsi="Times New Roman" w:cs="Times New Roman"/>
                <w:sz w:val="24"/>
                <w:szCs w:val="24"/>
              </w:rPr>
              <w:t>ых</w:t>
            </w:r>
            <w:proofErr w:type="spellEnd"/>
            <w:r w:rsidRPr="007244E6">
              <w:rPr>
                <w:rFonts w:ascii="Times New Roman" w:hAnsi="Times New Roman" w:cs="Times New Roman"/>
                <w:sz w:val="24"/>
                <w:szCs w:val="24"/>
              </w:rPr>
              <w:t xml:space="preserve">) программ(ы) и (или) цели(ей) социально-экономической политики </w:t>
            </w:r>
            <w:r w:rsidR="00FA6E3F" w:rsidRPr="007244E6">
              <w:rPr>
                <w:rFonts w:ascii="Times New Roman" w:hAnsi="Times New Roman" w:cs="Times New Roman"/>
                <w:sz w:val="24"/>
                <w:szCs w:val="24"/>
              </w:rPr>
              <w:t>Слюдянского муниципального образования</w:t>
            </w:r>
            <w:r w:rsidRPr="007244E6">
              <w:rPr>
                <w:rFonts w:ascii="Times New Roman" w:hAnsi="Times New Roman" w:cs="Times New Roman"/>
                <w:sz w:val="24"/>
                <w:szCs w:val="24"/>
              </w:rPr>
              <w:t>, не относящей(их)</w:t>
            </w:r>
            <w:proofErr w:type="spellStart"/>
            <w:r w:rsidRPr="007244E6">
              <w:rPr>
                <w:rFonts w:ascii="Times New Roman" w:hAnsi="Times New Roman" w:cs="Times New Roman"/>
                <w:sz w:val="24"/>
                <w:szCs w:val="24"/>
              </w:rPr>
              <w:t>ся</w:t>
            </w:r>
            <w:proofErr w:type="spellEnd"/>
            <w:r w:rsidRPr="007244E6">
              <w:rPr>
                <w:rFonts w:ascii="Times New Roman" w:hAnsi="Times New Roman" w:cs="Times New Roman"/>
                <w:sz w:val="24"/>
                <w:szCs w:val="24"/>
              </w:rPr>
              <w:t xml:space="preserve"> к муниципальным программам, в связи с предоставлением льготы для плательщиков налога, либо иной целевой показатель, на значение которого оказывает влияние налоговый расход (без учета льготы) </w:t>
            </w:r>
            <w:hyperlink w:anchor="P601">
              <w:r w:rsidRPr="007244E6">
                <w:rPr>
                  <w:rFonts w:ascii="Times New Roman" w:hAnsi="Times New Roman" w:cs="Times New Roman"/>
                  <w:sz w:val="24"/>
                  <w:szCs w:val="24"/>
                </w:rPr>
                <w:t>&lt;*&gt;</w:t>
              </w:r>
            </w:hyperlink>
            <w:r w:rsidRPr="007244E6">
              <w:rPr>
                <w:rFonts w:ascii="Times New Roman" w:hAnsi="Times New Roman" w:cs="Times New Roman"/>
                <w:sz w:val="24"/>
                <w:szCs w:val="24"/>
              </w:rPr>
              <w:t>, за отчетный финансовый год (год, предшествующий текущему финансовому году)</w:t>
            </w:r>
          </w:p>
        </w:tc>
        <w:tc>
          <w:tcPr>
            <w:tcW w:w="2665" w:type="dxa"/>
            <w:vAlign w:val="center"/>
          </w:tcPr>
          <w:p w14:paraId="4557AE08" w14:textId="77777777" w:rsidR="005C1635" w:rsidRPr="00A66099" w:rsidRDefault="005C1635">
            <w:pPr>
              <w:pStyle w:val="ConsPlusNormal"/>
              <w:rPr>
                <w:rFonts w:ascii="Times New Roman" w:hAnsi="Times New Roman" w:cs="Times New Roman"/>
                <w:sz w:val="24"/>
                <w:szCs w:val="24"/>
              </w:rPr>
            </w:pPr>
          </w:p>
        </w:tc>
      </w:tr>
      <w:tr w:rsidR="005C1635" w:rsidRPr="00A23DDB" w14:paraId="46892018" w14:textId="77777777">
        <w:tc>
          <w:tcPr>
            <w:tcW w:w="454" w:type="dxa"/>
            <w:vAlign w:val="center"/>
          </w:tcPr>
          <w:p w14:paraId="05BAFB28"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4</w:t>
            </w:r>
          </w:p>
        </w:tc>
        <w:tc>
          <w:tcPr>
            <w:tcW w:w="5954" w:type="dxa"/>
            <w:vAlign w:val="center"/>
          </w:tcPr>
          <w:p w14:paraId="7141D863" w14:textId="46B551D4" w:rsidR="005C1635" w:rsidRPr="00A66099" w:rsidRDefault="005C1635">
            <w:pPr>
              <w:pStyle w:val="ConsPlusNormal"/>
              <w:jc w:val="both"/>
              <w:rPr>
                <w:rFonts w:ascii="Times New Roman" w:hAnsi="Times New Roman" w:cs="Times New Roman"/>
                <w:sz w:val="24"/>
                <w:szCs w:val="24"/>
              </w:rPr>
            </w:pPr>
            <w:r w:rsidRPr="00A66099">
              <w:rPr>
                <w:rFonts w:ascii="Times New Roman" w:hAnsi="Times New Roman" w:cs="Times New Roman"/>
                <w:sz w:val="24"/>
                <w:szCs w:val="24"/>
              </w:rPr>
              <w:t>Оценка вклада льготы в достижение цели(ей) муниципальной(</w:t>
            </w:r>
            <w:proofErr w:type="spellStart"/>
            <w:r w:rsidRPr="00A66099">
              <w:rPr>
                <w:rFonts w:ascii="Times New Roman" w:hAnsi="Times New Roman" w:cs="Times New Roman"/>
                <w:sz w:val="24"/>
                <w:szCs w:val="24"/>
              </w:rPr>
              <w:t>ых</w:t>
            </w:r>
            <w:proofErr w:type="spellEnd"/>
            <w:r w:rsidRPr="00A66099">
              <w:rPr>
                <w:rFonts w:ascii="Times New Roman" w:hAnsi="Times New Roman" w:cs="Times New Roman"/>
                <w:sz w:val="24"/>
                <w:szCs w:val="24"/>
              </w:rPr>
              <w:t>) программ(ы) и (или) цели(ей) социально-экономической политики, не относящей(их)</w:t>
            </w:r>
            <w:proofErr w:type="spellStart"/>
            <w:r w:rsidRPr="00A66099">
              <w:rPr>
                <w:rFonts w:ascii="Times New Roman" w:hAnsi="Times New Roman" w:cs="Times New Roman"/>
                <w:sz w:val="24"/>
                <w:szCs w:val="24"/>
              </w:rPr>
              <w:t>ся</w:t>
            </w:r>
            <w:proofErr w:type="spellEnd"/>
            <w:r w:rsidRPr="00A66099">
              <w:rPr>
                <w:rFonts w:ascii="Times New Roman" w:hAnsi="Times New Roman" w:cs="Times New Roman"/>
                <w:sz w:val="24"/>
                <w:szCs w:val="24"/>
              </w:rPr>
              <w:t xml:space="preserve"> к муниципальным программам </w:t>
            </w:r>
            <w:r w:rsidR="00FA6E3F" w:rsidRPr="00A66099">
              <w:rPr>
                <w:rFonts w:ascii="Times New Roman" w:hAnsi="Times New Roman" w:cs="Times New Roman"/>
                <w:sz w:val="24"/>
                <w:szCs w:val="24"/>
              </w:rPr>
              <w:t>Слюдянского муниципального образования</w:t>
            </w:r>
          </w:p>
        </w:tc>
        <w:tc>
          <w:tcPr>
            <w:tcW w:w="2665" w:type="dxa"/>
            <w:vAlign w:val="center"/>
          </w:tcPr>
          <w:p w14:paraId="06174A46" w14:textId="77777777" w:rsidR="005C1635" w:rsidRPr="00A66099" w:rsidRDefault="00C30047">
            <w:pPr>
              <w:pStyle w:val="ConsPlusNormal"/>
              <w:jc w:val="center"/>
              <w:rPr>
                <w:rFonts w:ascii="Times New Roman" w:hAnsi="Times New Roman" w:cs="Times New Roman"/>
                <w:sz w:val="24"/>
                <w:szCs w:val="24"/>
              </w:rPr>
            </w:pPr>
            <w:hyperlink w:anchor="P590">
              <w:r w:rsidR="005C1635" w:rsidRPr="00A66099">
                <w:rPr>
                  <w:rFonts w:ascii="Times New Roman" w:hAnsi="Times New Roman" w:cs="Times New Roman"/>
                  <w:sz w:val="24"/>
                  <w:szCs w:val="24"/>
                </w:rPr>
                <w:t>п. 2</w:t>
              </w:r>
            </w:hyperlink>
            <w:r w:rsidR="005C1635" w:rsidRPr="00A66099">
              <w:rPr>
                <w:rFonts w:ascii="Times New Roman" w:hAnsi="Times New Roman" w:cs="Times New Roman"/>
                <w:sz w:val="24"/>
                <w:szCs w:val="24"/>
              </w:rPr>
              <w:t xml:space="preserve"> - </w:t>
            </w:r>
            <w:hyperlink w:anchor="P593">
              <w:r w:rsidR="005C1635" w:rsidRPr="00A66099">
                <w:rPr>
                  <w:rFonts w:ascii="Times New Roman" w:hAnsi="Times New Roman" w:cs="Times New Roman"/>
                  <w:sz w:val="24"/>
                  <w:szCs w:val="24"/>
                </w:rPr>
                <w:t>п. 3</w:t>
              </w:r>
            </w:hyperlink>
          </w:p>
        </w:tc>
      </w:tr>
    </w:tbl>
    <w:p w14:paraId="15A10932" w14:textId="77777777" w:rsidR="005C1635" w:rsidRPr="00A23DDB" w:rsidRDefault="005C1635">
      <w:pPr>
        <w:pStyle w:val="ConsPlusNormal"/>
        <w:jc w:val="both"/>
        <w:rPr>
          <w:rFonts w:ascii="Times New Roman" w:hAnsi="Times New Roman" w:cs="Times New Roman"/>
          <w:sz w:val="24"/>
          <w:szCs w:val="24"/>
        </w:rPr>
      </w:pPr>
    </w:p>
    <w:p w14:paraId="5DEA79C9" w14:textId="77777777" w:rsidR="005C1635" w:rsidRPr="00A23DDB" w:rsidRDefault="005C1635">
      <w:pPr>
        <w:pStyle w:val="ConsPlusNormal"/>
        <w:ind w:firstLine="540"/>
        <w:jc w:val="both"/>
        <w:rPr>
          <w:rFonts w:ascii="Times New Roman" w:hAnsi="Times New Roman" w:cs="Times New Roman"/>
          <w:sz w:val="24"/>
          <w:szCs w:val="24"/>
        </w:rPr>
      </w:pPr>
      <w:r w:rsidRPr="00A23DDB">
        <w:rPr>
          <w:rFonts w:ascii="Times New Roman" w:hAnsi="Times New Roman" w:cs="Times New Roman"/>
          <w:sz w:val="24"/>
          <w:szCs w:val="24"/>
        </w:rPr>
        <w:t>--------------------------------</w:t>
      </w:r>
    </w:p>
    <w:p w14:paraId="074EFDD2" w14:textId="77777777" w:rsidR="005C1635" w:rsidRPr="00A23DDB" w:rsidRDefault="005C1635">
      <w:pPr>
        <w:pStyle w:val="ConsPlusNormal"/>
        <w:spacing w:before="220"/>
        <w:ind w:firstLine="540"/>
        <w:jc w:val="both"/>
        <w:rPr>
          <w:rFonts w:ascii="Times New Roman" w:hAnsi="Times New Roman" w:cs="Times New Roman"/>
          <w:sz w:val="24"/>
          <w:szCs w:val="24"/>
        </w:rPr>
      </w:pPr>
      <w:bookmarkStart w:id="29" w:name="P601"/>
      <w:bookmarkEnd w:id="29"/>
      <w:r w:rsidRPr="00A23DDB">
        <w:rPr>
          <w:rFonts w:ascii="Times New Roman" w:hAnsi="Times New Roman" w:cs="Times New Roman"/>
          <w:sz w:val="24"/>
          <w:szCs w:val="24"/>
        </w:rPr>
        <w:t>&lt;*&gt; необходимо указать способ и обоснование его выбора для оценки показателя (значение показателя может оцениваться на основе сложившейся до введения льготы динамики показателя, на основе значения (динамики) схожего показателя на территориях, на которых не действуют аналогичные оцениваемым льготы либо их объем существенно меньше, чем на территории, для которой оценивается показатель, или иным способом).</w:t>
      </w:r>
    </w:p>
    <w:p w14:paraId="7C6C270B" w14:textId="77777777" w:rsidR="005C1635" w:rsidRPr="00A23DDB" w:rsidRDefault="005C1635">
      <w:pPr>
        <w:pStyle w:val="ConsPlusNormal"/>
        <w:jc w:val="both"/>
        <w:rPr>
          <w:rFonts w:ascii="Times New Roman" w:hAnsi="Times New Roman" w:cs="Times New Roman"/>
          <w:sz w:val="24"/>
          <w:szCs w:val="24"/>
        </w:rPr>
      </w:pPr>
    </w:p>
    <w:tbl>
      <w:tblPr>
        <w:tblW w:w="0" w:type="auto"/>
        <w:tblBorders>
          <w:bottom w:val="single" w:sz="4" w:space="0" w:color="auto"/>
          <w:insideH w:val="nil"/>
        </w:tblBorders>
        <w:tblLayout w:type="fixed"/>
        <w:tblCellMar>
          <w:top w:w="102" w:type="dxa"/>
          <w:left w:w="62" w:type="dxa"/>
          <w:bottom w:w="102" w:type="dxa"/>
          <w:right w:w="62" w:type="dxa"/>
        </w:tblCellMar>
        <w:tblLook w:val="0000" w:firstRow="0" w:lastRow="0" w:firstColumn="0" w:lastColumn="0" w:noHBand="0" w:noVBand="0"/>
      </w:tblPr>
      <w:tblGrid>
        <w:gridCol w:w="9070"/>
      </w:tblGrid>
      <w:tr w:rsidR="005C1635" w:rsidRPr="00A23DDB" w14:paraId="3F5E7C3D" w14:textId="77777777">
        <w:tc>
          <w:tcPr>
            <w:tcW w:w="9070" w:type="dxa"/>
            <w:tcBorders>
              <w:top w:val="nil"/>
              <w:left w:val="nil"/>
              <w:bottom w:val="nil"/>
              <w:right w:val="nil"/>
            </w:tcBorders>
          </w:tcPr>
          <w:p w14:paraId="5C22D551" w14:textId="0E714EAF" w:rsidR="005C1635" w:rsidRPr="00FD68C8" w:rsidRDefault="005C1635">
            <w:pPr>
              <w:pStyle w:val="ConsPlusNormal"/>
              <w:jc w:val="both"/>
              <w:rPr>
                <w:rFonts w:ascii="Times New Roman" w:hAnsi="Times New Roman" w:cs="Times New Roman"/>
                <w:sz w:val="24"/>
                <w:szCs w:val="24"/>
              </w:rPr>
            </w:pPr>
            <w:r w:rsidRPr="00FD68C8">
              <w:rPr>
                <w:rFonts w:ascii="Times New Roman" w:hAnsi="Times New Roman" w:cs="Times New Roman"/>
                <w:sz w:val="24"/>
                <w:szCs w:val="24"/>
              </w:rPr>
              <w:t xml:space="preserve">3.2. Вывод о результатах оценки бюджетной эффективности налогового расхода </w:t>
            </w:r>
            <w:r w:rsidR="00FA6E3F" w:rsidRPr="00FD68C8">
              <w:rPr>
                <w:rFonts w:ascii="Times New Roman" w:hAnsi="Times New Roman" w:cs="Times New Roman"/>
                <w:sz w:val="24"/>
                <w:szCs w:val="24"/>
              </w:rPr>
              <w:t>Слюдянского муниципального образования</w:t>
            </w:r>
            <w:r w:rsidRPr="00FD68C8">
              <w:rPr>
                <w:rFonts w:ascii="Times New Roman" w:hAnsi="Times New Roman" w:cs="Times New Roman"/>
                <w:sz w:val="24"/>
                <w:szCs w:val="24"/>
              </w:rPr>
              <w:t>, в том числе о наличии или об отсутствии более результативных (менее затратных для бюджета) альтернативных механизмов достижения целей</w:t>
            </w:r>
          </w:p>
        </w:tc>
      </w:tr>
      <w:tr w:rsidR="005C1635" w:rsidRPr="00A23DDB" w14:paraId="39463888" w14:textId="77777777">
        <w:tc>
          <w:tcPr>
            <w:tcW w:w="9070" w:type="dxa"/>
            <w:tcBorders>
              <w:top w:val="nil"/>
              <w:left w:val="nil"/>
              <w:right w:val="nil"/>
            </w:tcBorders>
          </w:tcPr>
          <w:p w14:paraId="26D0F4A5" w14:textId="77777777" w:rsidR="005C1635" w:rsidRPr="00A23DDB" w:rsidRDefault="005C1635">
            <w:pPr>
              <w:pStyle w:val="ConsPlusNormal"/>
              <w:rPr>
                <w:rFonts w:ascii="Times New Roman" w:hAnsi="Times New Roman" w:cs="Times New Roman"/>
                <w:sz w:val="24"/>
                <w:szCs w:val="24"/>
              </w:rPr>
            </w:pPr>
          </w:p>
        </w:tc>
      </w:tr>
      <w:tr w:rsidR="005C1635" w:rsidRPr="00A23DDB" w14:paraId="7A1D23CF" w14:textId="77777777">
        <w:tblPrEx>
          <w:tblBorders>
            <w:insideH w:val="single" w:sz="4" w:space="0" w:color="auto"/>
          </w:tblBorders>
        </w:tblPrEx>
        <w:tc>
          <w:tcPr>
            <w:tcW w:w="9070" w:type="dxa"/>
            <w:tcBorders>
              <w:left w:val="nil"/>
              <w:right w:val="nil"/>
            </w:tcBorders>
          </w:tcPr>
          <w:p w14:paraId="55F38409" w14:textId="77777777" w:rsidR="005C1635" w:rsidRPr="00A23DDB" w:rsidRDefault="005C1635">
            <w:pPr>
              <w:pStyle w:val="ConsPlusNormal"/>
              <w:rPr>
                <w:rFonts w:ascii="Times New Roman" w:hAnsi="Times New Roman" w:cs="Times New Roman"/>
                <w:sz w:val="24"/>
                <w:szCs w:val="24"/>
              </w:rPr>
            </w:pPr>
          </w:p>
        </w:tc>
      </w:tr>
      <w:tr w:rsidR="005C1635" w:rsidRPr="00A23DDB" w14:paraId="0261BAD3" w14:textId="77777777">
        <w:tblPrEx>
          <w:tblBorders>
            <w:insideH w:val="single" w:sz="4" w:space="0" w:color="auto"/>
          </w:tblBorders>
        </w:tblPrEx>
        <w:tc>
          <w:tcPr>
            <w:tcW w:w="9070" w:type="dxa"/>
            <w:tcBorders>
              <w:left w:val="nil"/>
              <w:right w:val="nil"/>
            </w:tcBorders>
          </w:tcPr>
          <w:p w14:paraId="4AF3B489" w14:textId="77777777" w:rsidR="005C1635" w:rsidRPr="00A23DDB" w:rsidRDefault="005C1635">
            <w:pPr>
              <w:pStyle w:val="ConsPlusNormal"/>
              <w:rPr>
                <w:rFonts w:ascii="Times New Roman" w:hAnsi="Times New Roman" w:cs="Times New Roman"/>
                <w:sz w:val="24"/>
                <w:szCs w:val="24"/>
              </w:rPr>
            </w:pPr>
          </w:p>
        </w:tc>
      </w:tr>
    </w:tbl>
    <w:p w14:paraId="7A48D5F7" w14:textId="77777777" w:rsidR="005C1635" w:rsidRPr="00A23DDB" w:rsidRDefault="005C1635">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5954"/>
        <w:gridCol w:w="2665"/>
      </w:tblGrid>
      <w:tr w:rsidR="005C1635" w:rsidRPr="00A23DDB" w14:paraId="4FF1D055" w14:textId="77777777">
        <w:tc>
          <w:tcPr>
            <w:tcW w:w="454" w:type="dxa"/>
          </w:tcPr>
          <w:p w14:paraId="5745501B" w14:textId="03993683" w:rsidR="005C1635" w:rsidRPr="00A23DDB" w:rsidRDefault="004E5F52">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005C1635" w:rsidRPr="00A23DDB">
              <w:rPr>
                <w:rFonts w:ascii="Times New Roman" w:hAnsi="Times New Roman" w:cs="Times New Roman"/>
                <w:sz w:val="24"/>
                <w:szCs w:val="24"/>
              </w:rPr>
              <w:t xml:space="preserve"> п/п</w:t>
            </w:r>
          </w:p>
        </w:tc>
        <w:tc>
          <w:tcPr>
            <w:tcW w:w="5954" w:type="dxa"/>
            <w:vAlign w:val="center"/>
          </w:tcPr>
          <w:p w14:paraId="191EF174"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Наименование показателя</w:t>
            </w:r>
          </w:p>
        </w:tc>
        <w:tc>
          <w:tcPr>
            <w:tcW w:w="2665" w:type="dxa"/>
            <w:vAlign w:val="center"/>
          </w:tcPr>
          <w:p w14:paraId="5321BA38"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Значение показателя</w:t>
            </w:r>
          </w:p>
        </w:tc>
      </w:tr>
      <w:tr w:rsidR="005C1635" w:rsidRPr="00A23DDB" w14:paraId="4223DCCF" w14:textId="77777777">
        <w:tc>
          <w:tcPr>
            <w:tcW w:w="454" w:type="dxa"/>
            <w:vAlign w:val="center"/>
          </w:tcPr>
          <w:p w14:paraId="0AD22C7E" w14:textId="77777777" w:rsidR="005C1635" w:rsidRPr="00A23DDB" w:rsidRDefault="005C1635">
            <w:pPr>
              <w:pStyle w:val="ConsPlusNormal"/>
              <w:jc w:val="center"/>
              <w:rPr>
                <w:rFonts w:ascii="Times New Roman" w:hAnsi="Times New Roman" w:cs="Times New Roman"/>
                <w:sz w:val="24"/>
                <w:szCs w:val="24"/>
              </w:rPr>
            </w:pPr>
            <w:bookmarkStart w:id="30" w:name="P611"/>
            <w:bookmarkEnd w:id="30"/>
            <w:r w:rsidRPr="00A23DDB">
              <w:rPr>
                <w:rFonts w:ascii="Times New Roman" w:hAnsi="Times New Roman" w:cs="Times New Roman"/>
                <w:sz w:val="24"/>
                <w:szCs w:val="24"/>
              </w:rPr>
              <w:t>1</w:t>
            </w:r>
          </w:p>
        </w:tc>
        <w:tc>
          <w:tcPr>
            <w:tcW w:w="5954" w:type="dxa"/>
            <w:vAlign w:val="center"/>
          </w:tcPr>
          <w:p w14:paraId="3C01888F" w14:textId="77777777" w:rsidR="005C1635" w:rsidRPr="00A66099" w:rsidRDefault="005C1635">
            <w:pPr>
              <w:pStyle w:val="ConsPlusNormal"/>
              <w:jc w:val="both"/>
              <w:rPr>
                <w:rFonts w:ascii="Times New Roman" w:hAnsi="Times New Roman" w:cs="Times New Roman"/>
                <w:sz w:val="24"/>
                <w:szCs w:val="24"/>
              </w:rPr>
            </w:pPr>
            <w:r w:rsidRPr="00A66099">
              <w:rPr>
                <w:rFonts w:ascii="Times New Roman" w:hAnsi="Times New Roman" w:cs="Times New Roman"/>
                <w:sz w:val="24"/>
                <w:szCs w:val="24"/>
              </w:rPr>
              <w:t xml:space="preserve">Значение целевого показателя </w:t>
            </w:r>
            <w:hyperlink w:anchor="P633">
              <w:r w:rsidRPr="00A66099">
                <w:rPr>
                  <w:rFonts w:ascii="Times New Roman" w:hAnsi="Times New Roman" w:cs="Times New Roman"/>
                  <w:sz w:val="24"/>
                  <w:szCs w:val="24"/>
                </w:rPr>
                <w:t>&lt;*&gt;</w:t>
              </w:r>
            </w:hyperlink>
            <w:r w:rsidRPr="00A66099">
              <w:rPr>
                <w:rFonts w:ascii="Times New Roman" w:hAnsi="Times New Roman" w:cs="Times New Roman"/>
                <w:sz w:val="24"/>
                <w:szCs w:val="24"/>
              </w:rPr>
              <w:t xml:space="preserve"> за год, предшествующий отчетному финансовому году</w:t>
            </w:r>
          </w:p>
        </w:tc>
        <w:tc>
          <w:tcPr>
            <w:tcW w:w="2665" w:type="dxa"/>
            <w:vAlign w:val="center"/>
          </w:tcPr>
          <w:p w14:paraId="21E0A4ED" w14:textId="77777777" w:rsidR="005C1635" w:rsidRPr="00A66099" w:rsidRDefault="005C1635">
            <w:pPr>
              <w:pStyle w:val="ConsPlusNormal"/>
              <w:rPr>
                <w:rFonts w:ascii="Times New Roman" w:hAnsi="Times New Roman" w:cs="Times New Roman"/>
                <w:sz w:val="24"/>
                <w:szCs w:val="24"/>
              </w:rPr>
            </w:pPr>
          </w:p>
        </w:tc>
      </w:tr>
      <w:tr w:rsidR="005C1635" w:rsidRPr="00A23DDB" w14:paraId="7EDA0572" w14:textId="77777777">
        <w:tc>
          <w:tcPr>
            <w:tcW w:w="454" w:type="dxa"/>
            <w:vAlign w:val="center"/>
          </w:tcPr>
          <w:p w14:paraId="74DABA54" w14:textId="77777777" w:rsidR="005C1635" w:rsidRPr="00A23DDB" w:rsidRDefault="005C1635">
            <w:pPr>
              <w:pStyle w:val="ConsPlusNormal"/>
              <w:jc w:val="center"/>
              <w:rPr>
                <w:rFonts w:ascii="Times New Roman" w:hAnsi="Times New Roman" w:cs="Times New Roman"/>
                <w:sz w:val="24"/>
                <w:szCs w:val="24"/>
              </w:rPr>
            </w:pPr>
            <w:bookmarkStart w:id="31" w:name="P614"/>
            <w:bookmarkEnd w:id="31"/>
            <w:r w:rsidRPr="00A23DDB">
              <w:rPr>
                <w:rFonts w:ascii="Times New Roman" w:hAnsi="Times New Roman" w:cs="Times New Roman"/>
                <w:sz w:val="24"/>
                <w:szCs w:val="24"/>
              </w:rPr>
              <w:t>2</w:t>
            </w:r>
          </w:p>
        </w:tc>
        <w:tc>
          <w:tcPr>
            <w:tcW w:w="5954" w:type="dxa"/>
            <w:vAlign w:val="center"/>
          </w:tcPr>
          <w:p w14:paraId="062B0D26" w14:textId="77777777" w:rsidR="005C1635" w:rsidRPr="00A66099" w:rsidRDefault="005C1635">
            <w:pPr>
              <w:pStyle w:val="ConsPlusNormal"/>
              <w:jc w:val="both"/>
              <w:rPr>
                <w:rFonts w:ascii="Times New Roman" w:hAnsi="Times New Roman" w:cs="Times New Roman"/>
                <w:sz w:val="24"/>
                <w:szCs w:val="24"/>
              </w:rPr>
            </w:pPr>
            <w:r w:rsidRPr="00A66099">
              <w:rPr>
                <w:rFonts w:ascii="Times New Roman" w:hAnsi="Times New Roman" w:cs="Times New Roman"/>
                <w:sz w:val="24"/>
                <w:szCs w:val="24"/>
              </w:rPr>
              <w:t>Значение целевого показателя за отчетный финансовый год</w:t>
            </w:r>
          </w:p>
        </w:tc>
        <w:tc>
          <w:tcPr>
            <w:tcW w:w="2665" w:type="dxa"/>
            <w:vAlign w:val="center"/>
          </w:tcPr>
          <w:p w14:paraId="3CA41C2F" w14:textId="77777777" w:rsidR="005C1635" w:rsidRPr="00A66099" w:rsidRDefault="005C1635">
            <w:pPr>
              <w:pStyle w:val="ConsPlusNormal"/>
              <w:rPr>
                <w:rFonts w:ascii="Times New Roman" w:hAnsi="Times New Roman" w:cs="Times New Roman"/>
                <w:sz w:val="24"/>
                <w:szCs w:val="24"/>
              </w:rPr>
            </w:pPr>
          </w:p>
        </w:tc>
      </w:tr>
      <w:tr w:rsidR="005C1635" w:rsidRPr="00A23DDB" w14:paraId="678FF62B" w14:textId="77777777">
        <w:tc>
          <w:tcPr>
            <w:tcW w:w="454" w:type="dxa"/>
            <w:vAlign w:val="center"/>
          </w:tcPr>
          <w:p w14:paraId="0D0FE678" w14:textId="77777777" w:rsidR="005C1635" w:rsidRPr="00A23DDB" w:rsidRDefault="005C1635">
            <w:pPr>
              <w:pStyle w:val="ConsPlusNormal"/>
              <w:jc w:val="center"/>
              <w:rPr>
                <w:rFonts w:ascii="Times New Roman" w:hAnsi="Times New Roman" w:cs="Times New Roman"/>
                <w:sz w:val="24"/>
                <w:szCs w:val="24"/>
              </w:rPr>
            </w:pPr>
            <w:bookmarkStart w:id="32" w:name="P617"/>
            <w:bookmarkEnd w:id="32"/>
            <w:r w:rsidRPr="00A23DDB">
              <w:rPr>
                <w:rFonts w:ascii="Times New Roman" w:hAnsi="Times New Roman" w:cs="Times New Roman"/>
                <w:sz w:val="24"/>
                <w:szCs w:val="24"/>
              </w:rPr>
              <w:t>3</w:t>
            </w:r>
          </w:p>
        </w:tc>
        <w:tc>
          <w:tcPr>
            <w:tcW w:w="5954" w:type="dxa"/>
            <w:vAlign w:val="center"/>
          </w:tcPr>
          <w:p w14:paraId="36094D68" w14:textId="77777777" w:rsidR="005C1635" w:rsidRPr="00A66099" w:rsidRDefault="005C1635">
            <w:pPr>
              <w:pStyle w:val="ConsPlusNormal"/>
              <w:jc w:val="both"/>
              <w:rPr>
                <w:rFonts w:ascii="Times New Roman" w:hAnsi="Times New Roman" w:cs="Times New Roman"/>
                <w:sz w:val="24"/>
                <w:szCs w:val="24"/>
              </w:rPr>
            </w:pPr>
            <w:r w:rsidRPr="00A66099">
              <w:rPr>
                <w:rFonts w:ascii="Times New Roman" w:hAnsi="Times New Roman" w:cs="Times New Roman"/>
                <w:sz w:val="24"/>
                <w:szCs w:val="24"/>
              </w:rPr>
              <w:t>Объем налоговых расходов за отчетный финансовый год, руб.</w:t>
            </w:r>
          </w:p>
        </w:tc>
        <w:tc>
          <w:tcPr>
            <w:tcW w:w="2665" w:type="dxa"/>
            <w:vAlign w:val="center"/>
          </w:tcPr>
          <w:p w14:paraId="1DEB5105" w14:textId="77777777" w:rsidR="005C1635" w:rsidRPr="00A66099" w:rsidRDefault="005C1635">
            <w:pPr>
              <w:pStyle w:val="ConsPlusNormal"/>
              <w:rPr>
                <w:rFonts w:ascii="Times New Roman" w:hAnsi="Times New Roman" w:cs="Times New Roman"/>
                <w:sz w:val="24"/>
                <w:szCs w:val="24"/>
              </w:rPr>
            </w:pPr>
          </w:p>
        </w:tc>
      </w:tr>
      <w:tr w:rsidR="005C1635" w:rsidRPr="00A23DDB" w14:paraId="565E40AD" w14:textId="77777777">
        <w:tc>
          <w:tcPr>
            <w:tcW w:w="454" w:type="dxa"/>
            <w:vAlign w:val="center"/>
          </w:tcPr>
          <w:p w14:paraId="18E3C928" w14:textId="77777777" w:rsidR="005C1635" w:rsidRPr="00A23DDB" w:rsidRDefault="005C1635">
            <w:pPr>
              <w:pStyle w:val="ConsPlusNormal"/>
              <w:jc w:val="center"/>
              <w:rPr>
                <w:rFonts w:ascii="Times New Roman" w:hAnsi="Times New Roman" w:cs="Times New Roman"/>
                <w:sz w:val="24"/>
                <w:szCs w:val="24"/>
              </w:rPr>
            </w:pPr>
            <w:bookmarkStart w:id="33" w:name="P620"/>
            <w:bookmarkEnd w:id="33"/>
            <w:r w:rsidRPr="00A23DDB">
              <w:rPr>
                <w:rFonts w:ascii="Times New Roman" w:hAnsi="Times New Roman" w:cs="Times New Roman"/>
                <w:sz w:val="24"/>
                <w:szCs w:val="24"/>
              </w:rPr>
              <w:t>4</w:t>
            </w:r>
          </w:p>
        </w:tc>
        <w:tc>
          <w:tcPr>
            <w:tcW w:w="5954" w:type="dxa"/>
            <w:vAlign w:val="center"/>
          </w:tcPr>
          <w:p w14:paraId="75A8CED5" w14:textId="77777777" w:rsidR="005C1635" w:rsidRPr="00A66099" w:rsidRDefault="005C1635">
            <w:pPr>
              <w:pStyle w:val="ConsPlusNormal"/>
              <w:jc w:val="both"/>
              <w:rPr>
                <w:rFonts w:ascii="Times New Roman" w:hAnsi="Times New Roman" w:cs="Times New Roman"/>
                <w:sz w:val="24"/>
                <w:szCs w:val="24"/>
              </w:rPr>
            </w:pPr>
            <w:r w:rsidRPr="00A66099">
              <w:rPr>
                <w:rFonts w:ascii="Times New Roman" w:hAnsi="Times New Roman" w:cs="Times New Roman"/>
                <w:sz w:val="24"/>
                <w:szCs w:val="24"/>
              </w:rPr>
              <w:t>Объем расходов местного бюджета в случае применения альтернативных механизмов достижения целей, руб.</w:t>
            </w:r>
          </w:p>
        </w:tc>
        <w:tc>
          <w:tcPr>
            <w:tcW w:w="2665" w:type="dxa"/>
            <w:vAlign w:val="center"/>
          </w:tcPr>
          <w:p w14:paraId="6813B045" w14:textId="77777777" w:rsidR="005C1635" w:rsidRPr="00A66099" w:rsidRDefault="005C1635">
            <w:pPr>
              <w:pStyle w:val="ConsPlusNormal"/>
              <w:rPr>
                <w:rFonts w:ascii="Times New Roman" w:hAnsi="Times New Roman" w:cs="Times New Roman"/>
                <w:sz w:val="24"/>
                <w:szCs w:val="24"/>
              </w:rPr>
            </w:pPr>
          </w:p>
        </w:tc>
      </w:tr>
      <w:tr w:rsidR="005C1635" w:rsidRPr="00A23DDB" w14:paraId="10000603" w14:textId="77777777">
        <w:tc>
          <w:tcPr>
            <w:tcW w:w="454" w:type="dxa"/>
            <w:vAlign w:val="center"/>
          </w:tcPr>
          <w:p w14:paraId="78E3FF1E"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5</w:t>
            </w:r>
          </w:p>
        </w:tc>
        <w:tc>
          <w:tcPr>
            <w:tcW w:w="5954" w:type="dxa"/>
            <w:vAlign w:val="center"/>
          </w:tcPr>
          <w:p w14:paraId="5DBF0CAB" w14:textId="77777777" w:rsidR="005C1635" w:rsidRPr="00A66099" w:rsidRDefault="005C1635">
            <w:pPr>
              <w:pStyle w:val="ConsPlusNormal"/>
              <w:jc w:val="both"/>
              <w:rPr>
                <w:rFonts w:ascii="Times New Roman" w:hAnsi="Times New Roman" w:cs="Times New Roman"/>
                <w:sz w:val="24"/>
                <w:szCs w:val="24"/>
              </w:rPr>
            </w:pPr>
            <w:r w:rsidRPr="00A66099">
              <w:rPr>
                <w:rFonts w:ascii="Times New Roman" w:hAnsi="Times New Roman" w:cs="Times New Roman"/>
                <w:sz w:val="24"/>
                <w:szCs w:val="24"/>
              </w:rPr>
              <w:t>Результативность предоставления льготы:</w:t>
            </w:r>
          </w:p>
          <w:p w14:paraId="0555F62F" w14:textId="6C8AB27D" w:rsidR="005C1635" w:rsidRPr="00A66099" w:rsidRDefault="005C1635">
            <w:pPr>
              <w:pStyle w:val="ConsPlusNormal"/>
              <w:jc w:val="both"/>
              <w:rPr>
                <w:rFonts w:ascii="Times New Roman" w:hAnsi="Times New Roman" w:cs="Times New Roman"/>
                <w:sz w:val="24"/>
                <w:szCs w:val="24"/>
              </w:rPr>
            </w:pPr>
            <w:r w:rsidRPr="00A66099">
              <w:rPr>
                <w:rFonts w:ascii="Times New Roman" w:hAnsi="Times New Roman" w:cs="Times New Roman"/>
                <w:sz w:val="24"/>
                <w:szCs w:val="24"/>
              </w:rPr>
              <w:t xml:space="preserve">прирост целевого показателя на 1 рубль налоговых расходов </w:t>
            </w:r>
            <w:r w:rsidR="00FA6E3F" w:rsidRPr="00A66099">
              <w:rPr>
                <w:rFonts w:ascii="Times New Roman" w:hAnsi="Times New Roman" w:cs="Times New Roman"/>
                <w:sz w:val="24"/>
                <w:szCs w:val="24"/>
              </w:rPr>
              <w:t>Слюдянского муниципального образования</w:t>
            </w:r>
          </w:p>
        </w:tc>
        <w:tc>
          <w:tcPr>
            <w:tcW w:w="2665" w:type="dxa"/>
            <w:vAlign w:val="center"/>
          </w:tcPr>
          <w:p w14:paraId="4DD2186E" w14:textId="77777777" w:rsidR="005C1635" w:rsidRPr="00A66099" w:rsidRDefault="005C1635">
            <w:pPr>
              <w:pStyle w:val="ConsPlusNormal"/>
              <w:jc w:val="center"/>
              <w:rPr>
                <w:rFonts w:ascii="Times New Roman" w:hAnsi="Times New Roman" w:cs="Times New Roman"/>
                <w:sz w:val="24"/>
                <w:szCs w:val="24"/>
              </w:rPr>
            </w:pPr>
            <w:r w:rsidRPr="00A66099">
              <w:rPr>
                <w:rFonts w:ascii="Times New Roman" w:hAnsi="Times New Roman" w:cs="Times New Roman"/>
                <w:sz w:val="24"/>
                <w:szCs w:val="24"/>
              </w:rPr>
              <w:t>(</w:t>
            </w:r>
            <w:hyperlink w:anchor="P614">
              <w:r w:rsidRPr="00A66099">
                <w:rPr>
                  <w:rFonts w:ascii="Times New Roman" w:hAnsi="Times New Roman" w:cs="Times New Roman"/>
                  <w:sz w:val="24"/>
                  <w:szCs w:val="24"/>
                </w:rPr>
                <w:t>п. 2</w:t>
              </w:r>
            </w:hyperlink>
            <w:r w:rsidRPr="00A66099">
              <w:rPr>
                <w:rFonts w:ascii="Times New Roman" w:hAnsi="Times New Roman" w:cs="Times New Roman"/>
                <w:sz w:val="24"/>
                <w:szCs w:val="24"/>
              </w:rPr>
              <w:t xml:space="preserve"> </w:t>
            </w:r>
            <w:hyperlink w:anchor="P611">
              <w:r w:rsidRPr="00A66099">
                <w:rPr>
                  <w:rFonts w:ascii="Times New Roman" w:hAnsi="Times New Roman" w:cs="Times New Roman"/>
                  <w:sz w:val="24"/>
                  <w:szCs w:val="24"/>
                </w:rPr>
                <w:t>- п. 1</w:t>
              </w:r>
            </w:hyperlink>
            <w:r w:rsidRPr="00A66099">
              <w:rPr>
                <w:rFonts w:ascii="Times New Roman" w:hAnsi="Times New Roman" w:cs="Times New Roman"/>
                <w:sz w:val="24"/>
                <w:szCs w:val="24"/>
              </w:rPr>
              <w:t xml:space="preserve">) / </w:t>
            </w:r>
            <w:hyperlink w:anchor="P617">
              <w:r w:rsidRPr="00A66099">
                <w:rPr>
                  <w:rFonts w:ascii="Times New Roman" w:hAnsi="Times New Roman" w:cs="Times New Roman"/>
                  <w:sz w:val="24"/>
                  <w:szCs w:val="24"/>
                </w:rPr>
                <w:t>п. 3</w:t>
              </w:r>
            </w:hyperlink>
          </w:p>
        </w:tc>
      </w:tr>
      <w:tr w:rsidR="005C1635" w:rsidRPr="00A23DDB" w14:paraId="2A9F6348" w14:textId="77777777">
        <w:tc>
          <w:tcPr>
            <w:tcW w:w="454" w:type="dxa"/>
            <w:vAlign w:val="center"/>
          </w:tcPr>
          <w:p w14:paraId="6BF35098"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6</w:t>
            </w:r>
          </w:p>
        </w:tc>
        <w:tc>
          <w:tcPr>
            <w:tcW w:w="5954" w:type="dxa"/>
            <w:vAlign w:val="center"/>
          </w:tcPr>
          <w:p w14:paraId="7067B733" w14:textId="0465A5AA" w:rsidR="005C1635" w:rsidRPr="00A66099" w:rsidRDefault="005C1635">
            <w:pPr>
              <w:pStyle w:val="ConsPlusNormal"/>
              <w:jc w:val="both"/>
              <w:rPr>
                <w:rFonts w:ascii="Times New Roman" w:hAnsi="Times New Roman" w:cs="Times New Roman"/>
                <w:sz w:val="24"/>
                <w:szCs w:val="24"/>
              </w:rPr>
            </w:pPr>
            <w:r w:rsidRPr="00A66099">
              <w:rPr>
                <w:rFonts w:ascii="Times New Roman" w:hAnsi="Times New Roman" w:cs="Times New Roman"/>
                <w:sz w:val="24"/>
                <w:szCs w:val="24"/>
              </w:rPr>
              <w:t>Результативность применения альтернативных механизмов достижения цели(ей) муниципальной(</w:t>
            </w:r>
            <w:proofErr w:type="spellStart"/>
            <w:r w:rsidRPr="00A66099">
              <w:rPr>
                <w:rFonts w:ascii="Times New Roman" w:hAnsi="Times New Roman" w:cs="Times New Roman"/>
                <w:sz w:val="24"/>
                <w:szCs w:val="24"/>
              </w:rPr>
              <w:t>ых</w:t>
            </w:r>
            <w:proofErr w:type="spellEnd"/>
            <w:r w:rsidRPr="00A66099">
              <w:rPr>
                <w:rFonts w:ascii="Times New Roman" w:hAnsi="Times New Roman" w:cs="Times New Roman"/>
                <w:sz w:val="24"/>
                <w:szCs w:val="24"/>
              </w:rPr>
              <w:t xml:space="preserve">) программ(ы) и (или) целей социально-экономической политики </w:t>
            </w:r>
            <w:r w:rsidR="00FA6E3F" w:rsidRPr="00A66099">
              <w:rPr>
                <w:rFonts w:ascii="Times New Roman" w:hAnsi="Times New Roman" w:cs="Times New Roman"/>
                <w:sz w:val="24"/>
                <w:szCs w:val="24"/>
              </w:rPr>
              <w:t>Слюдянского муниципального образования</w:t>
            </w:r>
            <w:r w:rsidRPr="00A66099">
              <w:rPr>
                <w:rFonts w:ascii="Times New Roman" w:hAnsi="Times New Roman" w:cs="Times New Roman"/>
                <w:sz w:val="24"/>
                <w:szCs w:val="24"/>
              </w:rPr>
              <w:t>, не относящихся к муниципальным программам:</w:t>
            </w:r>
          </w:p>
          <w:p w14:paraId="55EC1397" w14:textId="4A912B6C" w:rsidR="005C1635" w:rsidRPr="00A66099" w:rsidRDefault="005C1635">
            <w:pPr>
              <w:pStyle w:val="ConsPlusNormal"/>
              <w:jc w:val="both"/>
              <w:rPr>
                <w:rFonts w:ascii="Times New Roman" w:hAnsi="Times New Roman" w:cs="Times New Roman"/>
                <w:sz w:val="24"/>
                <w:szCs w:val="24"/>
              </w:rPr>
            </w:pPr>
            <w:r w:rsidRPr="00A66099">
              <w:rPr>
                <w:rFonts w:ascii="Times New Roman" w:hAnsi="Times New Roman" w:cs="Times New Roman"/>
                <w:sz w:val="24"/>
                <w:szCs w:val="24"/>
              </w:rPr>
              <w:t xml:space="preserve">прирост целевого показателя в случае применения альтернативных механизмов </w:t>
            </w:r>
            <w:hyperlink w:anchor="P634">
              <w:r w:rsidRPr="00A66099">
                <w:rPr>
                  <w:rFonts w:ascii="Times New Roman" w:hAnsi="Times New Roman" w:cs="Times New Roman"/>
                  <w:sz w:val="24"/>
                  <w:szCs w:val="24"/>
                </w:rPr>
                <w:t>&lt;**&gt;</w:t>
              </w:r>
            </w:hyperlink>
            <w:r w:rsidRPr="00A66099">
              <w:rPr>
                <w:rFonts w:ascii="Times New Roman" w:hAnsi="Times New Roman" w:cs="Times New Roman"/>
                <w:sz w:val="24"/>
                <w:szCs w:val="24"/>
              </w:rPr>
              <w:t xml:space="preserve"> на 1 рубль расходов бюджета </w:t>
            </w:r>
          </w:p>
        </w:tc>
        <w:tc>
          <w:tcPr>
            <w:tcW w:w="2665" w:type="dxa"/>
            <w:vAlign w:val="center"/>
          </w:tcPr>
          <w:p w14:paraId="5CB86FA1" w14:textId="77777777" w:rsidR="005C1635" w:rsidRPr="00A66099" w:rsidRDefault="005C1635">
            <w:pPr>
              <w:pStyle w:val="ConsPlusNormal"/>
              <w:jc w:val="center"/>
              <w:rPr>
                <w:rFonts w:ascii="Times New Roman" w:hAnsi="Times New Roman" w:cs="Times New Roman"/>
                <w:sz w:val="24"/>
                <w:szCs w:val="24"/>
              </w:rPr>
            </w:pPr>
            <w:r w:rsidRPr="00A66099">
              <w:rPr>
                <w:rFonts w:ascii="Times New Roman" w:hAnsi="Times New Roman" w:cs="Times New Roman"/>
                <w:sz w:val="24"/>
                <w:szCs w:val="24"/>
              </w:rPr>
              <w:t>(</w:t>
            </w:r>
            <w:hyperlink w:anchor="P614">
              <w:r w:rsidRPr="00A66099">
                <w:rPr>
                  <w:rFonts w:ascii="Times New Roman" w:hAnsi="Times New Roman" w:cs="Times New Roman"/>
                  <w:sz w:val="24"/>
                  <w:szCs w:val="24"/>
                </w:rPr>
                <w:t>п. 2</w:t>
              </w:r>
            </w:hyperlink>
            <w:r w:rsidRPr="00A66099">
              <w:rPr>
                <w:rFonts w:ascii="Times New Roman" w:hAnsi="Times New Roman" w:cs="Times New Roman"/>
                <w:sz w:val="24"/>
                <w:szCs w:val="24"/>
              </w:rPr>
              <w:t xml:space="preserve"> - </w:t>
            </w:r>
            <w:hyperlink w:anchor="P611">
              <w:r w:rsidRPr="00A66099">
                <w:rPr>
                  <w:rFonts w:ascii="Times New Roman" w:hAnsi="Times New Roman" w:cs="Times New Roman"/>
                  <w:sz w:val="24"/>
                  <w:szCs w:val="24"/>
                </w:rPr>
                <w:t>п. 1</w:t>
              </w:r>
            </w:hyperlink>
            <w:r w:rsidRPr="00A66099">
              <w:rPr>
                <w:rFonts w:ascii="Times New Roman" w:hAnsi="Times New Roman" w:cs="Times New Roman"/>
                <w:sz w:val="24"/>
                <w:szCs w:val="24"/>
              </w:rPr>
              <w:t xml:space="preserve">) / </w:t>
            </w:r>
            <w:hyperlink w:anchor="P620">
              <w:r w:rsidRPr="00A66099">
                <w:rPr>
                  <w:rFonts w:ascii="Times New Roman" w:hAnsi="Times New Roman" w:cs="Times New Roman"/>
                  <w:sz w:val="24"/>
                  <w:szCs w:val="24"/>
                </w:rPr>
                <w:t>п. 4</w:t>
              </w:r>
            </w:hyperlink>
          </w:p>
        </w:tc>
      </w:tr>
    </w:tbl>
    <w:p w14:paraId="3FB09B4C" w14:textId="77777777" w:rsidR="005C1635" w:rsidRPr="00A23DDB" w:rsidRDefault="005C1635">
      <w:pPr>
        <w:pStyle w:val="ConsPlusNormal"/>
        <w:jc w:val="both"/>
        <w:rPr>
          <w:rFonts w:ascii="Times New Roman" w:hAnsi="Times New Roman" w:cs="Times New Roman"/>
          <w:sz w:val="24"/>
          <w:szCs w:val="24"/>
        </w:rPr>
      </w:pPr>
    </w:p>
    <w:p w14:paraId="754279CA" w14:textId="77777777" w:rsidR="005C1635" w:rsidRPr="00A23DDB" w:rsidRDefault="005C1635">
      <w:pPr>
        <w:pStyle w:val="ConsPlusNormal"/>
        <w:ind w:firstLine="540"/>
        <w:jc w:val="both"/>
        <w:rPr>
          <w:rFonts w:ascii="Times New Roman" w:hAnsi="Times New Roman" w:cs="Times New Roman"/>
          <w:sz w:val="24"/>
          <w:szCs w:val="24"/>
        </w:rPr>
      </w:pPr>
      <w:r w:rsidRPr="00A23DDB">
        <w:rPr>
          <w:rFonts w:ascii="Times New Roman" w:hAnsi="Times New Roman" w:cs="Times New Roman"/>
          <w:sz w:val="24"/>
          <w:szCs w:val="24"/>
        </w:rPr>
        <w:t>--------------------------------</w:t>
      </w:r>
    </w:p>
    <w:p w14:paraId="124729A8" w14:textId="7FFFD770" w:rsidR="005C1635" w:rsidRPr="00A23DDB" w:rsidRDefault="005C1635">
      <w:pPr>
        <w:pStyle w:val="ConsPlusNormal"/>
        <w:spacing w:before="220"/>
        <w:ind w:firstLine="540"/>
        <w:jc w:val="both"/>
        <w:rPr>
          <w:rFonts w:ascii="Times New Roman" w:hAnsi="Times New Roman" w:cs="Times New Roman"/>
          <w:sz w:val="24"/>
          <w:szCs w:val="24"/>
        </w:rPr>
      </w:pPr>
      <w:bookmarkStart w:id="34" w:name="P633"/>
      <w:bookmarkEnd w:id="34"/>
      <w:r w:rsidRPr="00A23DDB">
        <w:rPr>
          <w:rFonts w:ascii="Times New Roman" w:hAnsi="Times New Roman" w:cs="Times New Roman"/>
          <w:sz w:val="24"/>
          <w:szCs w:val="24"/>
        </w:rPr>
        <w:t>&lt;*&gt; здесь и далее: целевой показатель - целевой показатель достижения цели(ей) муниципальной(</w:t>
      </w:r>
      <w:proofErr w:type="spellStart"/>
      <w:r w:rsidRPr="00A23DDB">
        <w:rPr>
          <w:rFonts w:ascii="Times New Roman" w:hAnsi="Times New Roman" w:cs="Times New Roman"/>
          <w:sz w:val="24"/>
          <w:szCs w:val="24"/>
        </w:rPr>
        <w:t>ых</w:t>
      </w:r>
      <w:proofErr w:type="spellEnd"/>
      <w:r w:rsidRPr="00A23DDB">
        <w:rPr>
          <w:rFonts w:ascii="Times New Roman" w:hAnsi="Times New Roman" w:cs="Times New Roman"/>
          <w:sz w:val="24"/>
          <w:szCs w:val="24"/>
        </w:rPr>
        <w:t>) программ(ы) и (или) цели(ей) социально-экономической политики а, не относящей(их)</w:t>
      </w:r>
      <w:proofErr w:type="spellStart"/>
      <w:r w:rsidRPr="00A23DDB">
        <w:rPr>
          <w:rFonts w:ascii="Times New Roman" w:hAnsi="Times New Roman" w:cs="Times New Roman"/>
          <w:sz w:val="24"/>
          <w:szCs w:val="24"/>
        </w:rPr>
        <w:t>ся</w:t>
      </w:r>
      <w:proofErr w:type="spellEnd"/>
      <w:r w:rsidRPr="00A23DDB">
        <w:rPr>
          <w:rFonts w:ascii="Times New Roman" w:hAnsi="Times New Roman" w:cs="Times New Roman"/>
          <w:sz w:val="24"/>
          <w:szCs w:val="24"/>
        </w:rPr>
        <w:t xml:space="preserve"> к муниципальным программам, в связи с предоставлением льготы для плательщиков налога либо иной целевой показатель, на значение которого оказывает влияние налоговый расход </w:t>
      </w:r>
      <w:r w:rsidR="00FA6E3F" w:rsidRPr="00A23DDB">
        <w:rPr>
          <w:rFonts w:ascii="Times New Roman" w:hAnsi="Times New Roman" w:cs="Times New Roman"/>
          <w:sz w:val="24"/>
          <w:szCs w:val="24"/>
        </w:rPr>
        <w:t>;</w:t>
      </w:r>
    </w:p>
    <w:p w14:paraId="4F15BB77" w14:textId="33084239" w:rsidR="005C1635" w:rsidRPr="00A23DDB" w:rsidRDefault="005C1635">
      <w:pPr>
        <w:pStyle w:val="ConsPlusNormal"/>
        <w:spacing w:before="220"/>
        <w:ind w:firstLine="540"/>
        <w:jc w:val="both"/>
        <w:rPr>
          <w:rFonts w:ascii="Times New Roman" w:hAnsi="Times New Roman" w:cs="Times New Roman"/>
          <w:sz w:val="24"/>
          <w:szCs w:val="24"/>
        </w:rPr>
      </w:pPr>
      <w:bookmarkStart w:id="35" w:name="P634"/>
      <w:bookmarkEnd w:id="35"/>
      <w:r w:rsidRPr="00A23DDB">
        <w:rPr>
          <w:rFonts w:ascii="Times New Roman" w:hAnsi="Times New Roman" w:cs="Times New Roman"/>
          <w:sz w:val="24"/>
          <w:szCs w:val="24"/>
        </w:rPr>
        <w:t>&lt;**&gt; необходимо указать используемый для оценки альтернативный механизм и обоснование его выбора (в качестве альтернативных механизмов достижения целей муниципальных программ и (или) целей социально-экономической политики, не относящихся к муниципальным программам могут учитываться субсидии, иные формы непосредственной финансовой поддержки плательщиков, имеющих право на льготы, за счет средств бюджета, предоставление муниципальных гарантий по обязательствам плательщиков, имеющих право на льготы, др.).</w:t>
      </w:r>
    </w:p>
    <w:p w14:paraId="0FC5AF3B" w14:textId="77777777" w:rsidR="005C1635" w:rsidRPr="00A23DDB" w:rsidRDefault="005C1635">
      <w:pPr>
        <w:pStyle w:val="ConsPlusNormal"/>
        <w:jc w:val="both"/>
        <w:rPr>
          <w:rFonts w:ascii="Times New Roman" w:hAnsi="Times New Roman" w:cs="Times New Roman"/>
          <w:sz w:val="24"/>
          <w:szCs w:val="24"/>
        </w:rPr>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4678"/>
        <w:gridCol w:w="340"/>
        <w:gridCol w:w="1843"/>
        <w:gridCol w:w="340"/>
        <w:gridCol w:w="1869"/>
      </w:tblGrid>
      <w:tr w:rsidR="005C1635" w:rsidRPr="00A23DDB" w14:paraId="0C1BABF9" w14:textId="77777777">
        <w:tc>
          <w:tcPr>
            <w:tcW w:w="9070" w:type="dxa"/>
            <w:gridSpan w:val="5"/>
            <w:tcBorders>
              <w:top w:val="nil"/>
              <w:left w:val="nil"/>
              <w:bottom w:val="nil"/>
              <w:right w:val="nil"/>
            </w:tcBorders>
          </w:tcPr>
          <w:p w14:paraId="71CD7AD6" w14:textId="77777777" w:rsidR="0010169E" w:rsidRDefault="005C1635">
            <w:pPr>
              <w:pStyle w:val="ConsPlusNormal"/>
              <w:jc w:val="both"/>
              <w:rPr>
                <w:rFonts w:ascii="Times New Roman" w:hAnsi="Times New Roman" w:cs="Times New Roman"/>
                <w:sz w:val="24"/>
                <w:szCs w:val="24"/>
              </w:rPr>
            </w:pPr>
            <w:r w:rsidRPr="00A23DDB">
              <w:rPr>
                <w:rFonts w:ascii="Times New Roman" w:hAnsi="Times New Roman" w:cs="Times New Roman"/>
                <w:sz w:val="24"/>
                <w:szCs w:val="24"/>
              </w:rPr>
              <w:t xml:space="preserve">3.3. Дополнительные критерии </w:t>
            </w:r>
            <w:r w:rsidRPr="007244E6">
              <w:rPr>
                <w:rFonts w:ascii="Times New Roman" w:hAnsi="Times New Roman" w:cs="Times New Roman"/>
                <w:sz w:val="24"/>
                <w:szCs w:val="24"/>
              </w:rPr>
              <w:t>оценки результативности</w:t>
            </w:r>
          </w:p>
          <w:p w14:paraId="2DE02C99" w14:textId="526E700D" w:rsidR="005C1635" w:rsidRPr="00A23DDB" w:rsidRDefault="005C1635">
            <w:pPr>
              <w:pStyle w:val="ConsPlusNormal"/>
              <w:jc w:val="both"/>
              <w:rPr>
                <w:rFonts w:ascii="Times New Roman" w:hAnsi="Times New Roman" w:cs="Times New Roman"/>
                <w:sz w:val="24"/>
                <w:szCs w:val="24"/>
              </w:rPr>
            </w:pPr>
            <w:r w:rsidRPr="00A23DDB">
              <w:rPr>
                <w:rFonts w:ascii="Times New Roman" w:hAnsi="Times New Roman" w:cs="Times New Roman"/>
                <w:sz w:val="24"/>
                <w:szCs w:val="24"/>
              </w:rPr>
              <w:t xml:space="preserve"> налогового расхода </w:t>
            </w:r>
            <w:r w:rsidR="00FA6E3F" w:rsidRPr="00FD68C8">
              <w:rPr>
                <w:rFonts w:ascii="Times New Roman" w:hAnsi="Times New Roman" w:cs="Times New Roman"/>
                <w:sz w:val="24"/>
                <w:szCs w:val="24"/>
              </w:rPr>
              <w:t>Слюдянского муниципального образования</w:t>
            </w:r>
            <w:r w:rsidR="00FA6E3F" w:rsidRPr="00A23DDB">
              <w:rPr>
                <w:rFonts w:ascii="Times New Roman" w:hAnsi="Times New Roman" w:cs="Times New Roman"/>
                <w:sz w:val="24"/>
                <w:szCs w:val="24"/>
              </w:rPr>
              <w:t xml:space="preserve"> </w:t>
            </w:r>
            <w:r w:rsidRPr="00A23DDB">
              <w:rPr>
                <w:rFonts w:ascii="Times New Roman" w:hAnsi="Times New Roman" w:cs="Times New Roman"/>
                <w:sz w:val="24"/>
                <w:szCs w:val="24"/>
              </w:rPr>
              <w:t xml:space="preserve">(в соответствии с </w:t>
            </w:r>
            <w:hyperlink w:anchor="P180">
              <w:r w:rsidRPr="00A66099">
                <w:rPr>
                  <w:rFonts w:ascii="Times New Roman" w:hAnsi="Times New Roman" w:cs="Times New Roman"/>
                  <w:sz w:val="24"/>
                  <w:szCs w:val="24"/>
                </w:rPr>
                <w:t>п. 21(1)</w:t>
              </w:r>
            </w:hyperlink>
            <w:r w:rsidRPr="00A66099">
              <w:rPr>
                <w:rFonts w:ascii="Times New Roman" w:hAnsi="Times New Roman" w:cs="Times New Roman"/>
                <w:sz w:val="24"/>
                <w:szCs w:val="24"/>
              </w:rPr>
              <w:t xml:space="preserve"> </w:t>
            </w:r>
            <w:r w:rsidRPr="00A23DDB">
              <w:rPr>
                <w:rFonts w:ascii="Times New Roman" w:hAnsi="Times New Roman" w:cs="Times New Roman"/>
                <w:sz w:val="24"/>
                <w:szCs w:val="24"/>
              </w:rPr>
              <w:t>Порядка)</w:t>
            </w:r>
          </w:p>
        </w:tc>
      </w:tr>
      <w:tr w:rsidR="005C1635" w:rsidRPr="00A23DDB" w14:paraId="6C6440E4" w14:textId="77777777">
        <w:tc>
          <w:tcPr>
            <w:tcW w:w="9070" w:type="dxa"/>
            <w:gridSpan w:val="5"/>
            <w:tcBorders>
              <w:top w:val="nil"/>
              <w:left w:val="nil"/>
              <w:right w:val="nil"/>
            </w:tcBorders>
          </w:tcPr>
          <w:p w14:paraId="1CA12063" w14:textId="77777777" w:rsidR="005C1635" w:rsidRPr="00A23DDB" w:rsidRDefault="005C1635">
            <w:pPr>
              <w:pStyle w:val="ConsPlusNormal"/>
              <w:rPr>
                <w:rFonts w:ascii="Times New Roman" w:hAnsi="Times New Roman" w:cs="Times New Roman"/>
                <w:sz w:val="24"/>
                <w:szCs w:val="24"/>
              </w:rPr>
            </w:pPr>
          </w:p>
        </w:tc>
      </w:tr>
      <w:tr w:rsidR="005C1635" w:rsidRPr="00A23DDB" w14:paraId="5777FB73" w14:textId="77777777">
        <w:tblPrEx>
          <w:tblBorders>
            <w:insideH w:val="single" w:sz="4" w:space="0" w:color="auto"/>
          </w:tblBorders>
        </w:tblPrEx>
        <w:tc>
          <w:tcPr>
            <w:tcW w:w="9070" w:type="dxa"/>
            <w:gridSpan w:val="5"/>
            <w:tcBorders>
              <w:left w:val="nil"/>
              <w:right w:val="nil"/>
            </w:tcBorders>
          </w:tcPr>
          <w:p w14:paraId="5D1A5D3E" w14:textId="77777777" w:rsidR="005C1635" w:rsidRPr="00A23DDB" w:rsidRDefault="005C1635">
            <w:pPr>
              <w:pStyle w:val="ConsPlusNormal"/>
              <w:rPr>
                <w:rFonts w:ascii="Times New Roman" w:hAnsi="Times New Roman" w:cs="Times New Roman"/>
                <w:sz w:val="24"/>
                <w:szCs w:val="24"/>
              </w:rPr>
            </w:pPr>
          </w:p>
        </w:tc>
      </w:tr>
      <w:tr w:rsidR="005C1635" w:rsidRPr="00A23DDB" w14:paraId="72545756" w14:textId="77777777">
        <w:tblPrEx>
          <w:tblBorders>
            <w:insideH w:val="single" w:sz="4" w:space="0" w:color="auto"/>
          </w:tblBorders>
        </w:tblPrEx>
        <w:tc>
          <w:tcPr>
            <w:tcW w:w="9070" w:type="dxa"/>
            <w:gridSpan w:val="5"/>
            <w:tcBorders>
              <w:left w:val="nil"/>
              <w:right w:val="nil"/>
            </w:tcBorders>
          </w:tcPr>
          <w:p w14:paraId="30F64225" w14:textId="77777777" w:rsidR="005C1635" w:rsidRPr="00A23DDB" w:rsidRDefault="005C1635">
            <w:pPr>
              <w:pStyle w:val="ConsPlusNormal"/>
              <w:rPr>
                <w:rFonts w:ascii="Times New Roman" w:hAnsi="Times New Roman" w:cs="Times New Roman"/>
                <w:sz w:val="24"/>
                <w:szCs w:val="24"/>
              </w:rPr>
            </w:pPr>
          </w:p>
        </w:tc>
      </w:tr>
      <w:tr w:rsidR="005C1635" w:rsidRPr="00A23DDB" w14:paraId="39FBABFF" w14:textId="77777777">
        <w:tblPrEx>
          <w:tblBorders>
            <w:insideH w:val="single" w:sz="4" w:space="0" w:color="auto"/>
          </w:tblBorders>
        </w:tblPrEx>
        <w:tc>
          <w:tcPr>
            <w:tcW w:w="9070" w:type="dxa"/>
            <w:gridSpan w:val="5"/>
            <w:tcBorders>
              <w:left w:val="nil"/>
              <w:right w:val="nil"/>
            </w:tcBorders>
          </w:tcPr>
          <w:p w14:paraId="28A76C8A" w14:textId="77777777" w:rsidR="005C1635" w:rsidRPr="00A23DDB" w:rsidRDefault="005C1635">
            <w:pPr>
              <w:pStyle w:val="ConsPlusNormal"/>
              <w:rPr>
                <w:rFonts w:ascii="Times New Roman" w:hAnsi="Times New Roman" w:cs="Times New Roman"/>
                <w:sz w:val="24"/>
                <w:szCs w:val="24"/>
              </w:rPr>
            </w:pPr>
          </w:p>
        </w:tc>
      </w:tr>
      <w:tr w:rsidR="005C1635" w:rsidRPr="00A23DDB" w14:paraId="77F2E35D" w14:textId="77777777">
        <w:tblPrEx>
          <w:tblBorders>
            <w:insideH w:val="single" w:sz="4" w:space="0" w:color="auto"/>
          </w:tblBorders>
        </w:tblPrEx>
        <w:tc>
          <w:tcPr>
            <w:tcW w:w="9070" w:type="dxa"/>
            <w:gridSpan w:val="5"/>
            <w:tcBorders>
              <w:left w:val="nil"/>
              <w:right w:val="nil"/>
            </w:tcBorders>
          </w:tcPr>
          <w:p w14:paraId="07022284" w14:textId="77777777" w:rsidR="005C1635" w:rsidRPr="00A23DDB" w:rsidRDefault="005C1635">
            <w:pPr>
              <w:pStyle w:val="ConsPlusNormal"/>
              <w:rPr>
                <w:rFonts w:ascii="Times New Roman" w:hAnsi="Times New Roman" w:cs="Times New Roman"/>
                <w:sz w:val="24"/>
                <w:szCs w:val="24"/>
              </w:rPr>
            </w:pPr>
          </w:p>
        </w:tc>
      </w:tr>
      <w:tr w:rsidR="005C1635" w:rsidRPr="00A23DDB" w14:paraId="4D4B45E7" w14:textId="77777777">
        <w:tblPrEx>
          <w:tblBorders>
            <w:insideH w:val="single" w:sz="4" w:space="0" w:color="auto"/>
          </w:tblBorders>
        </w:tblPrEx>
        <w:tc>
          <w:tcPr>
            <w:tcW w:w="9070" w:type="dxa"/>
            <w:gridSpan w:val="5"/>
            <w:tcBorders>
              <w:left w:val="nil"/>
              <w:right w:val="nil"/>
            </w:tcBorders>
          </w:tcPr>
          <w:p w14:paraId="3C095694" w14:textId="77777777" w:rsidR="005C1635" w:rsidRPr="00A23DDB" w:rsidRDefault="005C1635">
            <w:pPr>
              <w:pStyle w:val="ConsPlusNormal"/>
              <w:rPr>
                <w:rFonts w:ascii="Times New Roman" w:hAnsi="Times New Roman" w:cs="Times New Roman"/>
                <w:sz w:val="24"/>
                <w:szCs w:val="24"/>
              </w:rPr>
            </w:pPr>
          </w:p>
        </w:tc>
      </w:tr>
      <w:tr w:rsidR="005C1635" w:rsidRPr="00A23DDB" w14:paraId="47104A23" w14:textId="77777777">
        <w:tc>
          <w:tcPr>
            <w:tcW w:w="9070" w:type="dxa"/>
            <w:gridSpan w:val="5"/>
            <w:tcBorders>
              <w:left w:val="nil"/>
              <w:bottom w:val="nil"/>
              <w:right w:val="nil"/>
            </w:tcBorders>
          </w:tcPr>
          <w:p w14:paraId="5BC59C76" w14:textId="3C643855" w:rsidR="005C1635" w:rsidRPr="00A23DDB" w:rsidRDefault="005C1635">
            <w:pPr>
              <w:pStyle w:val="ConsPlusNormal"/>
              <w:jc w:val="both"/>
              <w:rPr>
                <w:rFonts w:ascii="Times New Roman" w:hAnsi="Times New Roman" w:cs="Times New Roman"/>
                <w:sz w:val="24"/>
                <w:szCs w:val="24"/>
              </w:rPr>
            </w:pPr>
            <w:r w:rsidRPr="00A23DDB">
              <w:rPr>
                <w:rFonts w:ascii="Times New Roman" w:hAnsi="Times New Roman" w:cs="Times New Roman"/>
                <w:sz w:val="24"/>
                <w:szCs w:val="24"/>
              </w:rPr>
              <w:t xml:space="preserve">4. Вывод об эффективности налогового расхода </w:t>
            </w:r>
          </w:p>
        </w:tc>
      </w:tr>
      <w:tr w:rsidR="005C1635" w:rsidRPr="00A23DDB" w14:paraId="272CDCB8" w14:textId="77777777">
        <w:tc>
          <w:tcPr>
            <w:tcW w:w="9070" w:type="dxa"/>
            <w:gridSpan w:val="5"/>
            <w:tcBorders>
              <w:top w:val="nil"/>
              <w:left w:val="nil"/>
              <w:right w:val="nil"/>
            </w:tcBorders>
          </w:tcPr>
          <w:p w14:paraId="56F8F070" w14:textId="77777777" w:rsidR="005C1635" w:rsidRPr="00A23DDB" w:rsidRDefault="005C1635">
            <w:pPr>
              <w:pStyle w:val="ConsPlusNormal"/>
              <w:rPr>
                <w:rFonts w:ascii="Times New Roman" w:hAnsi="Times New Roman" w:cs="Times New Roman"/>
                <w:sz w:val="24"/>
                <w:szCs w:val="24"/>
              </w:rPr>
            </w:pPr>
          </w:p>
        </w:tc>
      </w:tr>
      <w:tr w:rsidR="005C1635" w:rsidRPr="00A23DDB" w14:paraId="7A94C4FF" w14:textId="77777777">
        <w:tblPrEx>
          <w:tblBorders>
            <w:insideH w:val="single" w:sz="4" w:space="0" w:color="auto"/>
          </w:tblBorders>
        </w:tblPrEx>
        <w:tc>
          <w:tcPr>
            <w:tcW w:w="9070" w:type="dxa"/>
            <w:gridSpan w:val="5"/>
            <w:tcBorders>
              <w:left w:val="nil"/>
              <w:right w:val="nil"/>
            </w:tcBorders>
          </w:tcPr>
          <w:p w14:paraId="7F1C451F" w14:textId="77777777" w:rsidR="005C1635" w:rsidRPr="00A23DDB" w:rsidRDefault="005C1635">
            <w:pPr>
              <w:pStyle w:val="ConsPlusNormal"/>
              <w:rPr>
                <w:rFonts w:ascii="Times New Roman" w:hAnsi="Times New Roman" w:cs="Times New Roman"/>
                <w:sz w:val="24"/>
                <w:szCs w:val="24"/>
              </w:rPr>
            </w:pPr>
          </w:p>
        </w:tc>
      </w:tr>
      <w:tr w:rsidR="005C1635" w:rsidRPr="00A23DDB" w14:paraId="6675CA0A" w14:textId="77777777">
        <w:tblPrEx>
          <w:tblBorders>
            <w:insideH w:val="single" w:sz="4" w:space="0" w:color="auto"/>
          </w:tblBorders>
        </w:tblPrEx>
        <w:tc>
          <w:tcPr>
            <w:tcW w:w="9070" w:type="dxa"/>
            <w:gridSpan w:val="5"/>
            <w:tcBorders>
              <w:left w:val="nil"/>
              <w:right w:val="nil"/>
            </w:tcBorders>
          </w:tcPr>
          <w:p w14:paraId="38566BE4" w14:textId="77777777" w:rsidR="005C1635" w:rsidRPr="00A23DDB" w:rsidRDefault="005C1635">
            <w:pPr>
              <w:pStyle w:val="ConsPlusNormal"/>
              <w:rPr>
                <w:rFonts w:ascii="Times New Roman" w:hAnsi="Times New Roman" w:cs="Times New Roman"/>
                <w:sz w:val="24"/>
                <w:szCs w:val="24"/>
              </w:rPr>
            </w:pPr>
          </w:p>
        </w:tc>
      </w:tr>
      <w:tr w:rsidR="005C1635" w:rsidRPr="00A23DDB" w14:paraId="32FD1688" w14:textId="77777777">
        <w:tblPrEx>
          <w:tblBorders>
            <w:insideH w:val="single" w:sz="4" w:space="0" w:color="auto"/>
          </w:tblBorders>
        </w:tblPrEx>
        <w:tc>
          <w:tcPr>
            <w:tcW w:w="9070" w:type="dxa"/>
            <w:gridSpan w:val="5"/>
            <w:tcBorders>
              <w:left w:val="nil"/>
              <w:right w:val="nil"/>
            </w:tcBorders>
          </w:tcPr>
          <w:p w14:paraId="4FD4D506" w14:textId="77777777" w:rsidR="005C1635" w:rsidRPr="00A23DDB" w:rsidRDefault="005C1635">
            <w:pPr>
              <w:pStyle w:val="ConsPlusNormal"/>
              <w:rPr>
                <w:rFonts w:ascii="Times New Roman" w:hAnsi="Times New Roman" w:cs="Times New Roman"/>
                <w:sz w:val="24"/>
                <w:szCs w:val="24"/>
              </w:rPr>
            </w:pPr>
          </w:p>
        </w:tc>
      </w:tr>
      <w:tr w:rsidR="005C1635" w:rsidRPr="00A23DDB" w14:paraId="2D2D421C" w14:textId="77777777">
        <w:tblPrEx>
          <w:tblBorders>
            <w:insideH w:val="single" w:sz="4" w:space="0" w:color="auto"/>
          </w:tblBorders>
        </w:tblPrEx>
        <w:tc>
          <w:tcPr>
            <w:tcW w:w="9070" w:type="dxa"/>
            <w:gridSpan w:val="5"/>
            <w:tcBorders>
              <w:left w:val="nil"/>
              <w:right w:val="nil"/>
            </w:tcBorders>
          </w:tcPr>
          <w:p w14:paraId="32562098" w14:textId="77777777" w:rsidR="005C1635" w:rsidRPr="00A23DDB" w:rsidRDefault="005C1635">
            <w:pPr>
              <w:pStyle w:val="ConsPlusNormal"/>
              <w:rPr>
                <w:rFonts w:ascii="Times New Roman" w:hAnsi="Times New Roman" w:cs="Times New Roman"/>
                <w:sz w:val="24"/>
                <w:szCs w:val="24"/>
              </w:rPr>
            </w:pPr>
          </w:p>
        </w:tc>
      </w:tr>
      <w:tr w:rsidR="005C1635" w:rsidRPr="00A23DDB" w14:paraId="146F7F20" w14:textId="77777777">
        <w:tc>
          <w:tcPr>
            <w:tcW w:w="9070" w:type="dxa"/>
            <w:gridSpan w:val="5"/>
            <w:tcBorders>
              <w:left w:val="nil"/>
              <w:bottom w:val="nil"/>
              <w:right w:val="nil"/>
            </w:tcBorders>
          </w:tcPr>
          <w:p w14:paraId="3C4DEC50" w14:textId="6BD1FC47" w:rsidR="005C1635" w:rsidRPr="00A23DDB" w:rsidRDefault="005C1635">
            <w:pPr>
              <w:pStyle w:val="ConsPlusNormal"/>
              <w:jc w:val="both"/>
              <w:rPr>
                <w:rFonts w:ascii="Times New Roman" w:hAnsi="Times New Roman" w:cs="Times New Roman"/>
                <w:sz w:val="24"/>
                <w:szCs w:val="24"/>
              </w:rPr>
            </w:pPr>
            <w:r w:rsidRPr="00A23DDB">
              <w:rPr>
                <w:rFonts w:ascii="Times New Roman" w:hAnsi="Times New Roman" w:cs="Times New Roman"/>
                <w:sz w:val="24"/>
                <w:szCs w:val="24"/>
              </w:rPr>
              <w:t xml:space="preserve">5. Предложения по сохранению (отмене, изменению) налогового расхода </w:t>
            </w:r>
          </w:p>
        </w:tc>
      </w:tr>
      <w:tr w:rsidR="005C1635" w:rsidRPr="00A23DDB" w14:paraId="259F3C1D" w14:textId="77777777">
        <w:tc>
          <w:tcPr>
            <w:tcW w:w="9070" w:type="dxa"/>
            <w:gridSpan w:val="5"/>
            <w:tcBorders>
              <w:top w:val="nil"/>
              <w:left w:val="nil"/>
              <w:right w:val="nil"/>
            </w:tcBorders>
          </w:tcPr>
          <w:p w14:paraId="146C9BBC" w14:textId="77777777" w:rsidR="005C1635" w:rsidRPr="00A23DDB" w:rsidRDefault="005C1635">
            <w:pPr>
              <w:pStyle w:val="ConsPlusNormal"/>
              <w:rPr>
                <w:rFonts w:ascii="Times New Roman" w:hAnsi="Times New Roman" w:cs="Times New Roman"/>
                <w:sz w:val="24"/>
                <w:szCs w:val="24"/>
              </w:rPr>
            </w:pPr>
          </w:p>
        </w:tc>
      </w:tr>
      <w:tr w:rsidR="005C1635" w:rsidRPr="00A23DDB" w14:paraId="560814DF" w14:textId="77777777">
        <w:tblPrEx>
          <w:tblBorders>
            <w:insideH w:val="single" w:sz="4" w:space="0" w:color="auto"/>
          </w:tblBorders>
        </w:tblPrEx>
        <w:tc>
          <w:tcPr>
            <w:tcW w:w="9070" w:type="dxa"/>
            <w:gridSpan w:val="5"/>
            <w:tcBorders>
              <w:left w:val="nil"/>
              <w:right w:val="nil"/>
            </w:tcBorders>
          </w:tcPr>
          <w:p w14:paraId="68D1DC94" w14:textId="77777777" w:rsidR="005C1635" w:rsidRPr="00A23DDB" w:rsidRDefault="005C1635">
            <w:pPr>
              <w:pStyle w:val="ConsPlusNormal"/>
              <w:rPr>
                <w:rFonts w:ascii="Times New Roman" w:hAnsi="Times New Roman" w:cs="Times New Roman"/>
                <w:sz w:val="24"/>
                <w:szCs w:val="24"/>
              </w:rPr>
            </w:pPr>
          </w:p>
        </w:tc>
      </w:tr>
      <w:tr w:rsidR="005C1635" w:rsidRPr="00A23DDB" w14:paraId="4AB0E807" w14:textId="77777777">
        <w:tblPrEx>
          <w:tblBorders>
            <w:insideH w:val="single" w:sz="4" w:space="0" w:color="auto"/>
          </w:tblBorders>
        </w:tblPrEx>
        <w:tc>
          <w:tcPr>
            <w:tcW w:w="9070" w:type="dxa"/>
            <w:gridSpan w:val="5"/>
            <w:tcBorders>
              <w:left w:val="nil"/>
              <w:right w:val="nil"/>
            </w:tcBorders>
          </w:tcPr>
          <w:p w14:paraId="0F159990" w14:textId="77777777" w:rsidR="005C1635" w:rsidRPr="00A23DDB" w:rsidRDefault="005C1635">
            <w:pPr>
              <w:pStyle w:val="ConsPlusNormal"/>
              <w:rPr>
                <w:rFonts w:ascii="Times New Roman" w:hAnsi="Times New Roman" w:cs="Times New Roman"/>
                <w:sz w:val="24"/>
                <w:szCs w:val="24"/>
              </w:rPr>
            </w:pPr>
          </w:p>
        </w:tc>
      </w:tr>
      <w:tr w:rsidR="005C1635" w:rsidRPr="00A23DDB" w14:paraId="57AB1513" w14:textId="77777777">
        <w:tblPrEx>
          <w:tblBorders>
            <w:insideH w:val="single" w:sz="4" w:space="0" w:color="auto"/>
          </w:tblBorders>
        </w:tblPrEx>
        <w:tc>
          <w:tcPr>
            <w:tcW w:w="9070" w:type="dxa"/>
            <w:gridSpan w:val="5"/>
            <w:tcBorders>
              <w:left w:val="nil"/>
              <w:right w:val="nil"/>
            </w:tcBorders>
          </w:tcPr>
          <w:p w14:paraId="7FC22FA7" w14:textId="77777777" w:rsidR="005C1635" w:rsidRPr="00A23DDB" w:rsidRDefault="005C1635">
            <w:pPr>
              <w:pStyle w:val="ConsPlusNormal"/>
              <w:rPr>
                <w:rFonts w:ascii="Times New Roman" w:hAnsi="Times New Roman" w:cs="Times New Roman"/>
                <w:sz w:val="24"/>
                <w:szCs w:val="24"/>
              </w:rPr>
            </w:pPr>
          </w:p>
        </w:tc>
      </w:tr>
      <w:tr w:rsidR="005C1635" w:rsidRPr="00A23DDB" w14:paraId="140EE6D6" w14:textId="77777777">
        <w:tblPrEx>
          <w:tblBorders>
            <w:insideH w:val="single" w:sz="4" w:space="0" w:color="auto"/>
          </w:tblBorders>
        </w:tblPrEx>
        <w:tc>
          <w:tcPr>
            <w:tcW w:w="9070" w:type="dxa"/>
            <w:gridSpan w:val="5"/>
            <w:tcBorders>
              <w:left w:val="nil"/>
              <w:right w:val="nil"/>
            </w:tcBorders>
          </w:tcPr>
          <w:p w14:paraId="59545A09" w14:textId="77777777" w:rsidR="005C1635" w:rsidRPr="00A23DDB" w:rsidRDefault="005C1635">
            <w:pPr>
              <w:pStyle w:val="ConsPlusNormal"/>
              <w:rPr>
                <w:rFonts w:ascii="Times New Roman" w:hAnsi="Times New Roman" w:cs="Times New Roman"/>
                <w:sz w:val="24"/>
                <w:szCs w:val="24"/>
              </w:rPr>
            </w:pPr>
          </w:p>
        </w:tc>
      </w:tr>
      <w:tr w:rsidR="005C1635" w:rsidRPr="00A23DDB" w14:paraId="78E39F57" w14:textId="77777777">
        <w:tc>
          <w:tcPr>
            <w:tcW w:w="9070" w:type="dxa"/>
            <w:gridSpan w:val="5"/>
            <w:tcBorders>
              <w:left w:val="nil"/>
              <w:bottom w:val="nil"/>
              <w:right w:val="nil"/>
            </w:tcBorders>
          </w:tcPr>
          <w:p w14:paraId="1ABA51DF" w14:textId="71C8231B" w:rsidR="005C1635" w:rsidRPr="00A23DDB" w:rsidRDefault="005C1635">
            <w:pPr>
              <w:pStyle w:val="ConsPlusNormal"/>
              <w:jc w:val="both"/>
              <w:rPr>
                <w:rFonts w:ascii="Times New Roman" w:hAnsi="Times New Roman" w:cs="Times New Roman"/>
                <w:sz w:val="24"/>
                <w:szCs w:val="24"/>
              </w:rPr>
            </w:pPr>
            <w:r w:rsidRPr="00A23DDB">
              <w:rPr>
                <w:rFonts w:ascii="Times New Roman" w:hAnsi="Times New Roman" w:cs="Times New Roman"/>
                <w:sz w:val="24"/>
                <w:szCs w:val="24"/>
              </w:rPr>
              <w:t>Куратор налогового расхода:</w:t>
            </w:r>
          </w:p>
        </w:tc>
      </w:tr>
      <w:tr w:rsidR="005C1635" w:rsidRPr="00A23DDB" w14:paraId="689EF81E" w14:textId="77777777">
        <w:tc>
          <w:tcPr>
            <w:tcW w:w="9070" w:type="dxa"/>
            <w:gridSpan w:val="5"/>
            <w:tcBorders>
              <w:top w:val="nil"/>
              <w:left w:val="nil"/>
              <w:right w:val="nil"/>
            </w:tcBorders>
          </w:tcPr>
          <w:p w14:paraId="53D43AF8" w14:textId="77777777" w:rsidR="001B3F38" w:rsidRPr="00A23DDB" w:rsidRDefault="001B3F38" w:rsidP="001B3F38">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__________________________________________________________________________</w:t>
            </w:r>
          </w:p>
          <w:p w14:paraId="4F64C9CF" w14:textId="0FE72825" w:rsidR="005C1635" w:rsidRPr="00A23DDB" w:rsidRDefault="001B3F38" w:rsidP="001B3F38">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(указывается наименование куратора налогового расхода)</w:t>
            </w:r>
          </w:p>
        </w:tc>
      </w:tr>
      <w:tr w:rsidR="005C1635" w:rsidRPr="00A23DDB" w14:paraId="101DD56D" w14:textId="77777777">
        <w:tc>
          <w:tcPr>
            <w:tcW w:w="9070" w:type="dxa"/>
            <w:gridSpan w:val="5"/>
            <w:tcBorders>
              <w:left w:val="nil"/>
              <w:bottom w:val="nil"/>
              <w:right w:val="nil"/>
            </w:tcBorders>
          </w:tcPr>
          <w:p w14:paraId="35A182A5" w14:textId="31FBC412" w:rsidR="005C1635" w:rsidRPr="00A23DDB" w:rsidRDefault="005C1635">
            <w:pPr>
              <w:pStyle w:val="ConsPlusNormal"/>
              <w:jc w:val="center"/>
              <w:rPr>
                <w:rFonts w:ascii="Times New Roman" w:hAnsi="Times New Roman" w:cs="Times New Roman"/>
                <w:sz w:val="24"/>
                <w:szCs w:val="24"/>
              </w:rPr>
            </w:pPr>
          </w:p>
        </w:tc>
      </w:tr>
      <w:tr w:rsidR="005C1635" w:rsidRPr="00A23DDB" w14:paraId="524BC52D" w14:textId="77777777">
        <w:tc>
          <w:tcPr>
            <w:tcW w:w="4678" w:type="dxa"/>
            <w:tcBorders>
              <w:left w:val="nil"/>
              <w:bottom w:val="nil"/>
              <w:right w:val="nil"/>
            </w:tcBorders>
          </w:tcPr>
          <w:p w14:paraId="3321ACF8" w14:textId="2A6639D8"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(должность лица, ответственного за предоставление информации от имени куратора налогового расхода)</w:t>
            </w:r>
          </w:p>
        </w:tc>
        <w:tc>
          <w:tcPr>
            <w:tcW w:w="340" w:type="dxa"/>
            <w:tcBorders>
              <w:top w:val="nil"/>
              <w:left w:val="nil"/>
              <w:bottom w:val="nil"/>
              <w:right w:val="nil"/>
            </w:tcBorders>
          </w:tcPr>
          <w:p w14:paraId="2DF57E96" w14:textId="77777777" w:rsidR="005C1635" w:rsidRPr="00A23DDB" w:rsidRDefault="005C1635">
            <w:pPr>
              <w:pStyle w:val="ConsPlusNormal"/>
              <w:rPr>
                <w:rFonts w:ascii="Times New Roman" w:hAnsi="Times New Roman" w:cs="Times New Roman"/>
                <w:sz w:val="24"/>
                <w:szCs w:val="24"/>
              </w:rPr>
            </w:pPr>
          </w:p>
        </w:tc>
        <w:tc>
          <w:tcPr>
            <w:tcW w:w="1843" w:type="dxa"/>
            <w:tcBorders>
              <w:left w:val="nil"/>
              <w:bottom w:val="nil"/>
              <w:right w:val="nil"/>
            </w:tcBorders>
          </w:tcPr>
          <w:p w14:paraId="3E0607D3"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(подпись)</w:t>
            </w:r>
          </w:p>
        </w:tc>
        <w:tc>
          <w:tcPr>
            <w:tcW w:w="340" w:type="dxa"/>
            <w:tcBorders>
              <w:top w:val="nil"/>
              <w:left w:val="nil"/>
              <w:bottom w:val="nil"/>
              <w:right w:val="nil"/>
            </w:tcBorders>
          </w:tcPr>
          <w:p w14:paraId="0867007F" w14:textId="77777777" w:rsidR="005C1635" w:rsidRPr="00A23DDB" w:rsidRDefault="005C1635">
            <w:pPr>
              <w:pStyle w:val="ConsPlusNormal"/>
              <w:rPr>
                <w:rFonts w:ascii="Times New Roman" w:hAnsi="Times New Roman" w:cs="Times New Roman"/>
                <w:sz w:val="24"/>
                <w:szCs w:val="24"/>
              </w:rPr>
            </w:pPr>
          </w:p>
        </w:tc>
        <w:tc>
          <w:tcPr>
            <w:tcW w:w="1869" w:type="dxa"/>
            <w:tcBorders>
              <w:left w:val="nil"/>
              <w:bottom w:val="nil"/>
              <w:right w:val="nil"/>
            </w:tcBorders>
          </w:tcPr>
          <w:p w14:paraId="728ACF9E" w14:textId="77777777" w:rsidR="005C1635" w:rsidRPr="00A23DDB" w:rsidRDefault="005C1635">
            <w:pPr>
              <w:pStyle w:val="ConsPlusNormal"/>
              <w:jc w:val="center"/>
              <w:rPr>
                <w:rFonts w:ascii="Times New Roman" w:hAnsi="Times New Roman" w:cs="Times New Roman"/>
                <w:sz w:val="24"/>
                <w:szCs w:val="24"/>
              </w:rPr>
            </w:pPr>
            <w:r w:rsidRPr="00A23DDB">
              <w:rPr>
                <w:rFonts w:ascii="Times New Roman" w:hAnsi="Times New Roman" w:cs="Times New Roman"/>
                <w:sz w:val="24"/>
                <w:szCs w:val="24"/>
              </w:rPr>
              <w:t>(И.О. Фамилия)</w:t>
            </w:r>
          </w:p>
        </w:tc>
      </w:tr>
      <w:tr w:rsidR="005C1635" w:rsidRPr="00A23DDB" w14:paraId="647713AD" w14:textId="77777777">
        <w:tc>
          <w:tcPr>
            <w:tcW w:w="9070" w:type="dxa"/>
            <w:gridSpan w:val="5"/>
            <w:tcBorders>
              <w:top w:val="nil"/>
              <w:left w:val="nil"/>
              <w:bottom w:val="nil"/>
              <w:right w:val="nil"/>
            </w:tcBorders>
          </w:tcPr>
          <w:p w14:paraId="3FD83507" w14:textId="77777777" w:rsidR="005C1635" w:rsidRPr="00A23DDB" w:rsidRDefault="005C1635">
            <w:pPr>
              <w:pStyle w:val="ConsPlusNormal"/>
              <w:jc w:val="both"/>
              <w:rPr>
                <w:rFonts w:ascii="Times New Roman" w:hAnsi="Times New Roman" w:cs="Times New Roman"/>
                <w:sz w:val="24"/>
                <w:szCs w:val="24"/>
              </w:rPr>
            </w:pPr>
            <w:r w:rsidRPr="00A23DDB">
              <w:rPr>
                <w:rFonts w:ascii="Times New Roman" w:hAnsi="Times New Roman" w:cs="Times New Roman"/>
                <w:sz w:val="24"/>
                <w:szCs w:val="24"/>
              </w:rPr>
              <w:t>Исполнитель, тел.</w:t>
            </w:r>
          </w:p>
        </w:tc>
      </w:tr>
    </w:tbl>
    <w:p w14:paraId="473AAE49" w14:textId="77777777" w:rsidR="005C1635" w:rsidRPr="00A23DDB" w:rsidRDefault="005C1635">
      <w:pPr>
        <w:pStyle w:val="ConsPlusNormal"/>
        <w:jc w:val="both"/>
        <w:rPr>
          <w:rFonts w:ascii="Times New Roman" w:hAnsi="Times New Roman" w:cs="Times New Roman"/>
          <w:sz w:val="24"/>
          <w:szCs w:val="24"/>
        </w:rPr>
      </w:pPr>
    </w:p>
    <w:p w14:paraId="313D0993" w14:textId="77777777" w:rsidR="005C1635" w:rsidRPr="00A23DDB" w:rsidRDefault="005C1635">
      <w:pPr>
        <w:pStyle w:val="ConsPlusNormal"/>
        <w:jc w:val="both"/>
        <w:rPr>
          <w:rFonts w:ascii="Times New Roman" w:hAnsi="Times New Roman" w:cs="Times New Roman"/>
          <w:sz w:val="24"/>
          <w:szCs w:val="24"/>
        </w:rPr>
      </w:pPr>
    </w:p>
    <w:p w14:paraId="37688A4B" w14:textId="77777777" w:rsidR="005C1635" w:rsidRPr="00A23DDB" w:rsidRDefault="005C1635">
      <w:pPr>
        <w:rPr>
          <w:rFonts w:ascii="Times New Roman" w:hAnsi="Times New Roman" w:cs="Times New Roman"/>
          <w:sz w:val="24"/>
          <w:szCs w:val="24"/>
        </w:rPr>
      </w:pPr>
    </w:p>
    <w:sectPr w:rsidR="005C1635" w:rsidRPr="00A23DDB">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635"/>
    <w:rsid w:val="00032BA4"/>
    <w:rsid w:val="00051041"/>
    <w:rsid w:val="00057249"/>
    <w:rsid w:val="000B58C4"/>
    <w:rsid w:val="000C5235"/>
    <w:rsid w:val="000F61A4"/>
    <w:rsid w:val="0010169E"/>
    <w:rsid w:val="00125A03"/>
    <w:rsid w:val="0017476E"/>
    <w:rsid w:val="00182B31"/>
    <w:rsid w:val="0019713B"/>
    <w:rsid w:val="001A4CA3"/>
    <w:rsid w:val="001B3F38"/>
    <w:rsid w:val="001D43C6"/>
    <w:rsid w:val="00207B68"/>
    <w:rsid w:val="0022780E"/>
    <w:rsid w:val="002563AB"/>
    <w:rsid w:val="00272F93"/>
    <w:rsid w:val="002D2BF3"/>
    <w:rsid w:val="002E1AF8"/>
    <w:rsid w:val="002F75DF"/>
    <w:rsid w:val="0030410A"/>
    <w:rsid w:val="003041B8"/>
    <w:rsid w:val="00337758"/>
    <w:rsid w:val="00356E4F"/>
    <w:rsid w:val="00363AFF"/>
    <w:rsid w:val="00376478"/>
    <w:rsid w:val="003E5F28"/>
    <w:rsid w:val="00401899"/>
    <w:rsid w:val="00445BB3"/>
    <w:rsid w:val="0044702E"/>
    <w:rsid w:val="004849FA"/>
    <w:rsid w:val="004A2D71"/>
    <w:rsid w:val="004A3B56"/>
    <w:rsid w:val="004D6AD1"/>
    <w:rsid w:val="004E5F52"/>
    <w:rsid w:val="004E7582"/>
    <w:rsid w:val="005056DD"/>
    <w:rsid w:val="00524860"/>
    <w:rsid w:val="00570B49"/>
    <w:rsid w:val="005767C5"/>
    <w:rsid w:val="005905F1"/>
    <w:rsid w:val="005A2368"/>
    <w:rsid w:val="005B1D25"/>
    <w:rsid w:val="005B7840"/>
    <w:rsid w:val="005C1635"/>
    <w:rsid w:val="00611E22"/>
    <w:rsid w:val="00634A28"/>
    <w:rsid w:val="00654D17"/>
    <w:rsid w:val="006777B5"/>
    <w:rsid w:val="00686144"/>
    <w:rsid w:val="006C039C"/>
    <w:rsid w:val="006C3364"/>
    <w:rsid w:val="006D1958"/>
    <w:rsid w:val="00712F39"/>
    <w:rsid w:val="00716839"/>
    <w:rsid w:val="00723324"/>
    <w:rsid w:val="007244E6"/>
    <w:rsid w:val="00731CA1"/>
    <w:rsid w:val="0074281B"/>
    <w:rsid w:val="007531F1"/>
    <w:rsid w:val="007571C5"/>
    <w:rsid w:val="00767909"/>
    <w:rsid w:val="00782FEF"/>
    <w:rsid w:val="007A0626"/>
    <w:rsid w:val="007D3B9D"/>
    <w:rsid w:val="007D4630"/>
    <w:rsid w:val="007F22C5"/>
    <w:rsid w:val="007F292F"/>
    <w:rsid w:val="00860C37"/>
    <w:rsid w:val="00863F54"/>
    <w:rsid w:val="00880243"/>
    <w:rsid w:val="00886B33"/>
    <w:rsid w:val="008C177E"/>
    <w:rsid w:val="008D09CC"/>
    <w:rsid w:val="00902BDA"/>
    <w:rsid w:val="009213B1"/>
    <w:rsid w:val="00937819"/>
    <w:rsid w:val="00942BC8"/>
    <w:rsid w:val="009970AB"/>
    <w:rsid w:val="009A1759"/>
    <w:rsid w:val="009D5E35"/>
    <w:rsid w:val="00A12391"/>
    <w:rsid w:val="00A208FC"/>
    <w:rsid w:val="00A23DDB"/>
    <w:rsid w:val="00A453D7"/>
    <w:rsid w:val="00A66099"/>
    <w:rsid w:val="00A667E2"/>
    <w:rsid w:val="00A71139"/>
    <w:rsid w:val="00A971E9"/>
    <w:rsid w:val="00B20B80"/>
    <w:rsid w:val="00B25665"/>
    <w:rsid w:val="00B710AB"/>
    <w:rsid w:val="00BA0652"/>
    <w:rsid w:val="00BB79BE"/>
    <w:rsid w:val="00BE4AC6"/>
    <w:rsid w:val="00BF0AA8"/>
    <w:rsid w:val="00C30047"/>
    <w:rsid w:val="00C40DCC"/>
    <w:rsid w:val="00C4274D"/>
    <w:rsid w:val="00C64EF0"/>
    <w:rsid w:val="00C94958"/>
    <w:rsid w:val="00CC7C53"/>
    <w:rsid w:val="00CD3CA2"/>
    <w:rsid w:val="00CD7A8F"/>
    <w:rsid w:val="00CF2A0F"/>
    <w:rsid w:val="00CF2E45"/>
    <w:rsid w:val="00D07CC9"/>
    <w:rsid w:val="00D30846"/>
    <w:rsid w:val="00D43F4F"/>
    <w:rsid w:val="00D71E0F"/>
    <w:rsid w:val="00D7366C"/>
    <w:rsid w:val="00D82E09"/>
    <w:rsid w:val="00DA3C26"/>
    <w:rsid w:val="00DA4600"/>
    <w:rsid w:val="00DC7500"/>
    <w:rsid w:val="00DF58F2"/>
    <w:rsid w:val="00E05CDD"/>
    <w:rsid w:val="00E1254B"/>
    <w:rsid w:val="00E2761C"/>
    <w:rsid w:val="00E31999"/>
    <w:rsid w:val="00E372DD"/>
    <w:rsid w:val="00E4511D"/>
    <w:rsid w:val="00E47CDF"/>
    <w:rsid w:val="00E618C0"/>
    <w:rsid w:val="00EA097D"/>
    <w:rsid w:val="00EA7B21"/>
    <w:rsid w:val="00EB09B2"/>
    <w:rsid w:val="00EC0061"/>
    <w:rsid w:val="00EC3D5E"/>
    <w:rsid w:val="00F22269"/>
    <w:rsid w:val="00F228B6"/>
    <w:rsid w:val="00F37044"/>
    <w:rsid w:val="00F551C2"/>
    <w:rsid w:val="00F81870"/>
    <w:rsid w:val="00F903E3"/>
    <w:rsid w:val="00FA6E3F"/>
    <w:rsid w:val="00FD68C8"/>
    <w:rsid w:val="00FF2953"/>
    <w:rsid w:val="00FF38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81E40"/>
  <w15:chartTrackingRefBased/>
  <w15:docId w15:val="{B4759E65-05DC-4A10-AB91-BE7500996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79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C163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C163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C163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C163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C163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C163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C163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C1635"/>
    <w:pPr>
      <w:widowControl w:val="0"/>
      <w:autoSpaceDE w:val="0"/>
      <w:autoSpaceDN w:val="0"/>
      <w:spacing w:after="0" w:line="240" w:lineRule="auto"/>
    </w:pPr>
    <w:rPr>
      <w:rFonts w:ascii="Arial" w:eastAsia="Times New Roman" w:hAnsi="Arial" w:cs="Arial"/>
      <w:sz w:val="18"/>
      <w:szCs w:val="20"/>
      <w:lang w:eastAsia="ru-RU"/>
    </w:rPr>
  </w:style>
  <w:style w:type="paragraph" w:styleId="a3">
    <w:name w:val="No Spacing"/>
    <w:uiPriority w:val="1"/>
    <w:qFormat/>
    <w:rsid w:val="00D07CC9"/>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1468" TargetMode="External"/><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hyperlink" Target="https://login.consultant.ru/link/?req=doc&amp;base=LAW&amp;n=501480&amp;dst=101356" TargetMode="External"/><Relationship Id="rId12" Type="http://schemas.openxmlformats.org/officeDocument/2006/relationships/hyperlink" Target="https://login.consultant.ru/link/?req=doc&amp;base=LAW&amp;n=507035&amp;dst=10002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login.consultant.ru/link/?req=doc&amp;base=LAW&amp;n=511724&amp;dst=4769" TargetMode="External"/><Relationship Id="rId11" Type="http://schemas.openxmlformats.org/officeDocument/2006/relationships/hyperlink" Target="https://login.consultant.ru/link/?req=doc&amp;base=RLAW411&amp;n=230372&amp;dst=45"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s://login.consultant.ru/link/?req=doc&amp;base=RLAW411&amp;n=230372&amp;dst=100412"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07035&amp;dst=100025" TargetMode="External"/><Relationship Id="rId14" Type="http://schemas.openxmlformats.org/officeDocument/2006/relationships/hyperlink" Target="https://login.consultant.ru/link/?req=doc&amp;base=LAW&amp;n=5386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F2D18E-0F57-4F1A-B200-819D4D7E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23</Pages>
  <Words>6785</Words>
  <Characters>38676</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Зарбуева Белек Борбак-Ооловна</dc:creator>
  <cp:keywords/>
  <dc:description/>
  <cp:lastModifiedBy>Зарбуева Белек Борбак-Ооловна</cp:lastModifiedBy>
  <cp:revision>17</cp:revision>
  <cp:lastPrinted>2026-08-26T08:10:00Z</cp:lastPrinted>
  <dcterms:created xsi:type="dcterms:W3CDTF">2026-09-04T07:51:00Z</dcterms:created>
  <dcterms:modified xsi:type="dcterms:W3CDTF">2026-09-11T06:10:00Z</dcterms:modified>
</cp:coreProperties>
</file>