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3A3F1" w14:textId="77777777" w:rsidR="0028768C" w:rsidRPr="008B7DE0" w:rsidRDefault="0028768C" w:rsidP="0028768C">
      <w:pPr>
        <w:spacing w:after="0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Приложение №2</w:t>
      </w:r>
    </w:p>
    <w:p w14:paraId="35655953" w14:textId="77777777" w:rsidR="0028768C" w:rsidRPr="008B7DE0" w:rsidRDefault="0028768C" w:rsidP="0028768C">
      <w:pPr>
        <w:spacing w:after="0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утвержденное постановлением</w:t>
      </w:r>
    </w:p>
    <w:p w14:paraId="0C2099E6" w14:textId="77777777" w:rsidR="0028768C" w:rsidRPr="008B7DE0" w:rsidRDefault="0028768C" w:rsidP="0028768C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администрации Слюдянского</w:t>
      </w:r>
    </w:p>
    <w:p w14:paraId="59BCD0BD" w14:textId="77777777" w:rsidR="0028768C" w:rsidRPr="008B7DE0" w:rsidRDefault="0028768C" w:rsidP="0028768C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городского поселения</w:t>
      </w:r>
    </w:p>
    <w:p w14:paraId="522B6C39" w14:textId="5CF15FA6" w:rsidR="00B70A39" w:rsidRDefault="00B70A39" w:rsidP="00B70A39">
      <w:pPr>
        <w:tabs>
          <w:tab w:val="left" w:pos="771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Hlk88461956"/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 w:rsidR="008012DF" w:rsidRPr="008012DF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1F52CA" w:rsidRPr="00B548A4">
        <w:rPr>
          <w:rFonts w:ascii="Times New Roman" w:eastAsia="Times New Roman" w:hAnsi="Times New Roman" w:cs="Times New Roman"/>
          <w:lang w:eastAsia="ru-RU"/>
        </w:rPr>
        <w:t>2</w:t>
      </w:r>
      <w:r w:rsidR="00B548A4" w:rsidRPr="00B548A4">
        <w:rPr>
          <w:rFonts w:ascii="Times New Roman" w:eastAsia="Times New Roman" w:hAnsi="Times New Roman" w:cs="Times New Roman"/>
          <w:lang w:eastAsia="ru-RU"/>
        </w:rPr>
        <w:t>3</w:t>
      </w:r>
      <w:r w:rsidR="001F52CA" w:rsidRPr="00B548A4">
        <w:rPr>
          <w:rFonts w:ascii="Times New Roman" w:eastAsia="Times New Roman" w:hAnsi="Times New Roman" w:cs="Times New Roman"/>
          <w:lang w:eastAsia="ru-RU"/>
        </w:rPr>
        <w:t>.0</w:t>
      </w:r>
      <w:r w:rsidR="00CE1684" w:rsidRPr="00B548A4">
        <w:rPr>
          <w:rFonts w:ascii="Times New Roman" w:eastAsia="Times New Roman" w:hAnsi="Times New Roman" w:cs="Times New Roman"/>
          <w:lang w:eastAsia="ru-RU"/>
        </w:rPr>
        <w:t>7</w:t>
      </w:r>
      <w:r w:rsidR="001F52CA" w:rsidRPr="00B548A4">
        <w:rPr>
          <w:rFonts w:ascii="Times New Roman" w:eastAsia="Times New Roman" w:hAnsi="Times New Roman" w:cs="Times New Roman"/>
          <w:lang w:eastAsia="ru-RU"/>
        </w:rPr>
        <w:t>.2025</w:t>
      </w:r>
      <w:r w:rsidR="001F52CA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8012DF" w:rsidRPr="008012DF">
        <w:rPr>
          <w:rFonts w:ascii="Times New Roman" w:eastAsia="Times New Roman" w:hAnsi="Times New Roman" w:cs="Times New Roman"/>
          <w:lang w:eastAsia="ru-RU"/>
        </w:rPr>
        <w:t xml:space="preserve"> </w:t>
      </w:r>
      <w:r w:rsidR="00B548A4">
        <w:rPr>
          <w:rFonts w:ascii="Times New Roman" w:eastAsia="Times New Roman" w:hAnsi="Times New Roman" w:cs="Times New Roman"/>
          <w:lang w:eastAsia="ru-RU"/>
        </w:rPr>
        <w:t>584</w:t>
      </w:r>
    </w:p>
    <w:p w14:paraId="45DDA92B" w14:textId="77777777" w:rsidR="00B70A39" w:rsidRDefault="00B70A39" w:rsidP="0028768C">
      <w:pPr>
        <w:tabs>
          <w:tab w:val="left" w:pos="771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21B78C6" w14:textId="66E3A27E" w:rsidR="0028768C" w:rsidRPr="008B7DE0" w:rsidRDefault="0028768C" w:rsidP="0028768C">
      <w:pPr>
        <w:tabs>
          <w:tab w:val="left" w:pos="771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8B7DE0">
        <w:rPr>
          <w:rFonts w:ascii="Times New Roman" w:eastAsia="Times New Roman" w:hAnsi="Times New Roman" w:cs="Times New Roman"/>
          <w:b/>
          <w:lang w:eastAsia="ar-SA"/>
        </w:rPr>
        <w:t xml:space="preserve">Извещение о проведении открытого конкурса </w:t>
      </w:r>
    </w:p>
    <w:p w14:paraId="12F518FA" w14:textId="77777777" w:rsidR="0028768C" w:rsidRPr="008B7DE0" w:rsidRDefault="0028768C" w:rsidP="002876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8B7DE0">
        <w:rPr>
          <w:rFonts w:ascii="Times New Roman" w:eastAsia="Times New Roman" w:hAnsi="Times New Roman" w:cs="Times New Roman"/>
          <w:b/>
          <w:lang w:eastAsia="ar-SA"/>
        </w:rPr>
        <w:t>по        отбору управляющей организации для управления многоквартирным дом</w:t>
      </w:r>
      <w:r>
        <w:rPr>
          <w:rFonts w:ascii="Times New Roman" w:eastAsia="Times New Roman" w:hAnsi="Times New Roman" w:cs="Times New Roman"/>
          <w:b/>
          <w:lang w:eastAsia="ar-SA"/>
        </w:rPr>
        <w:t>ом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 xml:space="preserve"> на территории Слюдянского муниципального образования, расположенн</w:t>
      </w:r>
      <w:r>
        <w:rPr>
          <w:rFonts w:ascii="Times New Roman" w:eastAsia="Times New Roman" w:hAnsi="Times New Roman" w:cs="Times New Roman"/>
          <w:b/>
          <w:lang w:eastAsia="ar-SA"/>
        </w:rPr>
        <w:t>ого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 xml:space="preserve"> по адрес</w:t>
      </w:r>
      <w:r>
        <w:rPr>
          <w:rFonts w:ascii="Times New Roman" w:eastAsia="Times New Roman" w:hAnsi="Times New Roman" w:cs="Times New Roman"/>
          <w:b/>
          <w:lang w:eastAsia="ar-SA"/>
        </w:rPr>
        <w:t>у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>: г.</w:t>
      </w:r>
      <w:r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>Слюдянка, пер. Пакгаузный, д. 4Б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4"/>
        <w:gridCol w:w="6371"/>
      </w:tblGrid>
      <w:tr w:rsidR="0028768C" w:rsidRPr="008B7DE0" w14:paraId="2683AB79" w14:textId="77777777" w:rsidTr="009424F6">
        <w:tc>
          <w:tcPr>
            <w:tcW w:w="2974" w:type="dxa"/>
            <w:shd w:val="clear" w:color="auto" w:fill="auto"/>
          </w:tcPr>
          <w:bookmarkEnd w:id="0"/>
          <w:p w14:paraId="5FCBE883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1. Основание проведения конкурса, нормативные правовые акты, на основании которых проводится конкурс</w:t>
            </w:r>
          </w:p>
        </w:tc>
        <w:tc>
          <w:tcPr>
            <w:tcW w:w="6371" w:type="dxa"/>
          </w:tcPr>
          <w:p w14:paraId="2CA3E48C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Жилищный кодекс Российской Федерации, Постановление Правительства Российской Федерации от 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      </w:r>
          </w:p>
        </w:tc>
      </w:tr>
      <w:tr w:rsidR="0028768C" w:rsidRPr="008B7DE0" w14:paraId="7ABEB770" w14:textId="77777777" w:rsidTr="009424F6">
        <w:tc>
          <w:tcPr>
            <w:tcW w:w="2974" w:type="dxa"/>
            <w:shd w:val="clear" w:color="auto" w:fill="auto"/>
          </w:tcPr>
          <w:p w14:paraId="245607EB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2. Наименование, место нахождения, почтовый адрес и адрес электронной почты, номер телефона организатора конкурса</w:t>
            </w:r>
          </w:p>
        </w:tc>
        <w:tc>
          <w:tcPr>
            <w:tcW w:w="6371" w:type="dxa"/>
          </w:tcPr>
          <w:p w14:paraId="137A7660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 xml:space="preserve">Администрация Слюдянского городского поселения Слюдянского района </w:t>
            </w:r>
          </w:p>
          <w:p w14:paraId="5C1BF699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665904, Иркутская область, город Слюдянка, улица Советская, дом 34</w:t>
            </w:r>
          </w:p>
          <w:p w14:paraId="37D02E7D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proofErr w:type="spellStart"/>
            <w:r w:rsidRPr="008B7DE0">
              <w:rPr>
                <w:rFonts w:ascii="Times New Roman" w:eastAsia="Calibri" w:hAnsi="Times New Roman" w:cs="Times New Roman"/>
                <w:lang w:val="en-US" w:eastAsia="ar-SA"/>
              </w:rPr>
              <w:t>mogorod</w:t>
            </w:r>
            <w:proofErr w:type="spellEnd"/>
            <w:r w:rsidRPr="008B7DE0">
              <w:rPr>
                <w:rFonts w:ascii="Times New Roman" w:eastAsia="Calibri" w:hAnsi="Times New Roman" w:cs="Times New Roman"/>
                <w:lang w:eastAsia="ar-SA"/>
              </w:rPr>
              <w:t>@</w:t>
            </w:r>
            <w:proofErr w:type="spellStart"/>
            <w:r w:rsidRPr="008B7DE0">
              <w:rPr>
                <w:rFonts w:ascii="Times New Roman" w:eastAsia="Calibri" w:hAnsi="Times New Roman" w:cs="Times New Roman"/>
                <w:lang w:val="en-US" w:eastAsia="ar-SA"/>
              </w:rPr>
              <w:t>slud</w:t>
            </w:r>
            <w:proofErr w:type="spellEnd"/>
            <w:r w:rsidRPr="008B7DE0">
              <w:rPr>
                <w:rFonts w:ascii="Times New Roman" w:eastAsia="Calibri" w:hAnsi="Times New Roman" w:cs="Times New Roman"/>
                <w:lang w:eastAsia="ar-SA"/>
              </w:rPr>
              <w:t>.</w:t>
            </w:r>
            <w:proofErr w:type="spellStart"/>
            <w:r w:rsidRPr="008B7DE0">
              <w:rPr>
                <w:rFonts w:ascii="Times New Roman" w:eastAsia="Calibri" w:hAnsi="Times New Roman" w:cs="Times New Roman"/>
                <w:lang w:val="en-US" w:eastAsia="ar-SA"/>
              </w:rPr>
              <w:t>ru</w:t>
            </w:r>
            <w:proofErr w:type="spellEnd"/>
          </w:p>
          <w:p w14:paraId="48944242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телефон 83954452909</w:t>
            </w:r>
          </w:p>
        </w:tc>
      </w:tr>
      <w:tr w:rsidR="0028768C" w:rsidRPr="008B7DE0" w14:paraId="4F0EA047" w14:textId="77777777" w:rsidTr="009424F6">
        <w:tc>
          <w:tcPr>
            <w:tcW w:w="2974" w:type="dxa"/>
            <w:shd w:val="clear" w:color="auto" w:fill="auto"/>
          </w:tcPr>
          <w:p w14:paraId="01903F40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3. Характеристика объекта конкурса, включая адрес многоквартирного дома, год постройки, этажность, количество квартир, площадь жилых, нежилых помещений и помещений общего пользования, виды благоустройства, серию и тип постройки, а также кадастровый номер (при его наличии) и площадь земельного участка, входящего в состав общего имущества собственников помещений в многоквартирном доме</w:t>
            </w:r>
          </w:p>
        </w:tc>
        <w:tc>
          <w:tcPr>
            <w:tcW w:w="6371" w:type="dxa"/>
          </w:tcPr>
          <w:p w14:paraId="15D71B99" w14:textId="77777777" w:rsidR="0028768C" w:rsidRPr="0074590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 xml:space="preserve">Многоквартирный дом, </w:t>
            </w:r>
            <w:r w:rsidRPr="00745900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расположенный по адресу: г. Слюдянка, пер. Пакгаузный, д. 4Б </w:t>
            </w:r>
          </w:p>
          <w:p w14:paraId="784A6989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59BFB7DF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Год постройки: 2010</w:t>
            </w:r>
          </w:p>
          <w:p w14:paraId="2AFDDB6D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Количество этажей: 2</w:t>
            </w:r>
          </w:p>
          <w:p w14:paraId="67D7B046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Количество квартир: 31</w:t>
            </w:r>
          </w:p>
          <w:p w14:paraId="589258CD" w14:textId="6A75E670" w:rsidR="0028768C" w:rsidRPr="008B7DE0" w:rsidRDefault="00CA14C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Общая п</w:t>
            </w:r>
            <w:r w:rsidR="0028768C" w:rsidRPr="008B7DE0">
              <w:rPr>
                <w:rFonts w:ascii="Times New Roman" w:eastAsia="Calibri" w:hAnsi="Times New Roman" w:cs="Times New Roman"/>
                <w:lang w:eastAsia="ar-SA"/>
              </w:rPr>
              <w:t>лощадь</w:t>
            </w:r>
            <w:r w:rsidR="00C23B85">
              <w:rPr>
                <w:rFonts w:ascii="Times New Roman" w:eastAsia="Calibri" w:hAnsi="Times New Roman" w:cs="Times New Roman"/>
                <w:lang w:eastAsia="ar-SA"/>
              </w:rPr>
              <w:t xml:space="preserve"> жилых</w:t>
            </w:r>
            <w:r w:rsidR="0028768C" w:rsidRPr="008B7DE0">
              <w:rPr>
                <w:rFonts w:ascii="Times New Roman" w:eastAsia="Calibri" w:hAnsi="Times New Roman" w:cs="Times New Roman"/>
                <w:lang w:eastAsia="ar-SA"/>
              </w:rPr>
              <w:t xml:space="preserve"> помещений (</w:t>
            </w:r>
            <w:r>
              <w:rPr>
                <w:rFonts w:ascii="Times New Roman" w:eastAsia="Calibri" w:hAnsi="Times New Roman" w:cs="Times New Roman"/>
                <w:lang w:eastAsia="ar-SA"/>
              </w:rPr>
              <w:t>в том числе жилая площадь</w:t>
            </w:r>
            <w:r w:rsidR="0028768C" w:rsidRPr="008B7DE0">
              <w:rPr>
                <w:rFonts w:ascii="Times New Roman" w:eastAsia="Calibri" w:hAnsi="Times New Roman" w:cs="Times New Roman"/>
                <w:lang w:eastAsia="ar-SA"/>
              </w:rPr>
              <w:t>):911,7</w:t>
            </w:r>
            <w:r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r w:rsidR="0028768C" w:rsidRPr="008B7DE0">
              <w:rPr>
                <w:rFonts w:ascii="Times New Roman" w:eastAsia="Calibri" w:hAnsi="Times New Roman" w:cs="Times New Roman"/>
                <w:lang w:eastAsia="ar-SA"/>
              </w:rPr>
              <w:t>кв. м.</w:t>
            </w:r>
            <w:r>
              <w:rPr>
                <w:rFonts w:ascii="Times New Roman" w:eastAsia="Calibri" w:hAnsi="Times New Roman" w:cs="Times New Roman"/>
                <w:lang w:eastAsia="ar-SA"/>
              </w:rPr>
              <w:t xml:space="preserve"> (712, 2кв.м)</w:t>
            </w:r>
          </w:p>
          <w:p w14:paraId="0165957B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Площадь нежилых помещений: - кв. м.</w:t>
            </w:r>
          </w:p>
          <w:p w14:paraId="31243D77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Площадь помещений общего пользования: 96,5 кв. м.</w:t>
            </w:r>
          </w:p>
          <w:p w14:paraId="5656D765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Серия и тип постройки: данные отсутствуют</w:t>
            </w:r>
          </w:p>
          <w:p w14:paraId="5C9228E0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 xml:space="preserve">Площадь земельного участка: 589,4 </w:t>
            </w:r>
            <w:proofErr w:type="spellStart"/>
            <w:r w:rsidRPr="008B7DE0">
              <w:rPr>
                <w:rFonts w:ascii="Times New Roman" w:eastAsia="Calibri" w:hAnsi="Times New Roman" w:cs="Times New Roman"/>
                <w:lang w:eastAsia="ar-SA"/>
              </w:rPr>
              <w:t>кв.м</w:t>
            </w:r>
            <w:proofErr w:type="spellEnd"/>
            <w:r w:rsidRPr="008B7DE0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  <w:p w14:paraId="6E37002D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Кадастровый номер земельного участка: отсутствует</w:t>
            </w:r>
          </w:p>
        </w:tc>
      </w:tr>
      <w:tr w:rsidR="0028768C" w:rsidRPr="008B7DE0" w14:paraId="40A48967" w14:textId="77777777" w:rsidTr="009424F6">
        <w:tc>
          <w:tcPr>
            <w:tcW w:w="2974" w:type="dxa"/>
            <w:shd w:val="clear" w:color="auto" w:fill="auto"/>
          </w:tcPr>
          <w:p w14:paraId="7F27AD37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4.Наименование обязательных работ и услуг по содержанию и ремонту объекта конкурса, выполняемых (оказываемых) по договору управления многоквартирным домом</w:t>
            </w:r>
          </w:p>
        </w:tc>
        <w:tc>
          <w:tcPr>
            <w:tcW w:w="6371" w:type="dxa"/>
          </w:tcPr>
          <w:p w14:paraId="302D06A0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Работы, необходимые для надлежащего содержания несущих и ненесущих конструкций (фундамента, стен, фасада, перекрытий, перегородок, внутренней отделки, лестниц, элементов крыши), а также для надлежащего содержания оборудования и систем инженерно-технического обеспечения;</w:t>
            </w:r>
          </w:p>
          <w:p w14:paraId="4A63F47A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выполнение заявок населения;</w:t>
            </w:r>
          </w:p>
          <w:p w14:paraId="77A6C9AE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содержанию помещений, входящих в состав общего имущества в многоквартирном доме;</w:t>
            </w:r>
          </w:p>
          <w:p w14:paraId="5493FE7D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содержанию придомовой территории;</w:t>
            </w:r>
            <w:r w:rsidRPr="008B7DE0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</w:p>
          <w:p w14:paraId="4C96D900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обеспечению вывоза бытовых отходов;</w:t>
            </w:r>
          </w:p>
          <w:p w14:paraId="520FBBCD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Calibri" w:eastAsia="Calibri" w:hAnsi="Calibri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обеспечению требован</w:t>
            </w:r>
            <w:r w:rsidR="006D72C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и</w:t>
            </w: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й пожарной безопасности.</w:t>
            </w:r>
          </w:p>
        </w:tc>
      </w:tr>
      <w:tr w:rsidR="0028768C" w:rsidRPr="008B7DE0" w14:paraId="578C1810" w14:textId="77777777" w:rsidTr="009424F6">
        <w:tc>
          <w:tcPr>
            <w:tcW w:w="2974" w:type="dxa"/>
            <w:shd w:val="clear" w:color="auto" w:fill="auto"/>
          </w:tcPr>
          <w:p w14:paraId="03381DC5" w14:textId="77777777" w:rsidR="0028768C" w:rsidRPr="00041055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041055">
              <w:rPr>
                <w:rFonts w:ascii="Times New Roman" w:eastAsia="Calibri" w:hAnsi="Times New Roman" w:cs="Times New Roman"/>
                <w:lang w:eastAsia="ar-SA"/>
              </w:rPr>
              <w:t xml:space="preserve">5. Размер платы за содержание и ремонт жилого помещения, рассчитанный организатором конкурса в зависимости от </w:t>
            </w:r>
            <w:r w:rsidRPr="00041055">
              <w:rPr>
                <w:rFonts w:ascii="Times New Roman" w:eastAsia="Calibri" w:hAnsi="Times New Roman" w:cs="Times New Roman"/>
                <w:lang w:eastAsia="ar-SA"/>
              </w:rPr>
              <w:lastRenderedPageBreak/>
              <w:t>конструктивных и технических параметров многоквартирного дома, степени износа, этажности, наличия лифтов и другого механического, электрического, санитарно-технического и иного оборудования, материала стен и кровли, других параметров, а также от объема и количества обязательных работ и услуг</w:t>
            </w:r>
          </w:p>
        </w:tc>
        <w:tc>
          <w:tcPr>
            <w:tcW w:w="6371" w:type="dxa"/>
            <w:shd w:val="clear" w:color="auto" w:fill="auto"/>
          </w:tcPr>
          <w:p w14:paraId="1ADAD0E1" w14:textId="578C0ECD" w:rsidR="0028768C" w:rsidRPr="00041055" w:rsidRDefault="00F85CE6" w:rsidP="00942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lastRenderedPageBreak/>
              <w:t>30,43</w:t>
            </w:r>
            <w:r w:rsidR="0028768C" w:rsidRPr="00041055">
              <w:rPr>
                <w:rFonts w:ascii="Times New Roman" w:eastAsia="Calibri" w:hAnsi="Times New Roman" w:cs="Times New Roman"/>
                <w:lang w:eastAsia="ar-SA"/>
              </w:rPr>
              <w:t xml:space="preserve"> руб./м</w:t>
            </w:r>
            <w:r w:rsidR="0028768C" w:rsidRPr="00041055">
              <w:rPr>
                <w:rFonts w:ascii="Times New Roman" w:eastAsia="Calibri" w:hAnsi="Times New Roman" w:cs="Times New Roman"/>
                <w:vertAlign w:val="superscript"/>
                <w:lang w:eastAsia="ar-SA"/>
              </w:rPr>
              <w:t>2</w:t>
            </w:r>
            <w:r w:rsidR="0028768C" w:rsidRPr="00041055">
              <w:rPr>
                <w:rFonts w:ascii="Times New Roman" w:eastAsia="Calibri" w:hAnsi="Times New Roman" w:cs="Times New Roman"/>
                <w:lang w:eastAsia="ar-SA"/>
              </w:rPr>
              <w:t xml:space="preserve"> в месяц</w:t>
            </w:r>
          </w:p>
        </w:tc>
      </w:tr>
      <w:tr w:rsidR="0028768C" w:rsidRPr="008B7DE0" w14:paraId="431D99DE" w14:textId="77777777" w:rsidTr="009424F6">
        <w:tc>
          <w:tcPr>
            <w:tcW w:w="2974" w:type="dxa"/>
            <w:shd w:val="clear" w:color="auto" w:fill="auto"/>
          </w:tcPr>
          <w:p w14:paraId="348403DE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6. Перечень коммунальных услуг, предоставляемых управляющей организацией в порядке, установленном законодательством Российской Федерации</w:t>
            </w:r>
          </w:p>
        </w:tc>
        <w:tc>
          <w:tcPr>
            <w:tcW w:w="6371" w:type="dxa"/>
            <w:shd w:val="clear" w:color="auto" w:fill="auto"/>
          </w:tcPr>
          <w:p w14:paraId="47951E42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а) холодное водоснабжение;</w:t>
            </w:r>
          </w:p>
          <w:p w14:paraId="3EB6B62C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б) горячее водоснабжение;  </w:t>
            </w:r>
          </w:p>
          <w:p w14:paraId="02779AEB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в) водоотведение; </w:t>
            </w:r>
          </w:p>
          <w:p w14:paraId="417ED02F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г) электроснабжение;</w:t>
            </w:r>
          </w:p>
          <w:p w14:paraId="3905785D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д) отопление;</w:t>
            </w:r>
          </w:p>
          <w:p w14:paraId="21E757BC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Calibri" w:eastAsia="Calibri" w:hAnsi="Calibri" w:cs="Times New Roman"/>
                <w:b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е) обращение с твердыми коммунальными отходами.</w:t>
            </w:r>
          </w:p>
        </w:tc>
      </w:tr>
      <w:tr w:rsidR="0028768C" w:rsidRPr="008B7DE0" w14:paraId="5248567B" w14:textId="77777777" w:rsidTr="009424F6">
        <w:tc>
          <w:tcPr>
            <w:tcW w:w="2974" w:type="dxa"/>
            <w:shd w:val="clear" w:color="auto" w:fill="auto"/>
          </w:tcPr>
          <w:p w14:paraId="61A4B9EE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7. Адрес официального сайта, на котором размещена конкурсная документация, срок, место и порядок предоставления конкурсной документации, размер, порядок и сроки внесения платы, взимаемой организатором конкурса за предоставление конкурсной документации, если такая плата установлена</w:t>
            </w:r>
          </w:p>
        </w:tc>
        <w:tc>
          <w:tcPr>
            <w:tcW w:w="6371" w:type="dxa"/>
          </w:tcPr>
          <w:p w14:paraId="077DC8F7" w14:textId="77777777" w:rsidR="0028768C" w:rsidRPr="008B7DE0" w:rsidRDefault="00694E7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hyperlink r:id="rId4" w:history="1"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www</w:t>
              </w:r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.</w:t>
              </w:r>
              <w:proofErr w:type="spellStart"/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torgi</w:t>
              </w:r>
              <w:proofErr w:type="spellEnd"/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.</w:t>
              </w:r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gov</w:t>
              </w:r>
            </w:hyperlink>
          </w:p>
          <w:p w14:paraId="7F93559D" w14:textId="77777777" w:rsidR="0028768C" w:rsidRPr="008B7DE0" w:rsidRDefault="0028768C" w:rsidP="00942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DE0">
              <w:rPr>
                <w:rFonts w:ascii="Times New Roman" w:eastAsia="Times New Roman" w:hAnsi="Times New Roman" w:cs="Times New Roman"/>
                <w:lang w:eastAsia="ru-RU"/>
              </w:rPr>
              <w:t>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лица, поданного в письменной форме, в том числе отправленного на адрес электронной почты или в бумажном виде по адресу: г. Слюдянка, ул. Советская, д.34, каб.15 в рабочие дни с 09:00 до 12:00 и с 13:00 до 17:00. Организатор конкурса на основании заявления любого заинтересованного лица, поданного в письменной форме, в течение 2 рабочих дней с даты получения заявления предоставляет такому лицу конкурсную документацию в электронном виде. Предоставление конкурсной документации в форме электронного документа осуществляется без взимания платы.</w:t>
            </w:r>
          </w:p>
        </w:tc>
      </w:tr>
      <w:tr w:rsidR="0028768C" w:rsidRPr="008B7DE0" w14:paraId="18348085" w14:textId="77777777" w:rsidTr="009424F6">
        <w:tc>
          <w:tcPr>
            <w:tcW w:w="2974" w:type="dxa"/>
            <w:shd w:val="clear" w:color="auto" w:fill="auto"/>
          </w:tcPr>
          <w:p w14:paraId="3C2A7CA2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8. Место, порядок и срок подачи заявок на участие в конкурсе</w:t>
            </w:r>
          </w:p>
        </w:tc>
        <w:tc>
          <w:tcPr>
            <w:tcW w:w="6371" w:type="dxa"/>
          </w:tcPr>
          <w:p w14:paraId="44FC256C" w14:textId="77777777" w:rsidR="0028768C" w:rsidRPr="008B7DE0" w:rsidRDefault="0028768C" w:rsidP="009424F6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DE0">
              <w:rPr>
                <w:rFonts w:ascii="Times New Roman" w:eastAsia="Times New Roman" w:hAnsi="Times New Roman" w:cs="Times New Roman"/>
                <w:lang w:eastAsia="ru-RU"/>
              </w:rPr>
              <w:t>Заявки на участие в конкурсе принимаются по адресу: г. Слюдянка, ул. Советская, д.34, каб.15 с момента публикации данного извещения и прекращается непосредственно перед началом процедуры вскрытия заявок.</w:t>
            </w:r>
          </w:p>
        </w:tc>
      </w:tr>
      <w:tr w:rsidR="0028768C" w:rsidRPr="008B7DE0" w14:paraId="6DDB669F" w14:textId="77777777" w:rsidTr="009424F6">
        <w:tc>
          <w:tcPr>
            <w:tcW w:w="2974" w:type="dxa"/>
            <w:shd w:val="clear" w:color="auto" w:fill="auto"/>
          </w:tcPr>
          <w:p w14:paraId="31333174" w14:textId="77777777" w:rsidR="0028768C" w:rsidRPr="008D7F4F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D7F4F">
              <w:rPr>
                <w:rFonts w:ascii="Times New Roman" w:eastAsia="Calibri" w:hAnsi="Times New Roman" w:cs="Times New Roman"/>
                <w:lang w:eastAsia="ar-SA"/>
              </w:rPr>
              <w:t>9. Место, дата и время вскрытия конвертов с заявками на участие в конкурсе, а также место, дата и время рассмотрения конкурсной комиссией заявок на участие в конкурсе</w:t>
            </w:r>
          </w:p>
        </w:tc>
        <w:tc>
          <w:tcPr>
            <w:tcW w:w="6371" w:type="dxa"/>
          </w:tcPr>
          <w:p w14:paraId="13FCFF64" w14:textId="4374CB4D" w:rsidR="0028768C" w:rsidRPr="0074650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746500">
              <w:rPr>
                <w:rFonts w:ascii="Times New Roman" w:eastAsia="Times New Roman" w:hAnsi="Times New Roman" w:cs="Times New Roman"/>
                <w:lang w:eastAsia="ru-RU"/>
              </w:rPr>
              <w:t xml:space="preserve">г. Слюдянка, ул. Советская, д.34, каб.15 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в 09-00 (время местное) </w:t>
            </w:r>
            <w:r w:rsidR="00A57320">
              <w:rPr>
                <w:rFonts w:ascii="Times New Roman" w:eastAsia="Times New Roman" w:hAnsi="Times New Roman" w:cs="Times New Roman"/>
                <w:lang w:eastAsia="ar-SA"/>
              </w:rPr>
              <w:t>28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A57320">
              <w:rPr>
                <w:rFonts w:ascii="Times New Roman" w:eastAsia="Times New Roman" w:hAnsi="Times New Roman" w:cs="Times New Roman"/>
                <w:lang w:eastAsia="ar-SA"/>
              </w:rPr>
              <w:t>а</w:t>
            </w:r>
            <w:r w:rsidR="00CE1684">
              <w:rPr>
                <w:rFonts w:ascii="Times New Roman" w:eastAsia="Times New Roman" w:hAnsi="Times New Roman" w:cs="Times New Roman"/>
                <w:lang w:eastAsia="ar-SA"/>
              </w:rPr>
              <w:t>вгуста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202</w:t>
            </w:r>
            <w:r w:rsidR="008D7F4F" w:rsidRPr="00746500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года.</w:t>
            </w:r>
          </w:p>
          <w:p w14:paraId="6BDE6768" w14:textId="51C37200" w:rsidR="0028768C" w:rsidRPr="0074650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746500">
              <w:rPr>
                <w:rFonts w:ascii="Times New Roman" w:eastAsia="Times New Roman" w:hAnsi="Times New Roman" w:cs="Times New Roman"/>
                <w:lang w:eastAsia="ru-RU"/>
              </w:rPr>
              <w:t xml:space="preserve">г. Слюдянка, ул. Советская, д.34, каб.15 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в 09-00 (время местное) </w:t>
            </w:r>
            <w:r w:rsidR="00746500" w:rsidRPr="00746500">
              <w:rPr>
                <w:rFonts w:ascii="Times New Roman" w:eastAsia="Times New Roman" w:hAnsi="Times New Roman" w:cs="Times New Roman"/>
                <w:lang w:eastAsia="ar-SA"/>
              </w:rPr>
              <w:t>28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746500" w:rsidRPr="00746500">
              <w:rPr>
                <w:rFonts w:ascii="Times New Roman" w:eastAsia="Times New Roman" w:hAnsi="Times New Roman" w:cs="Times New Roman"/>
                <w:lang w:eastAsia="ar-SA"/>
              </w:rPr>
              <w:t>а</w:t>
            </w:r>
            <w:r w:rsidR="00CE1684">
              <w:rPr>
                <w:rFonts w:ascii="Times New Roman" w:eastAsia="Times New Roman" w:hAnsi="Times New Roman" w:cs="Times New Roman"/>
                <w:lang w:eastAsia="ar-SA"/>
              </w:rPr>
              <w:t>вгуста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202</w:t>
            </w:r>
            <w:r w:rsidR="008D7F4F" w:rsidRPr="00746500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года.</w:t>
            </w:r>
          </w:p>
          <w:p w14:paraId="4E31F6F1" w14:textId="77777777" w:rsidR="0028768C" w:rsidRPr="0074650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Calibri" w:eastAsia="Calibri" w:hAnsi="Calibri" w:cs="Times New Roman"/>
                <w:lang w:eastAsia="ar-SA"/>
              </w:rPr>
            </w:pPr>
          </w:p>
        </w:tc>
      </w:tr>
      <w:tr w:rsidR="0028768C" w:rsidRPr="008B7DE0" w14:paraId="5E281530" w14:textId="77777777" w:rsidTr="009424F6">
        <w:tc>
          <w:tcPr>
            <w:tcW w:w="2974" w:type="dxa"/>
            <w:shd w:val="clear" w:color="auto" w:fill="FFFFFF"/>
          </w:tcPr>
          <w:p w14:paraId="14FCD142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10. Место, дата и время проведения конкурса</w:t>
            </w:r>
          </w:p>
        </w:tc>
        <w:tc>
          <w:tcPr>
            <w:tcW w:w="6371" w:type="dxa"/>
            <w:shd w:val="clear" w:color="auto" w:fill="FFFFFF"/>
          </w:tcPr>
          <w:p w14:paraId="41F48F3E" w14:textId="30992C0D" w:rsidR="0028768C" w:rsidRPr="0074650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746500">
              <w:rPr>
                <w:rFonts w:ascii="Times New Roman" w:eastAsia="Times New Roman" w:hAnsi="Times New Roman" w:cs="Times New Roman"/>
                <w:lang w:eastAsia="ru-RU"/>
              </w:rPr>
              <w:t xml:space="preserve">г. Слюдянка, ул. Советская, д.34, каб.15 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в 14-00 (время местное) </w:t>
            </w:r>
            <w:r w:rsidR="00746500" w:rsidRPr="00746500">
              <w:rPr>
                <w:rFonts w:ascii="Times New Roman" w:eastAsia="Times New Roman" w:hAnsi="Times New Roman" w:cs="Times New Roman"/>
                <w:lang w:eastAsia="ar-SA"/>
              </w:rPr>
              <w:t>28</w:t>
            </w:r>
            <w:r w:rsidR="008D7F4F"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CE1684">
              <w:rPr>
                <w:rFonts w:ascii="Times New Roman" w:eastAsia="Times New Roman" w:hAnsi="Times New Roman" w:cs="Times New Roman"/>
                <w:lang w:eastAsia="ar-SA"/>
              </w:rPr>
              <w:t>августа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202</w:t>
            </w:r>
            <w:r w:rsidR="008D7F4F" w:rsidRPr="00746500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года</w:t>
            </w:r>
          </w:p>
        </w:tc>
      </w:tr>
      <w:tr w:rsidR="0028768C" w:rsidRPr="008B7DE0" w14:paraId="3D384289" w14:textId="77777777" w:rsidTr="009424F6">
        <w:trPr>
          <w:trHeight w:val="983"/>
        </w:trPr>
        <w:tc>
          <w:tcPr>
            <w:tcW w:w="2974" w:type="dxa"/>
            <w:shd w:val="clear" w:color="auto" w:fill="auto"/>
          </w:tcPr>
          <w:p w14:paraId="42C1C035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11. Размер обеспечения заявки на участие в конкурсе</w:t>
            </w:r>
          </w:p>
        </w:tc>
        <w:tc>
          <w:tcPr>
            <w:tcW w:w="6371" w:type="dxa"/>
            <w:shd w:val="clear" w:color="auto" w:fill="auto"/>
          </w:tcPr>
          <w:p w14:paraId="1DF78F11" w14:textId="160E8A99" w:rsidR="0028768C" w:rsidRPr="00C62BB4" w:rsidRDefault="0028768C" w:rsidP="00931A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C62BB4">
              <w:rPr>
                <w:rFonts w:ascii="Times New Roman" w:eastAsia="Times New Roman" w:hAnsi="Times New Roman" w:cs="Times New Roman"/>
                <w:lang w:eastAsia="ar-SA"/>
              </w:rPr>
              <w:t xml:space="preserve">Размер обеспечения заявки на участие в конкурсе составляет 5 %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многоквартирном доме: </w:t>
            </w:r>
            <w:r w:rsidR="00F85CE6">
              <w:rPr>
                <w:rFonts w:ascii="Times New Roman" w:eastAsia="Times New Roman" w:hAnsi="Times New Roman" w:cs="Times New Roman"/>
                <w:lang w:eastAsia="ar-SA"/>
              </w:rPr>
              <w:t>1083,6</w:t>
            </w:r>
            <w:r w:rsidR="00D7595D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F04D0F">
              <w:rPr>
                <w:rFonts w:ascii="Times New Roman" w:eastAsia="Times New Roman" w:hAnsi="Times New Roman" w:cs="Times New Roman"/>
                <w:lang w:eastAsia="ar-SA"/>
              </w:rPr>
              <w:t>руб.</w:t>
            </w:r>
          </w:p>
        </w:tc>
      </w:tr>
    </w:tbl>
    <w:p w14:paraId="325D66ED" w14:textId="77777777" w:rsidR="0028768C" w:rsidRDefault="0028768C" w:rsidP="0028768C"/>
    <w:p w14:paraId="44424DD1" w14:textId="77777777" w:rsidR="007C3DC3" w:rsidRDefault="007C3DC3"/>
    <w:sectPr w:rsidR="007C3DC3" w:rsidSect="006E1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8C"/>
    <w:rsid w:val="00041055"/>
    <w:rsid w:val="001A6243"/>
    <w:rsid w:val="001F52CA"/>
    <w:rsid w:val="0028768C"/>
    <w:rsid w:val="00291FFB"/>
    <w:rsid w:val="002A10BF"/>
    <w:rsid w:val="00301088"/>
    <w:rsid w:val="00331553"/>
    <w:rsid w:val="00434EE6"/>
    <w:rsid w:val="004C50A2"/>
    <w:rsid w:val="005645FC"/>
    <w:rsid w:val="00665C35"/>
    <w:rsid w:val="00694E7C"/>
    <w:rsid w:val="006D72C9"/>
    <w:rsid w:val="00734953"/>
    <w:rsid w:val="00746500"/>
    <w:rsid w:val="007C3DC3"/>
    <w:rsid w:val="008012DF"/>
    <w:rsid w:val="008D7F4F"/>
    <w:rsid w:val="00931A35"/>
    <w:rsid w:val="009538FA"/>
    <w:rsid w:val="00A57320"/>
    <w:rsid w:val="00B31996"/>
    <w:rsid w:val="00B548A4"/>
    <w:rsid w:val="00B70A39"/>
    <w:rsid w:val="00BB76AB"/>
    <w:rsid w:val="00BC75D3"/>
    <w:rsid w:val="00C23B85"/>
    <w:rsid w:val="00C2679C"/>
    <w:rsid w:val="00C62BB4"/>
    <w:rsid w:val="00CA14CC"/>
    <w:rsid w:val="00CC53F5"/>
    <w:rsid w:val="00CE1684"/>
    <w:rsid w:val="00D3136C"/>
    <w:rsid w:val="00D7595D"/>
    <w:rsid w:val="00F04D0F"/>
    <w:rsid w:val="00F34064"/>
    <w:rsid w:val="00F85CE6"/>
    <w:rsid w:val="00F900E7"/>
    <w:rsid w:val="00F9102E"/>
    <w:rsid w:val="00FA28BE"/>
    <w:rsid w:val="00FC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93445"/>
  <w15:chartTrackingRefBased/>
  <w15:docId w15:val="{530EE2F2-7536-41A7-BEF5-450B225E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Кокорева</dc:creator>
  <cp:keywords/>
  <dc:description/>
  <cp:lastModifiedBy>Гуляева Екатерина Николаевна</cp:lastModifiedBy>
  <cp:revision>29</cp:revision>
  <cp:lastPrinted>2025-07-24T05:40:00Z</cp:lastPrinted>
  <dcterms:created xsi:type="dcterms:W3CDTF">2024-07-08T07:03:00Z</dcterms:created>
  <dcterms:modified xsi:type="dcterms:W3CDTF">2025-07-24T06:05:00Z</dcterms:modified>
</cp:coreProperties>
</file>