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5B9D" w:rsidRPr="00685B9D" w:rsidRDefault="00685B9D" w:rsidP="00685B9D">
      <w:pPr>
        <w:spacing w:after="0" w:line="240" w:lineRule="auto"/>
        <w:ind w:firstLine="5529"/>
        <w:jc w:val="both"/>
        <w:rPr>
          <w:rFonts w:ascii="Times New Roman" w:eastAsia="Times New Roman" w:hAnsi="Times New Roman" w:cs="Times New Roman"/>
          <w:sz w:val="24"/>
          <w:szCs w:val="24"/>
          <w:lang w:eastAsia="ru-RU"/>
        </w:rPr>
      </w:pPr>
      <w:bookmarkStart w:id="0" w:name="_GoBack"/>
      <w:bookmarkEnd w:id="0"/>
      <w:r w:rsidRPr="00685B9D">
        <w:rPr>
          <w:rFonts w:ascii="Times New Roman" w:eastAsia="Times New Roman" w:hAnsi="Times New Roman" w:cs="Times New Roman"/>
          <w:sz w:val="24"/>
          <w:szCs w:val="24"/>
          <w:lang w:eastAsia="ru-RU"/>
        </w:rPr>
        <w:t>Приложение №1,</w:t>
      </w:r>
    </w:p>
    <w:p w:rsidR="00685B9D" w:rsidRPr="00685B9D" w:rsidRDefault="00685B9D" w:rsidP="00685B9D">
      <w:pPr>
        <w:spacing w:after="0" w:line="240" w:lineRule="auto"/>
        <w:ind w:firstLine="552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rsidR="00685B9D" w:rsidRPr="00685B9D" w:rsidRDefault="00685B9D" w:rsidP="00685B9D">
      <w:pPr>
        <w:spacing w:after="0" w:line="240" w:lineRule="auto"/>
        <w:ind w:firstLine="552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администрации </w:t>
      </w:r>
      <w:proofErr w:type="spellStart"/>
      <w:r w:rsidRPr="00685B9D">
        <w:rPr>
          <w:rFonts w:ascii="Times New Roman" w:eastAsia="Times New Roman" w:hAnsi="Times New Roman" w:cs="Times New Roman"/>
          <w:sz w:val="24"/>
          <w:szCs w:val="24"/>
          <w:lang w:eastAsia="ru-RU"/>
        </w:rPr>
        <w:t>Слюдянского</w:t>
      </w:r>
      <w:proofErr w:type="spellEnd"/>
    </w:p>
    <w:p w:rsidR="00685B9D" w:rsidRPr="00685B9D" w:rsidRDefault="00685B9D" w:rsidP="00685B9D">
      <w:pPr>
        <w:spacing w:after="0" w:line="240" w:lineRule="auto"/>
        <w:ind w:firstLine="552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rsidR="00685B9D" w:rsidRPr="00685B9D" w:rsidRDefault="00685B9D" w:rsidP="00685B9D">
      <w:pPr>
        <w:spacing w:after="0" w:line="360" w:lineRule="auto"/>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от </w:t>
      </w:r>
      <w:r w:rsidRPr="00685B9D">
        <w:rPr>
          <w:rFonts w:ascii="Times New Roman" w:eastAsia="Times New Roman" w:hAnsi="Times New Roman" w:cs="Times New Roman"/>
          <w:sz w:val="24"/>
          <w:szCs w:val="24"/>
          <w:u w:val="single"/>
          <w:lang w:eastAsia="ru-RU"/>
        </w:rPr>
        <w:t xml:space="preserve">   2</w:t>
      </w:r>
      <w:r w:rsidR="00767CD6">
        <w:rPr>
          <w:rFonts w:ascii="Times New Roman" w:eastAsia="Times New Roman" w:hAnsi="Times New Roman" w:cs="Times New Roman"/>
          <w:sz w:val="24"/>
          <w:szCs w:val="24"/>
          <w:u w:val="single"/>
          <w:lang w:eastAsia="ru-RU"/>
        </w:rPr>
        <w:t>6</w:t>
      </w:r>
      <w:r w:rsidRPr="00685B9D">
        <w:rPr>
          <w:rFonts w:ascii="Times New Roman" w:eastAsia="Times New Roman" w:hAnsi="Times New Roman" w:cs="Times New Roman"/>
          <w:sz w:val="24"/>
          <w:szCs w:val="24"/>
          <w:u w:val="single"/>
          <w:lang w:eastAsia="ru-RU"/>
        </w:rPr>
        <w:t>.0</w:t>
      </w:r>
      <w:r w:rsidR="00767CD6">
        <w:rPr>
          <w:rFonts w:ascii="Times New Roman" w:eastAsia="Times New Roman" w:hAnsi="Times New Roman" w:cs="Times New Roman"/>
          <w:sz w:val="24"/>
          <w:szCs w:val="24"/>
          <w:u w:val="single"/>
          <w:lang w:eastAsia="ru-RU"/>
        </w:rPr>
        <w:t>7</w:t>
      </w:r>
      <w:r w:rsidRPr="00685B9D">
        <w:rPr>
          <w:rFonts w:ascii="Times New Roman" w:eastAsia="Times New Roman" w:hAnsi="Times New Roman" w:cs="Times New Roman"/>
          <w:sz w:val="24"/>
          <w:szCs w:val="24"/>
          <w:u w:val="single"/>
          <w:lang w:eastAsia="ru-RU"/>
        </w:rPr>
        <w:t xml:space="preserve">.2021 г. </w:t>
      </w: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u w:val="single"/>
          <w:lang w:eastAsia="ru-RU"/>
        </w:rPr>
        <w:t xml:space="preserve">  </w:t>
      </w:r>
      <w:r w:rsidR="00B01C02">
        <w:rPr>
          <w:rFonts w:ascii="Times New Roman" w:eastAsia="Times New Roman" w:hAnsi="Times New Roman" w:cs="Times New Roman"/>
          <w:sz w:val="24"/>
          <w:szCs w:val="24"/>
          <w:u w:val="single"/>
          <w:lang w:eastAsia="ru-RU"/>
        </w:rPr>
        <w:t>430</w:t>
      </w:r>
      <w:r w:rsidRPr="00685B9D">
        <w:rPr>
          <w:rFonts w:ascii="Times New Roman" w:eastAsia="Times New Roman" w:hAnsi="Times New Roman" w:cs="Times New Roman"/>
          <w:sz w:val="24"/>
          <w:szCs w:val="24"/>
          <w:u w:val="single"/>
          <w:lang w:eastAsia="ru-RU"/>
        </w:rPr>
        <w:t xml:space="preserve"> </w:t>
      </w: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 xml:space="preserve">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b/>
          <w:spacing w:val="8"/>
          <w:kern w:val="144"/>
          <w:sz w:val="24"/>
          <w:szCs w:val="24"/>
          <w:lang w:eastAsia="ru-RU"/>
        </w:rPr>
        <w:t>Слюдянского</w:t>
      </w:r>
      <w:proofErr w:type="spellEnd"/>
      <w:r w:rsidRPr="00685B9D">
        <w:rPr>
          <w:rFonts w:ascii="Times New Roman" w:eastAsia="Times New Roman" w:hAnsi="Times New Roman" w:cs="Times New Roman"/>
          <w:b/>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b/>
          <w:spacing w:val="8"/>
          <w:kern w:val="144"/>
          <w:sz w:val="24"/>
          <w:szCs w:val="24"/>
          <w:lang w:eastAsia="ru-RU"/>
        </w:rPr>
        <w:t>г.Слюдянка</w:t>
      </w:r>
      <w:proofErr w:type="spellEnd"/>
      <w:r w:rsidRPr="00685B9D">
        <w:rPr>
          <w:rFonts w:ascii="Times New Roman" w:eastAsia="Times New Roman" w:hAnsi="Times New Roman" w:cs="Times New Roman"/>
          <w:b/>
          <w:spacing w:val="8"/>
          <w:kern w:val="144"/>
          <w:sz w:val="24"/>
          <w:szCs w:val="24"/>
          <w:lang w:eastAsia="ru-RU"/>
        </w:rPr>
        <w:t>, пер. Пакгаузный, д. 4А и д. 4Б</w:t>
      </w: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Содержание конкурсной документации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proofErr w:type="gramStart"/>
      <w:r w:rsidRPr="00685B9D">
        <w:rPr>
          <w:rFonts w:ascii="Times New Roman" w:eastAsia="Times New Roman" w:hAnsi="Times New Roman" w:cs="Times New Roman"/>
          <w:sz w:val="24"/>
          <w:szCs w:val="24"/>
          <w:lang w:eastAsia="ru-RU"/>
        </w:rPr>
        <w:t>многоквартирном  доме</w:t>
      </w:r>
      <w:proofErr w:type="gramEnd"/>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многоквартирными домами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Cрок</w:t>
      </w:r>
      <w:proofErr w:type="spellEnd"/>
      <w:r w:rsidRPr="00685B9D">
        <w:rPr>
          <w:rFonts w:ascii="Times New Roman" w:eastAsia="Times New Roman" w:hAnsi="Times New Roman" w:cs="Times New Roman"/>
          <w:sz w:val="24"/>
          <w:szCs w:val="24"/>
          <w:lang w:eastAsia="ru-RU"/>
        </w:rPr>
        <w:t xml:space="preserve"> действия договора управления многоквартирным домом и условия продления срока действия договора</w:t>
      </w:r>
    </w:p>
    <w:p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пер. Пакгаузный, д. 4А и 4Б.</w:t>
      </w:r>
      <w:r w:rsidRPr="00685B9D">
        <w:rPr>
          <w:rFonts w:ascii="Times New Roman" w:eastAsia="Times New Roman" w:hAnsi="Times New Roman" w:cs="Times New Roman"/>
          <w:b/>
          <w:spacing w:val="8"/>
          <w:kern w:val="144"/>
          <w:sz w:val="24"/>
          <w:szCs w:val="24"/>
          <w:lang w:eastAsia="ru-RU"/>
        </w:rPr>
        <w:t xml:space="preserve"> </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 xml:space="preserve">для управления многоквартирными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д.4А и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Приложение №7 Протокол конкурса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многоквартирными домами.</w:t>
      </w: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w:t>
      </w:r>
      <w:proofErr w:type="spellStart"/>
      <w:r w:rsidRPr="00685B9D">
        <w:rPr>
          <w:rFonts w:ascii="Times New Roman" w:eastAsia="Times New Roman" w:hAnsi="Times New Roman" w:cs="Times New Roman"/>
          <w:sz w:val="24"/>
          <w:szCs w:val="24"/>
          <w:lang w:eastAsia="ru-RU"/>
        </w:rPr>
        <w:t>ами</w:t>
      </w:r>
      <w:proofErr w:type="spellEnd"/>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proofErr w:type="gramStart"/>
      <w:r w:rsidRPr="00685B9D">
        <w:rPr>
          <w:rFonts w:ascii="Times New Roman" w:eastAsia="Times New Roman" w:hAnsi="Times New Roman" w:cs="Times New Roman"/>
          <w:sz w:val="24"/>
          <w:szCs w:val="24"/>
          <w:lang w:eastAsia="ru-RU"/>
        </w:rPr>
        <w:t>управления</w:t>
      </w:r>
      <w:proofErr w:type="gramEnd"/>
      <w:r w:rsidRPr="00685B9D">
        <w:rPr>
          <w:rFonts w:ascii="Times New Roman" w:eastAsia="Times New Roman" w:hAnsi="Times New Roman" w:cs="Times New Roman"/>
          <w:sz w:val="24"/>
          <w:szCs w:val="24"/>
          <w:lang w:eastAsia="ru-RU"/>
        </w:rPr>
        <w:t xml:space="preserve"> которым проводится конкурс;</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«организатор конкурса» – 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«участник конкурса» - претендент, допущенный конкурсной комиссией к участию в конкурсе.</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 Конкурс проводится на право заключения договора управления многоквартирным домом (многоквартирными домами).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5"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6"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7"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8"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района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Юридический адрес:665904,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ул.Советская,34.</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Почтовый адрес: 665904,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ул.Советская,34.</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proofErr w:type="spellStart"/>
      <w:r w:rsidRPr="00685B9D">
        <w:rPr>
          <w:rFonts w:ascii="Times New Roman" w:eastAsia="Times New Roman" w:hAnsi="Times New Roman" w:cs="Times New Roman"/>
          <w:sz w:val="24"/>
          <w:szCs w:val="24"/>
          <w:lang w:val="en-US" w:eastAsia="ru-RU"/>
        </w:rPr>
        <w:t>mo</w:t>
      </w:r>
      <w:hyperlink r:id="rId9" w:history="1">
        <w:r w:rsidRPr="00685B9D">
          <w:rPr>
            <w:rFonts w:ascii="Times New Roman" w:eastAsia="Times New Roman" w:hAnsi="Times New Roman" w:cs="Times New Roman"/>
            <w:sz w:val="24"/>
            <w:szCs w:val="24"/>
            <w:u w:val="single"/>
            <w:lang w:val="en-US" w:eastAsia="ru-RU"/>
          </w:rPr>
          <w:t>gorod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slud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ИНН3837003651 КПП381001001</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УФК по Иркутской области (Администрация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района л/с 05343009080)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р/с 03232643256341013400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каз</w:t>
      </w:r>
      <w:proofErr w:type="spellEnd"/>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сч</w:t>
      </w:r>
      <w:proofErr w:type="spellEnd"/>
      <w:r w:rsidRPr="00685B9D">
        <w:rPr>
          <w:rFonts w:ascii="Times New Roman" w:eastAsia="Times New Roman" w:hAnsi="Times New Roman" w:cs="Times New Roman"/>
          <w:sz w:val="24"/>
          <w:szCs w:val="24"/>
          <w:lang w:eastAsia="ru-RU"/>
        </w:rPr>
        <w:t xml:space="preserve"> 40102810145370000026</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Отделение Иркутск Банка России//УФК по Иркутской области </w:t>
      </w:r>
      <w:proofErr w:type="spellStart"/>
      <w:r w:rsidRPr="00685B9D">
        <w:rPr>
          <w:rFonts w:ascii="Times New Roman" w:eastAsia="Times New Roman" w:hAnsi="Times New Roman" w:cs="Times New Roman"/>
          <w:sz w:val="24"/>
          <w:szCs w:val="24"/>
          <w:lang w:eastAsia="ru-RU"/>
        </w:rPr>
        <w:t>г.Иркутск</w:t>
      </w:r>
      <w:proofErr w:type="spellEnd"/>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дня до осмотра на адрес электронной почты или в бумажном виде по адресу: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 Советская, 34, каб.15 в рабочие дни с 09:00 до 12:00 и с 13:00 до 17:00;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rsidTr="006E1E88">
        <w:tc>
          <w:tcPr>
            <w:tcW w:w="3260" w:type="dxa"/>
            <w:shd w:val="clear" w:color="auto" w:fill="auto"/>
            <w:vAlign w:val="center"/>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rsidTr="006E1E88">
        <w:tc>
          <w:tcPr>
            <w:tcW w:w="3260" w:type="dxa"/>
            <w:shd w:val="clear" w:color="auto" w:fill="auto"/>
            <w:vAlign w:val="center"/>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Каждые 5 рабочих дней</w:t>
            </w:r>
          </w:p>
        </w:tc>
        <w:tc>
          <w:tcPr>
            <w:tcW w:w="3544" w:type="dxa"/>
            <w:shd w:val="clear" w:color="auto" w:fill="auto"/>
            <w:vAlign w:val="center"/>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lastRenderedPageBreak/>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VIII</w:t>
      </w:r>
      <w:r w:rsidRPr="00685B9D">
        <w:rPr>
          <w:rFonts w:ascii="Times New Roman" w:eastAsia="Times New Roman" w:hAnsi="Times New Roman" w:cs="Times New Roman"/>
          <w:b/>
          <w:sz w:val="24"/>
          <w:szCs w:val="24"/>
          <w:lang w:eastAsia="ru-RU"/>
        </w:rPr>
        <w:t>. Инструкция по заполнению заявки</w:t>
      </w:r>
    </w:p>
    <w:p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w:t>
      </w:r>
      <w:r w:rsidRPr="00685B9D">
        <w:rPr>
          <w:rFonts w:ascii="Times New Roman" w:eastAsia="Times New Roman" w:hAnsi="Times New Roman" w:cs="Times New Roman"/>
          <w:bCs/>
          <w:sz w:val="24"/>
          <w:szCs w:val="24"/>
          <w:lang w:eastAsia="ru-RU"/>
        </w:rPr>
        <w:lastRenderedPageBreak/>
        <w:t>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конверт должен содержать слова: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 xml:space="preserve">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4А и д. 4Б</w:t>
      </w:r>
      <w:r w:rsidRPr="00685B9D">
        <w:rPr>
          <w:rFonts w:ascii="Times New Roman" w:eastAsia="Times New Roman" w:hAnsi="Times New Roman" w:cs="Times New Roman"/>
          <w:b/>
          <w:spacing w:val="8"/>
          <w:kern w:val="144"/>
          <w:sz w:val="24"/>
          <w:szCs w:val="24"/>
          <w:lang w:eastAsia="ru-RU"/>
        </w:rPr>
        <w:t>.»</w:t>
      </w:r>
    </w:p>
    <w:p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«Не вскрывать до _______ (время местное) __________ 201____ года». </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8.9. Если оформление внешнего конверта, содержащего заявку на участие в конкурсе, не соответствует установленным в настоящей документацией требования, такая заявка не принимается к регистрации.</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0"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1"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2"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3"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5"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6"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7"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8"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предусмотренный </w:t>
      </w:r>
      <w:hyperlink r:id="rId19"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10.1.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многоквартирными домами.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w:t>
      </w: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где: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  коэффициент, установленный организатором конкурса, в размере 0,5;</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lastRenderedPageBreak/>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12.4.Размер обеспечения исполнения обязательств указан в Приложении № 8 к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многоквартирными домами</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14.1.Управляющая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многоквартирными домами и условия продления срока действия договора</w:t>
      </w: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w:t>
      </w:r>
      <w:r w:rsidRPr="00685B9D">
        <w:rPr>
          <w:rFonts w:ascii="Times New Roman" w:eastAsia="Times New Roman" w:hAnsi="Times New Roman" w:cs="Times New Roman"/>
          <w:sz w:val="24"/>
          <w:szCs w:val="24"/>
          <w:lang w:eastAsia="ru-RU"/>
        </w:rPr>
        <w:lastRenderedPageBreak/>
        <w:t>лицами, осуществляющими соответствующие виды деятельности;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16.1.Для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w:t>
      </w:r>
      <w:proofErr w:type="spellStart"/>
      <w:r w:rsidRPr="00685B9D">
        <w:rPr>
          <w:rFonts w:ascii="Times New Roman" w:eastAsia="Times New Roman" w:hAnsi="Times New Roman" w:cs="Times New Roman"/>
          <w:sz w:val="24"/>
          <w:szCs w:val="24"/>
          <w:lang w:eastAsia="ru-RU"/>
        </w:rPr>
        <w:t>каб</w:t>
      </w:r>
      <w:proofErr w:type="spellEnd"/>
      <w:r w:rsidRPr="00685B9D">
        <w:rPr>
          <w:rFonts w:ascii="Times New Roman" w:eastAsia="Times New Roman" w:hAnsi="Times New Roman" w:cs="Times New Roman"/>
          <w:sz w:val="24"/>
          <w:szCs w:val="24"/>
          <w:lang w:eastAsia="ru-RU"/>
        </w:rPr>
        <w:t xml:space="preserve">.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0"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w:t>
      </w:r>
      <w:r w:rsidRPr="00685B9D">
        <w:rPr>
          <w:rFonts w:ascii="Times New Roman" w:eastAsia="Times New Roman" w:hAnsi="Times New Roman" w:cs="Times New Roman"/>
          <w:bCs/>
          <w:sz w:val="24"/>
          <w:szCs w:val="24"/>
          <w:lang w:eastAsia="ru-RU"/>
        </w:rPr>
        <w:lastRenderedPageBreak/>
        <w:t>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685B9D">
        <w:rPr>
          <w:rFonts w:ascii="Times New Roman" w:eastAsia="Times New Roman" w:hAnsi="Times New Roman" w:cs="Times New Roman"/>
          <w:sz w:val="24"/>
          <w:szCs w:val="24"/>
          <w:lang w:eastAsia="ru-RU"/>
        </w:rPr>
        <w:t>16.5.</w:t>
      </w:r>
      <w:r w:rsidRPr="00685B9D">
        <w:rPr>
          <w:rFonts w:ascii="Times New Roman" w:eastAsia="Times New Roman" w:hAnsi="Times New Roman" w:cs="Times New Roman"/>
          <w:bCs/>
          <w:color w:val="000000"/>
          <w:sz w:val="24"/>
          <w:szCs w:val="24"/>
          <w:lang w:eastAsia="ru-RU"/>
        </w:rPr>
        <w:t xml:space="preserve">Каждая заявка на участие в конкурсе, поступившая в установленный в соответствии с </w:t>
      </w:r>
      <w:hyperlink r:id="rId21" w:history="1">
        <w:r w:rsidRPr="00685B9D">
          <w:rPr>
            <w:rFonts w:ascii="Times New Roman" w:eastAsia="Times New Roman" w:hAnsi="Times New Roman" w:cs="Times New Roman"/>
            <w:bCs/>
            <w:color w:val="000000"/>
            <w:sz w:val="24"/>
            <w:szCs w:val="24"/>
            <w:lang w:eastAsia="ru-RU"/>
          </w:rPr>
          <w:t>пунктами 38</w:t>
        </w:r>
      </w:hyperlink>
      <w:r w:rsidRPr="00685B9D">
        <w:rPr>
          <w:rFonts w:ascii="Times New Roman" w:eastAsia="Times New Roman" w:hAnsi="Times New Roman" w:cs="Times New Roman"/>
          <w:bCs/>
          <w:color w:val="000000"/>
          <w:sz w:val="24"/>
          <w:szCs w:val="24"/>
          <w:lang w:eastAsia="ru-RU"/>
        </w:rPr>
        <w:t xml:space="preserve"> и </w:t>
      </w:r>
      <w:hyperlink r:id="rId22" w:history="1">
        <w:r w:rsidRPr="00685B9D">
          <w:rPr>
            <w:rFonts w:ascii="Times New Roman" w:eastAsia="Times New Roman" w:hAnsi="Times New Roman" w:cs="Times New Roman"/>
            <w:bCs/>
            <w:color w:val="000000"/>
            <w:sz w:val="24"/>
            <w:szCs w:val="24"/>
            <w:lang w:eastAsia="ru-RU"/>
          </w:rPr>
          <w:t>52</w:t>
        </w:r>
      </w:hyperlink>
      <w:r w:rsidRPr="00685B9D">
        <w:rPr>
          <w:rFonts w:ascii="Times New Roman" w:eastAsia="Times New Roman" w:hAnsi="Times New Roman" w:cs="Times New Roman"/>
          <w:bCs/>
          <w:color w:val="000000"/>
          <w:sz w:val="24"/>
          <w:szCs w:val="24"/>
          <w:lang w:eastAsia="ru-RU"/>
        </w:rPr>
        <w:t xml:space="preserve"> Правил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w:t>
      </w:r>
      <w:r w:rsidRPr="00685B9D">
        <w:rPr>
          <w:rFonts w:ascii="Times New Roman" w:eastAsia="Times New Roman" w:hAnsi="Times New Roman" w:cs="Times New Roman"/>
          <w:bCs/>
          <w:color w:val="000000"/>
          <w:sz w:val="24"/>
          <w:szCs w:val="24"/>
          <w:lang w:eastAsia="ru-RU"/>
        </w:rPr>
        <w:lastRenderedPageBreak/>
        <w:t xml:space="preserve">заявок, а также выдает расписку о получении такой заявки по форме согласно </w:t>
      </w:r>
      <w:hyperlink r:id="rId23"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органом в соответствии с </w:t>
      </w:r>
      <w:hyperlink r:id="rId24"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w:t>
      </w:r>
      <w:r w:rsidRPr="00685B9D">
        <w:rPr>
          <w:rFonts w:ascii="Times New Roman" w:eastAsia="Times New Roman" w:hAnsi="Times New Roman" w:cs="Times New Roman"/>
          <w:sz w:val="24"/>
          <w:szCs w:val="24"/>
          <w:lang w:eastAsia="ru-RU"/>
        </w:rPr>
        <w:lastRenderedPageBreak/>
        <w:t xml:space="preserve">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w:t>
      </w:r>
      <w:r w:rsidRPr="00685B9D">
        <w:rPr>
          <w:rFonts w:ascii="Times New Roman" w:eastAsia="Times New Roman" w:hAnsi="Times New Roman" w:cs="Times New Roman"/>
          <w:sz w:val="24"/>
          <w:szCs w:val="24"/>
          <w:lang w:eastAsia="ru-RU"/>
        </w:rPr>
        <w:lastRenderedPageBreak/>
        <w:t>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5"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w:t>
      </w:r>
      <w:r w:rsidRPr="00685B9D">
        <w:rPr>
          <w:rFonts w:ascii="Times New Roman" w:eastAsia="Times New Roman" w:hAnsi="Times New Roman" w:cs="Times New Roman"/>
          <w:sz w:val="24"/>
          <w:szCs w:val="24"/>
          <w:lang w:eastAsia="ru-RU"/>
        </w:rPr>
        <w:lastRenderedPageBreak/>
        <w:t>конкурса. Указанный протокол составляется в 3 экземплярах, один экземпляр остается у организатора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6"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 xml:space="preserve">                                                                     Приложение № 1</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4А и д. 4Б.</w:t>
      </w:r>
    </w:p>
    <w:p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_____________________</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поселения</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665904, Иркутская область, г. Слюдянка, </w:t>
      </w:r>
      <w:proofErr w:type="spellStart"/>
      <w:r w:rsidRPr="00685B9D">
        <w:rPr>
          <w:rFonts w:ascii="Times New Roman" w:eastAsia="Times New Roman" w:hAnsi="Times New Roman" w:cs="Times New Roman"/>
          <w:sz w:val="24"/>
          <w:szCs w:val="24"/>
          <w:u w:val="single"/>
          <w:lang w:eastAsia="ru-RU"/>
        </w:rPr>
        <w:t>ул.Советская</w:t>
      </w:r>
      <w:proofErr w:type="spellEnd"/>
      <w:r w:rsidRPr="00685B9D">
        <w:rPr>
          <w:rFonts w:ascii="Times New Roman" w:eastAsia="Times New Roman" w:hAnsi="Times New Roman" w:cs="Times New Roman"/>
          <w:sz w:val="24"/>
          <w:szCs w:val="24"/>
          <w:u w:val="single"/>
          <w:lang w:eastAsia="ru-RU"/>
        </w:rPr>
        <w:t>, д.34</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8"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rsidTr="006E1E88">
        <w:trPr>
          <w:trHeight w:val="398"/>
          <w:jc w:val="center"/>
        </w:trPr>
        <w:tc>
          <w:tcPr>
            <w:tcW w:w="9072" w:type="dxa"/>
            <w:gridSpan w:val="3"/>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rsidTr="006E1E88">
        <w:trPr>
          <w:trHeight w:val="540"/>
          <w:jc w:val="center"/>
        </w:trPr>
        <w:tc>
          <w:tcPr>
            <w:tcW w:w="9072" w:type="dxa"/>
            <w:gridSpan w:val="3"/>
            <w:tcBorders>
              <w:top w:val="nil"/>
              <w:left w:val="nil"/>
              <w:bottom w:val="nil"/>
              <w:right w:val="nil"/>
            </w:tcBorders>
            <w:shd w:val="clear" w:color="auto" w:fill="auto"/>
            <w:vAlign w:val="center"/>
            <w:hideMark/>
          </w:tcPr>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 xml:space="preserve">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4А и д. 4Б.</w:t>
            </w:r>
          </w:p>
        </w:tc>
      </w:tr>
      <w:tr w:rsidR="00685B9D" w:rsidRPr="00685B9D" w:rsidTr="006E1E88">
        <w:trPr>
          <w:trHeight w:val="338"/>
          <w:jc w:val="center"/>
        </w:trPr>
        <w:tc>
          <w:tcPr>
            <w:tcW w:w="9072" w:type="dxa"/>
            <w:gridSpan w:val="3"/>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I. Общие сведения о многоквартирном доме по пер. Пакгаузный, 4Б </w:t>
            </w:r>
            <w:proofErr w:type="spellStart"/>
            <w:r w:rsidRPr="00685B9D">
              <w:rPr>
                <w:rFonts w:ascii="Times New Roman" w:eastAsia="Times New Roman" w:hAnsi="Times New Roman" w:cs="Times New Roman"/>
                <w:bCs/>
                <w:sz w:val="24"/>
                <w:szCs w:val="24"/>
                <w:lang w:eastAsia="ru-RU"/>
              </w:rPr>
              <w:t>г.Слюдянка</w:t>
            </w:r>
            <w:proofErr w:type="spellEnd"/>
          </w:p>
        </w:tc>
      </w:tr>
      <w:tr w:rsidR="00685B9D" w:rsidRPr="00685B9D" w:rsidTr="006E1E88">
        <w:trPr>
          <w:trHeight w:val="338"/>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rsidTr="006E1E88">
        <w:trPr>
          <w:trHeight w:val="563"/>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rsidTr="006E1E88">
        <w:trPr>
          <w:trHeight w:val="57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315"/>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61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rsidTr="006E1E88">
        <w:trPr>
          <w:trHeight w:val="5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878"/>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11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rsidTr="006E1E88">
        <w:trPr>
          <w:trHeight w:val="6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жилых помещений (общая площадь квартир)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8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9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rsidTr="006E1E88">
        <w:trPr>
          <w:trHeight w:val="6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300"/>
          <w:jc w:val="center"/>
        </w:trPr>
        <w:tc>
          <w:tcPr>
            <w:tcW w:w="4962" w:type="dxa"/>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96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rsidTr="006E1E88">
        <w:trPr>
          <w:trHeight w:val="9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rsidTr="006E1E88">
        <w:trPr>
          <w:trHeight w:val="55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rsidTr="006E1E88">
        <w:trPr>
          <w:trHeight w:val="55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rPr>
          <w:trHeight w:val="552"/>
          <w:jc w:val="center"/>
        </w:trPr>
        <w:tc>
          <w:tcPr>
            <w:tcW w:w="9072" w:type="dxa"/>
            <w:gridSpan w:val="3"/>
            <w:tcBorders>
              <w:top w:val="nil"/>
              <w:left w:val="nil"/>
              <w:bottom w:val="nil"/>
              <w:right w:val="nil"/>
            </w:tcBorders>
            <w:shd w:val="clear" w:color="auto" w:fill="auto"/>
            <w:noWrap/>
            <w:vAlign w:val="bottom"/>
            <w:hideMark/>
          </w:tcPr>
          <w:tbl>
            <w:tblPr>
              <w:tblW w:w="9180" w:type="dxa"/>
              <w:jc w:val="center"/>
              <w:tblLayout w:type="fixed"/>
              <w:tblLook w:val="04A0" w:firstRow="1" w:lastRow="0" w:firstColumn="1" w:lastColumn="0" w:noHBand="0" w:noVBand="1"/>
            </w:tblPr>
            <w:tblGrid>
              <w:gridCol w:w="108"/>
              <w:gridCol w:w="4854"/>
              <w:gridCol w:w="108"/>
              <w:gridCol w:w="1998"/>
              <w:gridCol w:w="2004"/>
              <w:gridCol w:w="108"/>
            </w:tblGrid>
            <w:tr w:rsidR="00685B9D" w:rsidRPr="00685B9D" w:rsidTr="006E1E88">
              <w:trPr>
                <w:gridBefore w:val="1"/>
                <w:wBefore w:w="108" w:type="dxa"/>
                <w:trHeight w:val="450"/>
                <w:jc w:val="center"/>
              </w:trPr>
              <w:tc>
                <w:tcPr>
                  <w:tcW w:w="9072" w:type="dxa"/>
                  <w:gridSpan w:val="5"/>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I</w:t>
                  </w:r>
                  <w:r w:rsidRPr="00685B9D">
                    <w:rPr>
                      <w:rFonts w:ascii="Times New Roman" w:eastAsia="Times New Roman" w:hAnsi="Times New Roman" w:cs="Times New Roman"/>
                      <w:bCs/>
                      <w:sz w:val="24"/>
                      <w:szCs w:val="24"/>
                      <w:lang w:val="en-US" w:eastAsia="ru-RU"/>
                    </w:rPr>
                    <w:t>I</w:t>
                  </w:r>
                  <w:r w:rsidRPr="00685B9D">
                    <w:rPr>
                      <w:rFonts w:ascii="Times New Roman" w:eastAsia="Times New Roman" w:hAnsi="Times New Roman" w:cs="Times New Roman"/>
                      <w:bCs/>
                      <w:sz w:val="24"/>
                      <w:szCs w:val="24"/>
                      <w:lang w:eastAsia="ru-RU"/>
                    </w:rPr>
                    <w:t xml:space="preserve">. Общие сведения о многоквартирном доме по пер. Пакгаузный, 4А </w:t>
                  </w:r>
                  <w:proofErr w:type="spellStart"/>
                  <w:r w:rsidRPr="00685B9D">
                    <w:rPr>
                      <w:rFonts w:ascii="Times New Roman" w:eastAsia="Times New Roman" w:hAnsi="Times New Roman" w:cs="Times New Roman"/>
                      <w:bCs/>
                      <w:sz w:val="24"/>
                      <w:szCs w:val="24"/>
                      <w:lang w:eastAsia="ru-RU"/>
                    </w:rPr>
                    <w:t>г.Слюдянка</w:t>
                  </w:r>
                  <w:proofErr w:type="spellEnd"/>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3"/>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 4А</w:t>
                  </w:r>
                </w:p>
              </w:tc>
            </w:tr>
            <w:tr w:rsidR="00685B9D" w:rsidRPr="00685B9D" w:rsidTr="006E1E8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3"/>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38:25:010125:239</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3"/>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rsidTr="006E1E8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3"/>
                  <w:tcBorders>
                    <w:top w:val="single" w:sz="4" w:space="0" w:color="auto"/>
                    <w:left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3"/>
                  <w:tcBorders>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gridBefore w:val="1"/>
                <w:wBefore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8. Реквизиты правового акта о признании многоквартирного дома аварийным и подлежащим сносу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38518104-9 от 16.12.2019</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Наличие цокольного, технического этажа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Количество  квартир</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30</w:t>
                  </w:r>
                </w:p>
              </w:tc>
            </w:tr>
            <w:tr w:rsidR="00685B9D" w:rsidRPr="00685B9D" w:rsidTr="006E1E8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Before w:val="1"/>
                <w:wBefore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After w:val="1"/>
                <w:wAfter w:w="108" w:type="dxa"/>
                <w:trHeight w:val="103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 xml:space="preserve">  </w:t>
                  </w:r>
                  <w:r w:rsidRPr="00685B9D">
                    <w:rPr>
                      <w:rFonts w:ascii="Times New Roman" w:eastAsia="Times New Roman" w:hAnsi="Times New Roman" w:cs="Times New Roman"/>
                      <w:sz w:val="24"/>
                      <w:szCs w:val="24"/>
                      <w:lang w:eastAsia="ru-RU"/>
                    </w:rPr>
                    <w:t xml:space="preserve">18. Строительный объем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3929</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 xml:space="preserve">  </w:t>
                  </w:r>
                  <w:r w:rsidRPr="00685B9D">
                    <w:rPr>
                      <w:rFonts w:ascii="Times New Roman" w:eastAsia="Times New Roman" w:hAnsi="Times New Roman" w:cs="Times New Roman"/>
                      <w:sz w:val="24"/>
                      <w:szCs w:val="24"/>
                      <w:lang w:eastAsia="ru-RU"/>
                    </w:rPr>
                    <w:t>19. Площадь:</w:t>
                  </w:r>
                </w:p>
              </w:tc>
              <w:tc>
                <w:tcPr>
                  <w:tcW w:w="2106"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rsidTr="006E1E8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ind w:left="8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 многоквартирного дома с лоджиями, балконами, шкафами, коридорами и лестничными клетками</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1275,8</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ind w:left="8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жилых помещений (общая площадь квартир)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1138,3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ind w:firstLineChars="100" w:firstLine="24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ind w:firstLineChars="100" w:firstLine="24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137,5</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rsidTr="006E1E8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137,5</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3"/>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727,5</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rsidTr="006E1E8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bl>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lastRenderedPageBreak/>
              <w:t>II</w:t>
            </w:r>
            <w:r w:rsidRPr="00685B9D">
              <w:rPr>
                <w:rFonts w:ascii="Times New Roman" w:eastAsia="Times New Roman" w:hAnsi="Times New Roman" w:cs="Times New Roman"/>
                <w:b/>
                <w:bCs/>
                <w:sz w:val="24"/>
                <w:szCs w:val="24"/>
                <w:lang w:val="en-US" w:eastAsia="ru-RU"/>
              </w:rPr>
              <w:t>I</w:t>
            </w:r>
            <w:r w:rsidRPr="00685B9D">
              <w:rPr>
                <w:rFonts w:ascii="Times New Roman" w:eastAsia="Times New Roman" w:hAnsi="Times New Roman" w:cs="Times New Roman"/>
                <w:b/>
                <w:bCs/>
                <w:sz w:val="24"/>
                <w:szCs w:val="24"/>
                <w:lang w:eastAsia="ru-RU"/>
              </w:rPr>
              <w:t>. Техническое состояние многоквартирных домов.</w:t>
            </w:r>
          </w:p>
        </w:tc>
      </w:tr>
      <w:tr w:rsidR="00685B9D" w:rsidRPr="00685B9D" w:rsidTr="006E1E88">
        <w:trPr>
          <w:trHeight w:val="420"/>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lastRenderedPageBreak/>
              <w:t xml:space="preserve"> </w:t>
            </w:r>
            <w:proofErr w:type="spellStart"/>
            <w:r w:rsidRPr="00685B9D">
              <w:rPr>
                <w:rFonts w:ascii="Times New Roman" w:eastAsia="Times New Roman" w:hAnsi="Times New Roman" w:cs="Times New Roman"/>
                <w:b/>
                <w:bCs/>
                <w:sz w:val="24"/>
                <w:szCs w:val="24"/>
                <w:lang w:eastAsia="ru-RU"/>
              </w:rPr>
              <w:t>г.Слюдянка</w:t>
            </w:r>
            <w:proofErr w:type="spellEnd"/>
            <w:r w:rsidRPr="00685B9D">
              <w:rPr>
                <w:rFonts w:ascii="Times New Roman" w:eastAsia="Times New Roman" w:hAnsi="Times New Roman" w:cs="Times New Roman"/>
                <w:b/>
                <w:bCs/>
                <w:sz w:val="24"/>
                <w:szCs w:val="24"/>
                <w:lang w:eastAsia="ru-RU"/>
              </w:rPr>
              <w:t>, пер. Пакгаузный, 4Б.</w:t>
            </w:r>
          </w:p>
        </w:tc>
      </w:tr>
      <w:tr w:rsidR="00685B9D" w:rsidRPr="00685B9D"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rsidTr="006E1E88">
        <w:trPr>
          <w:trHeight w:val="402"/>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60"/>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585"/>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линолеум,плитка</w:t>
            </w:r>
            <w:proofErr w:type="spellEnd"/>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990"/>
          <w:jc w:val="center"/>
        </w:trPr>
        <w:tc>
          <w:tcPr>
            <w:tcW w:w="4962"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80"/>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штукатурка,покраска</w:t>
            </w:r>
            <w:proofErr w:type="spellEnd"/>
          </w:p>
        </w:tc>
        <w:tc>
          <w:tcPr>
            <w:tcW w:w="2004"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vMerge w:val="restart"/>
            <w:tcBorders>
              <w:top w:val="nil"/>
              <w:left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jc w:val="center"/>
        </w:trPr>
        <w:tc>
          <w:tcPr>
            <w:tcW w:w="4962" w:type="dxa"/>
            <w:vMerge/>
            <w:tcBorders>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7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rPr>
          <w:trHeight w:val="1245"/>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Иркутскстройизыскания</w:t>
            </w:r>
            <w:proofErr w:type="spellEnd"/>
            <w:r w:rsidRPr="00685B9D">
              <w:rPr>
                <w:rFonts w:ascii="Times New Roman" w:eastAsia="Times New Roman" w:hAnsi="Times New Roman" w:cs="Times New Roman"/>
                <w:sz w:val="24"/>
                <w:szCs w:val="24"/>
                <w:lang w:eastAsia="ru-RU"/>
              </w:rPr>
              <w:t>» от 01.04.2015 года</w:t>
            </w:r>
          </w:p>
        </w:tc>
      </w:tr>
      <w:tr w:rsidR="00685B9D" w:rsidRPr="00685B9D" w:rsidTr="006E1E88">
        <w:trPr>
          <w:trHeight w:val="480"/>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roofErr w:type="spellStart"/>
            <w:r w:rsidRPr="00685B9D">
              <w:rPr>
                <w:rFonts w:ascii="Times New Roman" w:eastAsia="Times New Roman" w:hAnsi="Times New Roman" w:cs="Times New Roman"/>
                <w:b/>
                <w:bCs/>
                <w:sz w:val="24"/>
                <w:szCs w:val="24"/>
                <w:lang w:eastAsia="ru-RU"/>
              </w:rPr>
              <w:t>г.Слюдянка</w:t>
            </w:r>
            <w:proofErr w:type="spellEnd"/>
            <w:r w:rsidRPr="00685B9D">
              <w:rPr>
                <w:rFonts w:ascii="Times New Roman" w:eastAsia="Times New Roman" w:hAnsi="Times New Roman" w:cs="Times New Roman"/>
                <w:b/>
                <w:bCs/>
                <w:sz w:val="24"/>
                <w:szCs w:val="24"/>
                <w:lang w:eastAsia="ru-RU"/>
              </w:rPr>
              <w:t xml:space="preserve">, </w:t>
            </w:r>
            <w:proofErr w:type="spellStart"/>
            <w:r w:rsidRPr="00685B9D">
              <w:rPr>
                <w:rFonts w:ascii="Times New Roman" w:eastAsia="Times New Roman" w:hAnsi="Times New Roman" w:cs="Times New Roman"/>
                <w:b/>
                <w:bCs/>
                <w:sz w:val="24"/>
                <w:szCs w:val="24"/>
                <w:lang w:eastAsia="ru-RU"/>
              </w:rPr>
              <w:t>пер.Пакгаузный</w:t>
            </w:r>
            <w:proofErr w:type="spellEnd"/>
            <w:r w:rsidRPr="00685B9D">
              <w:rPr>
                <w:rFonts w:ascii="Times New Roman" w:eastAsia="Times New Roman" w:hAnsi="Times New Roman" w:cs="Times New Roman"/>
                <w:b/>
                <w:bCs/>
                <w:sz w:val="24"/>
                <w:szCs w:val="24"/>
                <w:lang w:eastAsia="ru-RU"/>
              </w:rPr>
              <w:t>, 4А</w:t>
            </w:r>
          </w:p>
        </w:tc>
      </w:tr>
      <w:tr w:rsidR="00685B9D" w:rsidRPr="00685B9D" w:rsidTr="006E1E88">
        <w:trPr>
          <w:trHeight w:val="1530"/>
          <w:jc w:val="center"/>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конструктивных элементов</w:t>
            </w:r>
          </w:p>
        </w:tc>
        <w:tc>
          <w:tcPr>
            <w:tcW w:w="2106" w:type="dxa"/>
            <w:tcBorders>
              <w:top w:val="single" w:sz="4" w:space="0" w:color="auto"/>
              <w:left w:val="nil"/>
              <w:bottom w:val="single" w:sz="4" w:space="0" w:color="auto"/>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rsidTr="006E1E88">
        <w:trPr>
          <w:trHeight w:val="402"/>
          <w:jc w:val="center"/>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510"/>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510"/>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линолеум,плитка</w:t>
            </w:r>
            <w:proofErr w:type="spellEnd"/>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35"/>
          <w:jc w:val="center"/>
        </w:trPr>
        <w:tc>
          <w:tcPr>
            <w:tcW w:w="4962" w:type="dxa"/>
            <w:tcBorders>
              <w:top w:val="single" w:sz="4" w:space="0" w:color="auto"/>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555"/>
          <w:jc w:val="center"/>
        </w:trPr>
        <w:tc>
          <w:tcPr>
            <w:tcW w:w="4962" w:type="dxa"/>
            <w:tcBorders>
              <w:top w:val="single" w:sz="4" w:space="0" w:color="auto"/>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402"/>
          <w:jc w:val="center"/>
        </w:trPr>
        <w:tc>
          <w:tcPr>
            <w:tcW w:w="4962"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8. Отделка</w:t>
            </w:r>
          </w:p>
        </w:tc>
        <w:tc>
          <w:tcPr>
            <w:tcW w:w="2106"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76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02"/>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штукатурка,покраска</w:t>
            </w:r>
            <w:proofErr w:type="spellEnd"/>
          </w:p>
        </w:tc>
        <w:tc>
          <w:tcPr>
            <w:tcW w:w="2004"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525"/>
          <w:jc w:val="center"/>
        </w:trPr>
        <w:tc>
          <w:tcPr>
            <w:tcW w:w="4962" w:type="dxa"/>
            <w:tcBorders>
              <w:top w:val="single" w:sz="4" w:space="0" w:color="auto"/>
              <w:left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5"/>
          <w:jc w:val="center"/>
        </w:trPr>
        <w:tc>
          <w:tcPr>
            <w:tcW w:w="4962" w:type="dxa"/>
            <w:tcBorders>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780"/>
          <w:jc w:val="center"/>
        </w:trPr>
        <w:tc>
          <w:tcPr>
            <w:tcW w:w="4962"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rPr>
          <w:trHeight w:val="1290"/>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Иркутсктстройизыскания</w:t>
            </w:r>
            <w:proofErr w:type="spellEnd"/>
            <w:r w:rsidRPr="00685B9D">
              <w:rPr>
                <w:rFonts w:ascii="Times New Roman" w:eastAsia="Times New Roman" w:hAnsi="Times New Roman" w:cs="Times New Roman"/>
                <w:sz w:val="24"/>
                <w:szCs w:val="24"/>
                <w:lang w:eastAsia="ru-RU"/>
              </w:rPr>
              <w:t>" от 01. 04.2015 года.</w:t>
            </w:r>
          </w:p>
        </w:tc>
      </w:tr>
    </w:tbl>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 </w:t>
      </w:r>
      <w:proofErr w:type="spellStart"/>
      <w:r w:rsidRPr="00685B9D">
        <w:rPr>
          <w:rFonts w:ascii="Times New Roman" w:eastAsia="Times New Roman" w:hAnsi="Times New Roman" w:cs="Times New Roman"/>
          <w:sz w:val="24"/>
          <w:szCs w:val="24"/>
          <w:lang w:eastAsia="ru-RU"/>
        </w:rPr>
        <w:t>ф.и.о.</w:t>
      </w:r>
      <w:proofErr w:type="spellEnd"/>
      <w:r w:rsidRPr="00685B9D">
        <w:rPr>
          <w:rFonts w:ascii="Times New Roman" w:eastAsia="Times New Roman" w:hAnsi="Times New Roman" w:cs="Times New Roman"/>
          <w:sz w:val="24"/>
          <w:szCs w:val="24"/>
          <w:lang w:eastAsia="ru-RU"/>
        </w:rPr>
        <w:t xml:space="preserve"> руководителя органа местного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lastRenderedPageBreak/>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многоквартирными</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4А и д. 4Б.</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поселения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ул.Советская,д.34</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2410"/>
        <w:gridCol w:w="1559"/>
      </w:tblGrid>
      <w:tr w:rsidR="00685B9D" w:rsidRPr="00685B9D" w:rsidTr="006E1E88">
        <w:trPr>
          <w:trHeight w:val="289"/>
        </w:trPr>
        <w:tc>
          <w:tcPr>
            <w:tcW w:w="9072" w:type="dxa"/>
            <w:gridSpan w:val="4"/>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rsidTr="006E1E88">
        <w:trPr>
          <w:trHeight w:val="623"/>
        </w:trPr>
        <w:tc>
          <w:tcPr>
            <w:tcW w:w="9072" w:type="dxa"/>
            <w:gridSpan w:val="4"/>
            <w:tcBorders>
              <w:top w:val="nil"/>
              <w:left w:val="nil"/>
              <w:bottom w:val="nil"/>
              <w:right w:val="nil"/>
            </w:tcBorders>
            <w:shd w:val="clear" w:color="000000" w:fill="FFFFFF"/>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rsidTr="006E1E88">
        <w:trPr>
          <w:trHeight w:val="263"/>
        </w:trPr>
        <w:tc>
          <w:tcPr>
            <w:tcW w:w="9072" w:type="dxa"/>
            <w:gridSpan w:val="4"/>
            <w:tcBorders>
              <w:top w:val="nil"/>
              <w:left w:val="nil"/>
              <w:bottom w:val="single" w:sz="4" w:space="0" w:color="auto"/>
              <w:right w:val="nil"/>
            </w:tcBorders>
            <w:shd w:val="clear" w:color="000000" w:fill="FFFFFF"/>
            <w:vAlign w:val="bottom"/>
            <w:hideMark/>
          </w:tcPr>
          <w:p w:rsidR="00685B9D" w:rsidRPr="00685B9D" w:rsidRDefault="00685B9D" w:rsidP="00685B9D">
            <w:pPr>
              <w:spacing w:after="0" w:line="240" w:lineRule="auto"/>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 xml:space="preserve">для управления многоквартирными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4А и д. 4Б.</w:t>
            </w: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Стоимость на 1 кв. метр общей площади (рублей в месяц)</w:t>
            </w:r>
          </w:p>
        </w:tc>
      </w:tr>
      <w:tr w:rsidR="00685B9D" w:rsidRPr="00685B9D"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80688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3,58</w:t>
            </w:r>
          </w:p>
        </w:tc>
      </w:tr>
      <w:tr w:rsidR="00685B9D" w:rsidRPr="00685B9D" w:rsidTr="006E1E8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685B9D" w:rsidRPr="00685B9D"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center"/>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выявление прогибов металлических лестниц, нарушение связи  с площадками, коррозии металлических конструкций в домах </w:t>
            </w:r>
            <w:proofErr w:type="spellStart"/>
            <w:r w:rsidRPr="00685B9D">
              <w:rPr>
                <w:rFonts w:ascii="Times New Roman" w:eastAsia="Times New Roman" w:hAnsi="Times New Roman" w:cs="Times New Roman"/>
                <w:sz w:val="24"/>
                <w:szCs w:val="24"/>
                <w:lang w:eastAsia="ru-RU"/>
              </w:rPr>
              <w:t>сметаллическими</w:t>
            </w:r>
            <w:proofErr w:type="spellEnd"/>
            <w:r w:rsidRPr="00685B9D">
              <w:rPr>
                <w:rFonts w:ascii="Times New Roman" w:eastAsia="Times New Roman" w:hAnsi="Times New Roman" w:cs="Times New Roman"/>
                <w:sz w:val="24"/>
                <w:szCs w:val="24"/>
                <w:lang w:eastAsia="ru-RU"/>
              </w:rPr>
              <w:t xml:space="preserve"> лестницами  </w:t>
            </w:r>
          </w:p>
        </w:tc>
      </w:tr>
      <w:tr w:rsidR="00685B9D" w:rsidRPr="00685B9D"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1.8</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1215"/>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1.11</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12"/>
        </w:trPr>
        <w:tc>
          <w:tcPr>
            <w:tcW w:w="709" w:type="dxa"/>
            <w:tcBorders>
              <w:top w:val="nil"/>
              <w:left w:val="single" w:sz="4" w:space="0" w:color="auto"/>
              <w:bottom w:val="single" w:sz="4" w:space="0" w:color="000000"/>
              <w:right w:val="single" w:sz="4" w:space="0" w:color="auto"/>
            </w:tcBorders>
            <w:vAlign w:val="center"/>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rsidTr="006E1E88">
              <w:trPr>
                <w:trHeight w:val="270"/>
              </w:trPr>
              <w:tc>
                <w:tcPr>
                  <w:tcW w:w="9121" w:type="dxa"/>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 Работы, необходимые для надлежащего содержания, аварийного обслуживания  и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194340</w:t>
            </w:r>
          </w:p>
        </w:tc>
        <w:tc>
          <w:tcPr>
            <w:tcW w:w="1559"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7,9</w:t>
            </w:r>
          </w:p>
        </w:tc>
      </w:tr>
      <w:tr w:rsidR="00685B9D" w:rsidRPr="00685B9D"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восстановление исправности элементов  канализации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Промывка централизованных систем теплоснабжения для удаления </w:t>
            </w:r>
            <w:proofErr w:type="spellStart"/>
            <w:r w:rsidRPr="00685B9D">
              <w:rPr>
                <w:rFonts w:ascii="Times New Roman" w:eastAsia="Times New Roman" w:hAnsi="Times New Roman" w:cs="Times New Roman"/>
                <w:sz w:val="24"/>
                <w:szCs w:val="24"/>
                <w:lang w:eastAsia="ru-RU"/>
              </w:rPr>
              <w:t>накипно</w:t>
            </w:r>
            <w:proofErr w:type="spellEnd"/>
            <w:r w:rsidRPr="00685B9D">
              <w:rPr>
                <w:rFonts w:ascii="Times New Roman" w:eastAsia="Times New Roman" w:hAnsi="Times New Roman" w:cs="Times New Roman"/>
                <w:sz w:val="24"/>
                <w:szCs w:val="24"/>
                <w:lang w:eastAsia="ru-RU"/>
              </w:rPr>
              <w:t>-коррозионных отложений.</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345"/>
        </w:trPr>
        <w:tc>
          <w:tcPr>
            <w:tcW w:w="709" w:type="dxa"/>
            <w:vMerge w:val="restart"/>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rsidTr="006E1E88">
        <w:trPr>
          <w:trHeight w:val="660"/>
        </w:trPr>
        <w:tc>
          <w:tcPr>
            <w:tcW w:w="709" w:type="dxa"/>
            <w:vMerge/>
            <w:tcBorders>
              <w:top w:val="single" w:sz="4" w:space="0" w:color="auto"/>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685B9D" w:rsidRPr="00685B9D" w:rsidTr="006E1E88">
        <w:trPr>
          <w:trHeight w:val="24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255"/>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rsidTr="006E1E88">
        <w:trPr>
          <w:trHeight w:val="24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111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rsidTr="006E1E88">
        <w:trPr>
          <w:trHeight w:val="30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675"/>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8"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 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86346</w:t>
            </w:r>
          </w:p>
        </w:tc>
        <w:tc>
          <w:tcPr>
            <w:tcW w:w="1559" w:type="dxa"/>
            <w:tcBorders>
              <w:top w:val="nil"/>
              <w:left w:val="nil"/>
              <w:bottom w:val="single" w:sz="4" w:space="0" w:color="auto"/>
              <w:right w:val="single" w:sz="4" w:space="0" w:color="auto"/>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3,51</w:t>
            </w:r>
          </w:p>
        </w:tc>
      </w:tr>
      <w:tr w:rsidR="00685B9D" w:rsidRPr="00685B9D" w:rsidTr="006E1E88">
        <w:trPr>
          <w:trHeight w:val="1014"/>
        </w:trPr>
        <w:tc>
          <w:tcPr>
            <w:tcW w:w="709" w:type="dxa"/>
            <w:vMerge w:val="restart"/>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rsidTr="006E1E88">
        <w:trPr>
          <w:trHeight w:val="300"/>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и  в дни без осадков </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85"/>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rsidTr="006E1E88">
        <w:trPr>
          <w:trHeight w:val="252"/>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летний период</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w:t>
            </w:r>
          </w:p>
        </w:tc>
        <w:tc>
          <w:tcPr>
            <w:tcW w:w="2410"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c>
          <w:tcPr>
            <w:tcW w:w="2410"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6804"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c>
          <w:tcPr>
            <w:tcW w:w="2410"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6804" w:type="dxa"/>
            <w:gridSpan w:val="2"/>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 (выборочно)</w:t>
            </w:r>
          </w:p>
        </w:tc>
        <w:tc>
          <w:tcPr>
            <w:tcW w:w="2410"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30"/>
        </w:trPr>
        <w:tc>
          <w:tcPr>
            <w:tcW w:w="709"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103812</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4,22</w:t>
            </w:r>
          </w:p>
        </w:tc>
      </w:tr>
      <w:tr w:rsidR="00685B9D" w:rsidRPr="00685B9D" w:rsidTr="006E1E88">
        <w:trPr>
          <w:trHeight w:val="330"/>
        </w:trPr>
        <w:tc>
          <w:tcPr>
            <w:tcW w:w="709" w:type="dxa"/>
            <w:tcBorders>
              <w:top w:val="nil"/>
              <w:left w:val="single" w:sz="4" w:space="0" w:color="auto"/>
              <w:bottom w:val="single" w:sz="4" w:space="0" w:color="auto"/>
              <w:right w:val="single" w:sz="4" w:space="0" w:color="auto"/>
            </w:tcBorders>
            <w:shd w:val="clear" w:color="auto" w:fill="auto"/>
            <w:noWrap/>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ВСЕГО</w:t>
            </w:r>
          </w:p>
        </w:tc>
        <w:tc>
          <w:tcPr>
            <w:tcW w:w="2410"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472566</w:t>
            </w:r>
          </w:p>
        </w:tc>
        <w:tc>
          <w:tcPr>
            <w:tcW w:w="1559"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19,21</w:t>
            </w:r>
          </w:p>
        </w:tc>
      </w:tr>
      <w:tr w:rsidR="00685B9D" w:rsidRPr="00685B9D" w:rsidTr="006E1E88">
        <w:trPr>
          <w:trHeight w:val="1170"/>
        </w:trPr>
        <w:tc>
          <w:tcPr>
            <w:tcW w:w="9072" w:type="dxa"/>
            <w:gridSpan w:val="4"/>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iCs/>
                <w:sz w:val="20"/>
                <w:szCs w:val="20"/>
                <w:lang w:eastAsia="ru-RU"/>
              </w:rPr>
            </w:pPr>
            <w:r w:rsidRPr="00685B9D">
              <w:rPr>
                <w:rFonts w:ascii="Times New Roman" w:eastAsia="Times New Roman" w:hAnsi="Times New Roman" w:cs="Times New Roman"/>
                <w:iCs/>
                <w:sz w:val="20"/>
                <w:szCs w:val="20"/>
                <w:lang w:eastAsia="ru-RU"/>
              </w:rPr>
              <w:t>Примечание:</w:t>
            </w:r>
            <w:r w:rsidRPr="00685B9D">
              <w:rPr>
                <w:rFonts w:ascii="Times New Roman" w:eastAsia="Times New Roman" w:hAnsi="Times New Roman" w:cs="Times New Roman"/>
                <w:iCs/>
                <w:sz w:val="20"/>
                <w:szCs w:val="20"/>
                <w:lang w:eastAsia="ru-RU"/>
              </w:rPr>
              <w:br/>
              <w:t>Стоимость обязательных работ по содержанию и ремонту общего имущества не включает в себя плату за холодную воду,  отведение сточных вод, электрическую энергию, тепловую энергию, потребляемые при содержании общего имущества в многоквартирном доме.</w:t>
            </w:r>
          </w:p>
        </w:tc>
      </w:tr>
      <w:tr w:rsidR="00685B9D" w:rsidRPr="00685B9D" w:rsidTr="006E1E88">
        <w:trPr>
          <w:trHeight w:val="983"/>
        </w:trPr>
        <w:tc>
          <w:tcPr>
            <w:tcW w:w="9072" w:type="dxa"/>
            <w:gridSpan w:val="4"/>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iCs/>
                <w:sz w:val="20"/>
                <w:szCs w:val="20"/>
                <w:lang w:eastAsia="ru-RU"/>
              </w:rPr>
            </w:pPr>
            <w:r w:rsidRPr="00685B9D">
              <w:rPr>
                <w:rFonts w:ascii="Times New Roman" w:eastAsia="Times New Roman" w:hAnsi="Times New Roman" w:cs="Times New Roman"/>
                <w:iCs/>
                <w:sz w:val="20"/>
                <w:szCs w:val="20"/>
                <w:lang w:eastAsia="ru-RU"/>
              </w:rPr>
              <w:t>Объем работ по текущему ремонту общего имущества многоквартирного дома производится на основании дефектных ведомостей по предложению управляющей организации по решению собственников помещений в многоквартирном доме</w:t>
            </w:r>
          </w:p>
        </w:tc>
      </w:tr>
      <w:tr w:rsidR="00685B9D" w:rsidRPr="00685B9D" w:rsidTr="006E1E88">
        <w:trPr>
          <w:trHeight w:val="255"/>
        </w:trPr>
        <w:tc>
          <w:tcPr>
            <w:tcW w:w="709" w:type="dxa"/>
            <w:tcBorders>
              <w:top w:val="nil"/>
              <w:left w:val="nil"/>
              <w:bottom w:val="nil"/>
              <w:right w:val="nil"/>
            </w:tcBorders>
            <w:shd w:val="clear" w:color="auto" w:fill="auto"/>
            <w:noWrap/>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410"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bl>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многоквартирными домами</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0"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rsidTr="006E1E88">
        <w:trPr>
          <w:trHeight w:val="128"/>
        </w:trPr>
        <w:tc>
          <w:tcPr>
            <w:tcW w:w="2552" w:type="dxa"/>
            <w:gridSpan w:val="5"/>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c>
          <w:tcPr>
            <w:tcW w:w="2552" w:type="dxa"/>
            <w:gridSpan w:val="5"/>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rsidTr="006E1E88">
        <w:trPr>
          <w:gridAfter w:val="1"/>
          <w:wAfter w:w="2920" w:type="dxa"/>
        </w:trPr>
        <w:tc>
          <w:tcPr>
            <w:tcW w:w="159"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многоквартирными домами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1"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многоквартирными домами</w:t>
      </w:r>
    </w:p>
    <w:p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многоквартирными домами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поселения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2"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многоквартирными домами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Участник конкурса, сделавший предыдущее предложение по размеру платы за содержание и ремонт жилого помещения:________________________________________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rsidTr="006E1E88">
        <w:tc>
          <w:tcPr>
            <w:tcW w:w="3798"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4А и д. 4Б.</w:t>
      </w:r>
    </w:p>
    <w:tbl>
      <w:tblPr>
        <w:tblW w:w="9796" w:type="dxa"/>
        <w:tblInd w:w="93" w:type="dxa"/>
        <w:tblLook w:val="04A0" w:firstRow="1" w:lastRow="0" w:firstColumn="1" w:lastColumn="0" w:noHBand="0" w:noVBand="1"/>
      </w:tblPr>
      <w:tblGrid>
        <w:gridCol w:w="9796"/>
      </w:tblGrid>
      <w:tr w:rsidR="00685B9D" w:rsidRPr="00685B9D" w:rsidTr="006E1E88">
        <w:trPr>
          <w:trHeight w:val="570"/>
        </w:trPr>
        <w:tc>
          <w:tcPr>
            <w:tcW w:w="9796" w:type="dxa"/>
            <w:tcBorders>
              <w:top w:val="nil"/>
              <w:left w:val="nil"/>
              <w:bottom w:val="nil"/>
              <w:right w:val="nil"/>
            </w:tcBorders>
            <w:shd w:val="clear" w:color="auto" w:fill="auto"/>
            <w:vAlign w:val="center"/>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rsidTr="006E1E88">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 п//п</w:t>
                  </w:r>
                </w:p>
              </w:tc>
              <w:tc>
                <w:tcPr>
                  <w:tcW w:w="297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Адрес МКД</w:t>
                  </w:r>
                </w:p>
              </w:tc>
              <w:tc>
                <w:tcPr>
                  <w:tcW w:w="27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rsidTr="006E1E88">
              <w:tc>
                <w:tcPr>
                  <w:tcW w:w="1637" w:type="dxa"/>
                  <w:vMerge w:val="restart"/>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Лот №1</w:t>
                  </w:r>
                </w:p>
              </w:tc>
              <w:tc>
                <w:tcPr>
                  <w:tcW w:w="2977" w:type="dxa"/>
                  <w:vAlign w:val="center"/>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пер. Пакгаузный, д.4А</w:t>
                  </w:r>
                </w:p>
              </w:tc>
              <w:tc>
                <w:tcPr>
                  <w:tcW w:w="2718" w:type="dxa"/>
                  <w:vAlign w:val="center"/>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56019,4</w:t>
                  </w:r>
                </w:p>
              </w:tc>
              <w:tc>
                <w:tcPr>
                  <w:tcW w:w="1818" w:type="dxa"/>
                  <w:vAlign w:val="center"/>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1093,3</w:t>
                  </w:r>
                </w:p>
              </w:tc>
            </w:tr>
            <w:tr w:rsidR="00685B9D" w:rsidRPr="00685B9D" w:rsidTr="006E1E88">
              <w:tc>
                <w:tcPr>
                  <w:tcW w:w="1637" w:type="dxa"/>
                  <w:vMerge/>
                </w:tcPr>
                <w:p w:rsidR="00685B9D" w:rsidRPr="00685B9D" w:rsidRDefault="00685B9D" w:rsidP="00685B9D">
                  <w:pPr>
                    <w:jc w:val="center"/>
                    <w:rPr>
                      <w:bCs/>
                      <w:sz w:val="24"/>
                      <w:szCs w:val="24"/>
                    </w:rPr>
                  </w:pPr>
                </w:p>
              </w:tc>
              <w:tc>
                <w:tcPr>
                  <w:tcW w:w="297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пер. Пакгаузный, д.4Б</w:t>
                  </w:r>
                </w:p>
              </w:tc>
              <w:tc>
                <w:tcPr>
                  <w:tcW w:w="27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44017,0</w:t>
                  </w:r>
                </w:p>
              </w:tc>
              <w:tc>
                <w:tcPr>
                  <w:tcW w:w="18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875,7</w:t>
                  </w:r>
                </w:p>
              </w:tc>
            </w:tr>
            <w:tr w:rsidR="00685B9D" w:rsidRPr="00685B9D" w:rsidTr="006E1E88">
              <w:trPr>
                <w:trHeight w:val="543"/>
              </w:trPr>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Итого:</w:t>
                  </w:r>
                </w:p>
              </w:tc>
              <w:tc>
                <w:tcPr>
                  <w:tcW w:w="2977" w:type="dxa"/>
                </w:tcPr>
                <w:p w:rsidR="00685B9D" w:rsidRPr="00685B9D" w:rsidRDefault="00685B9D" w:rsidP="00685B9D">
                  <w:pPr>
                    <w:jc w:val="center"/>
                    <w:rPr>
                      <w:bCs/>
                      <w:sz w:val="24"/>
                      <w:szCs w:val="24"/>
                    </w:rPr>
                  </w:pPr>
                </w:p>
              </w:tc>
              <w:tc>
                <w:tcPr>
                  <w:tcW w:w="27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100036,5</w:t>
                  </w:r>
                </w:p>
              </w:tc>
              <w:tc>
                <w:tcPr>
                  <w:tcW w:w="18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1969,0</w:t>
                  </w:r>
                </w:p>
              </w:tc>
            </w:tr>
          </w:tbl>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_______________________________________  «____» __________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 xml:space="preserve">на открытом конкурсе по отбору 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пер. Пакгаузный, д. 4А и д. 4Б</w:t>
      </w:r>
      <w:r w:rsidRPr="00685B9D">
        <w:rPr>
          <w:rFonts w:ascii="Times New Roman" w:eastAsia="Times New Roman" w:hAnsi="Times New Roman" w:cs="Times New Roman"/>
          <w:b/>
          <w:sz w:val="24"/>
          <w:szCs w:val="24"/>
          <w:lang w:eastAsia="ru-RU"/>
        </w:rPr>
        <w:t>.</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удостоверяемого)                                                                   (Подпись удостоверяемого)</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Доверенность действительна по  «____»  ____________________ _________ г.</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Руководитель организации  _____________________________________________________ ( ________________________________ )</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Главный бухгалтер               ______________________________________________________ ( ________________________________ )</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10</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проект</w:t>
      </w:r>
    </w:p>
    <w:p w:rsidR="00685B9D" w:rsidRPr="00685B9D"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ДОГОВОР № _____</w:t>
      </w:r>
    </w:p>
    <w:p w:rsidR="00685B9D" w:rsidRPr="00685B9D"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управление многоквартирными(</w:t>
      </w:r>
      <w:proofErr w:type="spellStart"/>
      <w:r w:rsidRPr="00685B9D">
        <w:rPr>
          <w:rFonts w:ascii="Times New Roman" w:eastAsia="Times New Roman" w:hAnsi="Times New Roman" w:cs="Times New Roman"/>
          <w:sz w:val="24"/>
          <w:szCs w:val="24"/>
          <w:lang w:eastAsia="ru-RU"/>
        </w:rPr>
        <w:t>ым</w:t>
      </w:r>
      <w:proofErr w:type="spellEnd"/>
      <w:r w:rsidRPr="00685B9D">
        <w:rPr>
          <w:rFonts w:ascii="Times New Roman" w:eastAsia="Times New Roman" w:hAnsi="Times New Roman" w:cs="Times New Roman"/>
          <w:sz w:val="24"/>
          <w:szCs w:val="24"/>
          <w:lang w:eastAsia="ru-RU"/>
        </w:rPr>
        <w:t xml:space="preserve">) домами (ом)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w:t>
      </w:r>
    </w:p>
    <w:p w:rsidR="00685B9D" w:rsidRPr="00685B9D"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0"/>
          <w:lang w:eastAsia="ru-RU"/>
        </w:rPr>
      </w:pPr>
      <w:r w:rsidRPr="00685B9D">
        <w:rPr>
          <w:rFonts w:ascii="Times New Roman" w:eastAsia="Times New Roman" w:hAnsi="Times New Roman" w:cs="Times New Roman"/>
          <w:sz w:val="24"/>
          <w:szCs w:val="20"/>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685B9D">
        <w:rPr>
          <w:rFonts w:ascii="Times New Roman" w:eastAsia="Times New Roman" w:hAnsi="Times New Roman" w:cs="Times New Roman"/>
          <w:snapToGrid w:val="0"/>
          <w:sz w:val="24"/>
          <w:szCs w:val="20"/>
          <w:lang w:eastAsia="ru-RU"/>
        </w:rPr>
        <w:t xml:space="preserve"> и ____________________, именуемое далее «Управляющая организация», в лице ___________, действующего на основании ____________</w:t>
      </w:r>
      <w:r w:rsidRPr="00685B9D">
        <w:rPr>
          <w:rFonts w:ascii="Times New Roman" w:eastAsia="Times New Roman" w:hAnsi="Times New Roman" w:cs="Times New Roman"/>
          <w:b/>
          <w:snapToGrid w:val="0"/>
          <w:sz w:val="24"/>
          <w:szCs w:val="20"/>
          <w:lang w:eastAsia="ru-RU"/>
        </w:rPr>
        <w:t>,</w:t>
      </w:r>
      <w:r w:rsidRPr="00685B9D">
        <w:rPr>
          <w:rFonts w:ascii="Times New Roman" w:eastAsia="Times New Roman" w:hAnsi="Times New Roman" w:cs="Times New Roman"/>
          <w:snapToGrid w:val="0"/>
          <w:sz w:val="24"/>
          <w:szCs w:val="20"/>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685B9D">
        <w:rPr>
          <w:rFonts w:ascii="Times New Roman" w:eastAsia="Times New Roman" w:hAnsi="Times New Roman" w:cs="Times New Roman"/>
          <w:snapToGrid w:val="0"/>
          <w:sz w:val="24"/>
          <w:szCs w:val="20"/>
          <w:u w:val="single"/>
          <w:lang w:eastAsia="ru-RU"/>
        </w:rPr>
        <w:t xml:space="preserve">             </w:t>
      </w:r>
      <w:r w:rsidRPr="00685B9D">
        <w:rPr>
          <w:rFonts w:ascii="Times New Roman" w:eastAsia="Times New Roman" w:hAnsi="Times New Roman" w:cs="Times New Roman"/>
          <w:snapToGrid w:val="0"/>
          <w:sz w:val="24"/>
          <w:szCs w:val="20"/>
          <w:lang w:eastAsia="ru-RU"/>
        </w:rPr>
        <w:t xml:space="preserve"> № ______, заключили настоящий Договор о нижеследующем:</w:t>
      </w:r>
    </w:p>
    <w:p w:rsidR="00685B9D" w:rsidRPr="00685B9D"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1.Цели и предмет договора</w:t>
      </w:r>
    </w:p>
    <w:p w:rsidR="00685B9D" w:rsidRPr="00685B9D"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685B9D" w:rsidRPr="00685B9D"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685B9D">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685B9D">
        <w:rPr>
          <w:rFonts w:ascii="Times New Roman" w:eastAsia="Times New Roman" w:hAnsi="Times New Roman" w:cs="Times New Roman"/>
          <w:sz w:val="24"/>
          <w:szCs w:val="24"/>
          <w:lang w:eastAsia="ru-RU"/>
        </w:rPr>
        <w:t>собственникам</w:t>
      </w:r>
      <w:r w:rsidRPr="00685B9D">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rsidR="00685B9D" w:rsidRPr="00685B9D"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685B9D">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685B9D">
        <w:rPr>
          <w:rFonts w:ascii="Times New Roman" w:eastAsia="Times New Roman" w:hAnsi="Times New Roman" w:cs="Times New Roman"/>
          <w:sz w:val="24"/>
          <w:szCs w:val="24"/>
          <w:lang w:eastAsia="ru-RU"/>
        </w:rPr>
        <w:t xml:space="preserve"> (приложении № 1 к настоящему договору).</w:t>
      </w:r>
    </w:p>
    <w:p w:rsidR="00685B9D" w:rsidRPr="00685B9D" w:rsidRDefault="004B4F69"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3" w:history="1">
        <w:r w:rsidR="00685B9D" w:rsidRPr="00685B9D">
          <w:rPr>
            <w:rFonts w:ascii="Times New Roman" w:eastAsia="Times New Roman" w:hAnsi="Times New Roman" w:cs="Times New Roman"/>
            <w:sz w:val="24"/>
            <w:szCs w:val="24"/>
            <w:lang w:eastAsia="ru-RU"/>
          </w:rPr>
          <w:t>Перечень</w:t>
        </w:r>
      </w:hyperlink>
      <w:r w:rsidR="00685B9D" w:rsidRPr="00685B9D">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685B9D">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rsidR="00685B9D" w:rsidRPr="00685B9D"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 Права и обязанности сторон</w:t>
      </w:r>
    </w:p>
    <w:p w:rsidR="00685B9D" w:rsidRPr="00685B9D"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Управляющая организация обязана:</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Предоставить гарантию обеспечения исполнения обязательств по настоящему договору в течении действия договора управления многоквартирными домами.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685B9D">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685B9D">
        <w:rPr>
          <w:rFonts w:ascii="Times New Roman" w:eastAsia="Times New Roman" w:hAnsi="Times New Roman" w:cs="Times New Roman"/>
          <w:sz w:val="24"/>
          <w:szCs w:val="24"/>
          <w:lang w:eastAsia="ru-RU"/>
        </w:rPr>
        <w:t>общего имущества в МКД,</w:t>
      </w:r>
      <w:r w:rsidRPr="00685B9D">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685B9D">
        <w:rPr>
          <w:rFonts w:ascii="Times New Roman" w:eastAsia="Times New Roman" w:hAnsi="Times New Roman" w:cs="Times New Roman"/>
          <w:sz w:val="24"/>
          <w:szCs w:val="24"/>
          <w:lang w:eastAsia="ru-RU"/>
        </w:rPr>
        <w:t>в соответствии с приложением № 2 к настоящему договору.</w:t>
      </w:r>
      <w:r w:rsidRPr="00685B9D">
        <w:rPr>
          <w:rFonts w:ascii="Times New Roman" w:eastAsia="Times New Roman" w:hAnsi="Times New Roman" w:cs="Times New Roman"/>
          <w:snapToGrid w:val="0"/>
          <w:sz w:val="24"/>
          <w:szCs w:val="24"/>
          <w:lang w:eastAsia="ru-RU"/>
        </w:rPr>
        <w:t xml:space="preserve">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При наличии оснований п</w:t>
      </w:r>
      <w:r w:rsidRPr="00685B9D">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холодное водоснабжение;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горячее водоснабжение;  </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водоотведение; </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электроснабжение;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 отопление;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685B9D">
        <w:rPr>
          <w:rFonts w:ascii="Times New Roman" w:eastAsia="Times New Roman" w:hAnsi="Times New Roman" w:cs="Times New Roman"/>
          <w:sz w:val="24"/>
          <w:szCs w:val="24"/>
          <w:lang w:eastAsia="ru-RU"/>
        </w:rPr>
        <w:t>е) обращение с твердыми коммунальными отходами</w:t>
      </w:r>
      <w:r w:rsidRPr="00685B9D">
        <w:rPr>
          <w:rFonts w:ascii="Times New Roman" w:eastAsia="Times New Roman" w:hAnsi="Times New Roman" w:cs="Times New Roman"/>
          <w:color w:val="FF0000"/>
          <w:sz w:val="24"/>
          <w:szCs w:val="24"/>
          <w:lang w:eastAsia="ru-RU"/>
        </w:rPr>
        <w:t>.</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rsidR="00685B9D" w:rsidRPr="00685B9D"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rsidR="00685B9D" w:rsidRPr="00685B9D"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rsidR="00685B9D" w:rsidRPr="00685B9D"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685B9D">
        <w:rPr>
          <w:rFonts w:ascii="Calibri" w:eastAsia="Times New Roman" w:hAnsi="Arial" w:cs="Times New Roman"/>
          <w:b/>
          <w:bCs/>
          <w:sz w:val="24"/>
          <w:szCs w:val="24"/>
          <w:lang w:eastAsia="ru-RU"/>
        </w:rPr>
        <w:t xml:space="preserve">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685B9D">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rsidR="00685B9D" w:rsidRPr="00685B9D"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685B9D">
        <w:rPr>
          <w:rFonts w:ascii="Times New Roman" w:eastAsia="Times New Roman" w:hAnsi="Times New Roman" w:cs="Times New Roman"/>
          <w:sz w:val="24"/>
          <w:szCs w:val="24"/>
          <w:lang w:eastAsia="ru-RU"/>
        </w:rPr>
        <w:t xml:space="preserve">другие услуги. </w:t>
      </w:r>
    </w:p>
    <w:p w:rsidR="00685B9D" w:rsidRPr="00685B9D"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rsidR="00685B9D" w:rsidRPr="00685B9D"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w:t>
      </w:r>
      <w:proofErr w:type="spellStart"/>
      <w:r w:rsidRPr="00685B9D">
        <w:rPr>
          <w:rFonts w:ascii="Times New Roman" w:eastAsia="Times New Roman" w:hAnsi="Times New Roman" w:cs="Times New Roman"/>
          <w:sz w:val="24"/>
          <w:szCs w:val="24"/>
          <w:lang w:eastAsia="ru-RU"/>
        </w:rPr>
        <w:t>ресурсонабжающим</w:t>
      </w:r>
      <w:proofErr w:type="spellEnd"/>
      <w:r w:rsidRPr="00685B9D">
        <w:rPr>
          <w:rFonts w:ascii="Times New Roman" w:eastAsia="Times New Roman" w:hAnsi="Times New Roman" w:cs="Times New Roman"/>
          <w:sz w:val="24"/>
          <w:szCs w:val="24"/>
          <w:lang w:eastAsia="ru-RU"/>
        </w:rPr>
        <w:t xml:space="preserve">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rsidR="00685B9D" w:rsidRPr="00685B9D"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rsidR="00685B9D" w:rsidRPr="00685B9D"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685B9D">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rsidR="00685B9D" w:rsidRPr="00685B9D"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4"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685B9D" w:rsidRPr="00685B9D"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rsidR="00685B9D" w:rsidRPr="00685B9D"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Управляющая организация имеет право:</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rsidR="00685B9D" w:rsidRPr="00685B9D"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rsidR="00685B9D" w:rsidRPr="00685B9D"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rsidR="00685B9D" w:rsidRPr="00685B9D"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2.3. Собственники (и наниматели) обязаны:</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2.3.1. </w:t>
      </w:r>
      <w:r w:rsidRPr="00685B9D">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r w:rsidRPr="00685B9D">
        <w:rPr>
          <w:rFonts w:ascii="Times New Roman" w:eastAsia="Times New Roman" w:hAnsi="Times New Roman" w:cs="Times New Roman"/>
          <w:snapToGrid w:val="0"/>
          <w:sz w:val="24"/>
          <w:szCs w:val="24"/>
          <w:lang w:eastAsia="ru-RU"/>
        </w:rPr>
        <w:t xml:space="preserve">.3.2. </w:t>
      </w:r>
      <w:r w:rsidRPr="00685B9D">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2.3.3. Соблюдать следующие требования: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не производить перенос инженерных сетей;</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r w:rsidRPr="00685B9D">
        <w:rPr>
          <w:rFonts w:ascii="Times New Roman" w:eastAsia="Times New Roman" w:hAnsi="Times New Roman" w:cs="Times New Roman"/>
          <w:sz w:val="24"/>
          <w:szCs w:val="24"/>
          <w:lang w:eastAsia="ru-RU"/>
        </w:rPr>
        <w:t xml:space="preserve">з) </w:t>
      </w:r>
      <w:r w:rsidRPr="00685B9D">
        <w:rPr>
          <w:rFonts w:ascii="Times New Roman" w:eastAsia="Times New Roman" w:hAnsi="Times New Roman" w:cs="Times New Roman"/>
          <w:sz w:val="24"/>
          <w:szCs w:val="20"/>
          <w:lang w:eastAsia="ru-RU"/>
        </w:rPr>
        <w:t>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w:t>
      </w:r>
      <w:r w:rsidRPr="00685B9D">
        <w:rPr>
          <w:rFonts w:ascii="Times New Roman" w:eastAsia="Times New Roman" w:hAnsi="Times New Roman" w:cs="Times New Roman"/>
          <w:sz w:val="24"/>
          <w:szCs w:val="20"/>
          <w:lang w:eastAsia="ru-RU"/>
        </w:rPr>
        <w:t xml:space="preserve">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0"/>
          <w:lang w:eastAsia="ru-RU"/>
        </w:rPr>
        <w:t>2.3.5.</w:t>
      </w:r>
      <w:r w:rsidRPr="00685B9D">
        <w:rPr>
          <w:rFonts w:ascii="Times New Roman" w:eastAsia="Times New Roman" w:hAnsi="Times New Roman" w:cs="Times New Roman"/>
          <w:sz w:val="24"/>
          <w:szCs w:val="24"/>
          <w:lang w:eastAsia="ru-RU"/>
        </w:rPr>
        <w:t xml:space="preserve">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685B9D">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rsidR="00685B9D" w:rsidRPr="00685B9D"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2.4. Собственники имеют право:</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rsidR="00685B9D" w:rsidRPr="00685B9D"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5"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4.2. Контроль осуществляется путем:</w:t>
      </w:r>
    </w:p>
    <w:p w:rsidR="00685B9D" w:rsidRPr="00685B9D" w:rsidRDefault="00685B9D" w:rsidP="00685B9D">
      <w:pPr>
        <w:autoSpaceDE w:val="0"/>
        <w:autoSpaceDN w:val="0"/>
        <w:adjustRightInd w:val="0"/>
        <w:spacing w:after="0" w:line="240" w:lineRule="auto"/>
        <w:ind w:firstLine="720"/>
        <w:jc w:val="both"/>
        <w:rPr>
          <w:rFonts w:ascii="Arial" w:eastAsia="Times New Roman" w:hAnsi="Arial" w:cs="Times New Roman"/>
          <w:sz w:val="20"/>
          <w:szCs w:val="20"/>
          <w:lang w:eastAsia="ru-RU"/>
        </w:rPr>
      </w:pPr>
      <w:r w:rsidRPr="00685B9D">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685B9D">
        <w:rPr>
          <w:rFonts w:ascii="Arial" w:eastAsia="Times New Roman" w:hAnsi="Arial" w:cs="Times New Roman"/>
          <w:sz w:val="20"/>
          <w:szCs w:val="20"/>
          <w:lang w:eastAsia="ru-RU"/>
        </w:rPr>
        <w:t xml:space="preserve">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составления актов о нарушении условий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5. Ответственность сторон</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rsidR="00685B9D" w:rsidRPr="00685B9D"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6. Форс-мажор</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7. Срок действия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t>7.1. Настоящий договор вступает в силу с «____» ________ 20___ года.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lastRenderedPageBreak/>
        <w:t>7.2 Срок действия настоящего договора – ______________________</w:t>
      </w:r>
    </w:p>
    <w:p w:rsidR="00685B9D" w:rsidRPr="00685B9D"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8. Порядок расторжения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Расторжение </w:t>
      </w:r>
      <w:r w:rsidRPr="00685B9D">
        <w:rPr>
          <w:rFonts w:ascii="Times New Roman" w:eastAsia="Times New Roman" w:hAnsi="Times New Roman" w:cs="Times New Roman"/>
          <w:snapToGrid w:val="0"/>
          <w:sz w:val="24"/>
          <w:szCs w:val="24"/>
          <w:lang w:eastAsia="ru-RU"/>
        </w:rPr>
        <w:t>настоящего договора</w:t>
      </w:r>
      <w:r w:rsidRPr="00685B9D">
        <w:rPr>
          <w:rFonts w:ascii="Arial" w:eastAsia="Times New Roman" w:hAnsi="Arial" w:cs="Times New Roman"/>
          <w:snapToGrid w:val="0"/>
          <w:sz w:val="24"/>
          <w:szCs w:val="24"/>
          <w:lang w:eastAsia="ru-RU"/>
        </w:rPr>
        <w:t xml:space="preserve"> </w:t>
      </w:r>
      <w:r w:rsidRPr="00685B9D">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9. Разрешение споров</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10. Прочие условия</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rsidR="00685B9D" w:rsidRPr="00685B9D"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685B9D" w:rsidTr="006E1E88">
        <w:tc>
          <w:tcPr>
            <w:tcW w:w="4672" w:type="dxa"/>
          </w:tcPr>
          <w:p w:rsidR="00685B9D" w:rsidRPr="00685B9D" w:rsidRDefault="00685B9D" w:rsidP="00685B9D">
            <w:pPr>
              <w:ind w:right="-99"/>
              <w:jc w:val="center"/>
              <w:rPr>
                <w:b/>
                <w:snapToGrid w:val="0"/>
                <w:sz w:val="24"/>
                <w:szCs w:val="24"/>
              </w:rPr>
            </w:pPr>
            <w:r w:rsidRPr="00685B9D">
              <w:rPr>
                <w:b/>
                <w:bCs/>
                <w:sz w:val="24"/>
                <w:szCs w:val="24"/>
                <w:lang w:val="x-none" w:eastAsia="x-none"/>
              </w:rPr>
              <w:t>Собственник</w:t>
            </w:r>
          </w:p>
        </w:tc>
        <w:tc>
          <w:tcPr>
            <w:tcW w:w="4673" w:type="dxa"/>
          </w:tcPr>
          <w:p w:rsidR="00685B9D" w:rsidRPr="00685B9D" w:rsidRDefault="00685B9D" w:rsidP="00685B9D">
            <w:pPr>
              <w:ind w:right="-99"/>
              <w:jc w:val="center"/>
              <w:rPr>
                <w:b/>
                <w:snapToGrid w:val="0"/>
                <w:sz w:val="24"/>
                <w:szCs w:val="24"/>
              </w:rPr>
            </w:pPr>
            <w:r w:rsidRPr="00685B9D">
              <w:rPr>
                <w:b/>
                <w:bCs/>
                <w:sz w:val="24"/>
                <w:szCs w:val="24"/>
                <w:lang w:val="x-none" w:eastAsia="x-none"/>
              </w:rPr>
              <w:t>Управляющая организация</w:t>
            </w:r>
          </w:p>
        </w:tc>
      </w:tr>
      <w:tr w:rsidR="00685B9D" w:rsidRPr="00685B9D" w:rsidTr="006E1E88">
        <w:tc>
          <w:tcPr>
            <w:tcW w:w="4672" w:type="dxa"/>
          </w:tcPr>
          <w:p w:rsidR="00685B9D" w:rsidRPr="00685B9D" w:rsidRDefault="00685B9D" w:rsidP="00685B9D">
            <w:pPr>
              <w:ind w:right="-99"/>
              <w:jc w:val="center"/>
              <w:rPr>
                <w:b/>
                <w:snapToGrid w:val="0"/>
                <w:sz w:val="24"/>
                <w:szCs w:val="24"/>
              </w:rPr>
            </w:pPr>
          </w:p>
        </w:tc>
        <w:tc>
          <w:tcPr>
            <w:tcW w:w="4673" w:type="dxa"/>
          </w:tcPr>
          <w:p w:rsidR="00685B9D" w:rsidRPr="00685B9D" w:rsidRDefault="00685B9D" w:rsidP="00685B9D">
            <w:pPr>
              <w:ind w:right="-99"/>
              <w:jc w:val="center"/>
              <w:rPr>
                <w:b/>
                <w:snapToGrid w:val="0"/>
                <w:sz w:val="24"/>
                <w:szCs w:val="24"/>
              </w:rPr>
            </w:pPr>
          </w:p>
        </w:tc>
      </w:tr>
    </w:tbl>
    <w:p w:rsidR="00685B9D" w:rsidRPr="00685B9D" w:rsidRDefault="00685B9D" w:rsidP="00685B9D">
      <w:pP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br w:type="page"/>
      </w: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lastRenderedPageBreak/>
        <w:t xml:space="preserve">Приложение № 1 к договору </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2 к договору</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rsidR="00685B9D" w:rsidRPr="00685B9D" w:rsidRDefault="00685B9D" w:rsidP="00685B9D">
      <w:pPr>
        <w:spacing w:after="0" w:line="240" w:lineRule="auto"/>
        <w:ind w:right="-99"/>
        <w:jc w:val="center"/>
        <w:rPr>
          <w:rFonts w:ascii="Times New Roman" w:eastAsia="Times New Roman" w:hAnsi="Times New Roman" w:cs="Times New Roman"/>
          <w:sz w:val="24"/>
          <w:lang w:eastAsia="ru-RU"/>
        </w:rPr>
      </w:pPr>
    </w:p>
    <w:p w:rsidR="00685B9D" w:rsidRPr="00685B9D" w:rsidRDefault="00685B9D" w:rsidP="00685B9D">
      <w:pP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 xml:space="preserve">                                                                                                                                                                                                                      </w:t>
      </w:r>
      <w:r w:rsidRPr="00685B9D">
        <w:rPr>
          <w:rFonts w:ascii="Times New Roman" w:eastAsia="Times New Roman" w:hAnsi="Times New Roman" w:cs="Times New Roman"/>
          <w:sz w:val="24"/>
          <w:lang w:eastAsia="ru-RU"/>
        </w:rPr>
        <w:br w:type="page"/>
      </w:r>
    </w:p>
    <w:p w:rsidR="00685B9D" w:rsidRPr="00685B9D" w:rsidRDefault="00685B9D" w:rsidP="00685B9D">
      <w:pPr>
        <w:spacing w:after="0" w:line="240" w:lineRule="auto"/>
        <w:ind w:left="5954"/>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Приложение №2,</w:t>
      </w:r>
    </w:p>
    <w:p w:rsidR="00685B9D" w:rsidRPr="00685B9D" w:rsidRDefault="00685B9D" w:rsidP="00685B9D">
      <w:pPr>
        <w:spacing w:after="0" w:line="240" w:lineRule="auto"/>
        <w:ind w:left="5954"/>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rsidR="00685B9D" w:rsidRPr="00685B9D" w:rsidRDefault="00685B9D" w:rsidP="00685B9D">
      <w:pPr>
        <w:spacing w:after="0" w:line="240" w:lineRule="auto"/>
        <w:ind w:left="5954"/>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администрации </w:t>
      </w:r>
      <w:proofErr w:type="spellStart"/>
      <w:r w:rsidRPr="00685B9D">
        <w:rPr>
          <w:rFonts w:ascii="Times New Roman" w:eastAsia="Times New Roman" w:hAnsi="Times New Roman" w:cs="Times New Roman"/>
          <w:sz w:val="24"/>
          <w:szCs w:val="24"/>
          <w:lang w:eastAsia="ru-RU"/>
        </w:rPr>
        <w:t>Слюдянского</w:t>
      </w:r>
      <w:proofErr w:type="spellEnd"/>
    </w:p>
    <w:p w:rsidR="00685B9D" w:rsidRPr="00685B9D" w:rsidRDefault="00685B9D" w:rsidP="00685B9D">
      <w:pPr>
        <w:spacing w:after="0" w:line="240" w:lineRule="auto"/>
        <w:ind w:left="5954"/>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rsidR="00685B9D" w:rsidRPr="00685B9D" w:rsidRDefault="00685B9D" w:rsidP="00685B9D">
      <w:pPr>
        <w:spacing w:after="0" w:line="360" w:lineRule="auto"/>
        <w:ind w:left="5954"/>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от</w:t>
      </w:r>
      <w:r w:rsidRPr="00685B9D">
        <w:rPr>
          <w:rFonts w:ascii="Times New Roman" w:eastAsia="Times New Roman" w:hAnsi="Times New Roman" w:cs="Times New Roman"/>
          <w:sz w:val="24"/>
          <w:szCs w:val="24"/>
          <w:u w:val="single"/>
          <w:lang w:eastAsia="ru-RU"/>
        </w:rPr>
        <w:t xml:space="preserve">   </w:t>
      </w:r>
      <w:r w:rsidR="008F164B">
        <w:rPr>
          <w:rFonts w:ascii="Times New Roman" w:eastAsia="Times New Roman" w:hAnsi="Times New Roman" w:cs="Times New Roman"/>
          <w:sz w:val="24"/>
          <w:szCs w:val="24"/>
          <w:u w:val="single"/>
          <w:lang w:eastAsia="ru-RU"/>
        </w:rPr>
        <w:t>26.07.</w:t>
      </w:r>
      <w:r w:rsidRPr="00685B9D">
        <w:rPr>
          <w:rFonts w:ascii="Times New Roman" w:eastAsia="Times New Roman" w:hAnsi="Times New Roman" w:cs="Times New Roman"/>
          <w:sz w:val="24"/>
          <w:szCs w:val="24"/>
          <w:u w:val="single"/>
          <w:lang w:eastAsia="ru-RU"/>
        </w:rPr>
        <w:t xml:space="preserve">2021г.  </w:t>
      </w:r>
      <w:r w:rsidRPr="00685B9D">
        <w:rPr>
          <w:rFonts w:ascii="Times New Roman" w:eastAsia="Times New Roman" w:hAnsi="Times New Roman" w:cs="Times New Roman"/>
          <w:sz w:val="24"/>
          <w:szCs w:val="24"/>
          <w:lang w:eastAsia="ru-RU"/>
        </w:rPr>
        <w:t>№</w:t>
      </w:r>
      <w:r w:rsidR="00441938">
        <w:rPr>
          <w:rFonts w:ascii="Times New Roman" w:eastAsia="Times New Roman" w:hAnsi="Times New Roman" w:cs="Times New Roman"/>
          <w:sz w:val="24"/>
          <w:szCs w:val="24"/>
          <w:u w:val="single"/>
          <w:lang w:eastAsia="ru-RU"/>
        </w:rPr>
        <w:t>430</w:t>
      </w:r>
      <w:r w:rsidRPr="00685B9D">
        <w:rPr>
          <w:rFonts w:ascii="Times New Roman" w:eastAsia="Times New Roman" w:hAnsi="Times New Roman" w:cs="Times New Roman"/>
          <w:sz w:val="24"/>
          <w:szCs w:val="24"/>
          <w:u w:val="single"/>
          <w:lang w:eastAsia="ru-RU"/>
        </w:rPr>
        <w:t xml:space="preserve"> </w:t>
      </w:r>
    </w:p>
    <w:p w:rsidR="00685B9D" w:rsidRPr="00685B9D" w:rsidRDefault="00685B9D" w:rsidP="00685B9D">
      <w:pPr>
        <w:spacing w:after="0" w:line="360" w:lineRule="auto"/>
        <w:ind w:left="5954"/>
        <w:rPr>
          <w:rFonts w:ascii="Times New Roman" w:eastAsia="Times New Roman" w:hAnsi="Times New Roman" w:cs="Times New Roman"/>
          <w:sz w:val="24"/>
          <w:szCs w:val="24"/>
          <w:lang w:eastAsia="ru-RU"/>
        </w:rPr>
      </w:pPr>
    </w:p>
    <w:p w:rsidR="00685B9D" w:rsidRPr="00685B9D" w:rsidRDefault="00685B9D" w:rsidP="00685B9D">
      <w:pPr>
        <w:tabs>
          <w:tab w:val="left" w:pos="7710"/>
        </w:tabs>
        <w:suppressAutoHyphens/>
        <w:spacing w:after="0" w:line="240" w:lineRule="auto"/>
        <w:jc w:val="center"/>
        <w:rPr>
          <w:rFonts w:ascii="Times New Roman" w:eastAsia="Times New Roman" w:hAnsi="Times New Roman" w:cs="Times New Roman"/>
          <w:b/>
          <w:sz w:val="24"/>
          <w:szCs w:val="26"/>
          <w:lang w:eastAsia="ar-SA"/>
        </w:rPr>
      </w:pPr>
      <w:r w:rsidRPr="00685B9D">
        <w:rPr>
          <w:rFonts w:ascii="Times New Roman" w:eastAsia="Times New Roman" w:hAnsi="Times New Roman" w:cs="Times New Roman"/>
          <w:b/>
          <w:sz w:val="24"/>
          <w:szCs w:val="26"/>
          <w:lang w:eastAsia="ar-SA"/>
        </w:rPr>
        <w:t xml:space="preserve">Извещение о проведении открытого конкурса </w:t>
      </w:r>
    </w:p>
    <w:p w:rsidR="00685B9D" w:rsidRPr="00685B9D" w:rsidRDefault="00685B9D" w:rsidP="00685B9D">
      <w:pPr>
        <w:suppressAutoHyphens/>
        <w:spacing w:after="0" w:line="240" w:lineRule="auto"/>
        <w:jc w:val="center"/>
        <w:rPr>
          <w:rFonts w:ascii="Times New Roman" w:eastAsia="Times New Roman" w:hAnsi="Times New Roman" w:cs="Times New Roman"/>
          <w:b/>
          <w:sz w:val="24"/>
          <w:szCs w:val="26"/>
          <w:lang w:eastAsia="ar-SA"/>
        </w:rPr>
      </w:pPr>
      <w:r w:rsidRPr="00685B9D">
        <w:rPr>
          <w:rFonts w:ascii="Times New Roman" w:eastAsia="Times New Roman" w:hAnsi="Times New Roman" w:cs="Times New Roman"/>
          <w:b/>
          <w:sz w:val="24"/>
          <w:szCs w:val="26"/>
          <w:lang w:eastAsia="ar-SA"/>
        </w:rPr>
        <w:t xml:space="preserve">по отбору 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b/>
          <w:sz w:val="24"/>
          <w:szCs w:val="26"/>
          <w:lang w:eastAsia="ar-SA"/>
        </w:rPr>
        <w:t>Слюдянского</w:t>
      </w:r>
      <w:proofErr w:type="spellEnd"/>
      <w:r w:rsidRPr="00685B9D">
        <w:rPr>
          <w:rFonts w:ascii="Times New Roman" w:eastAsia="Times New Roman" w:hAnsi="Times New Roman" w:cs="Times New Roman"/>
          <w:b/>
          <w:sz w:val="24"/>
          <w:szCs w:val="26"/>
          <w:lang w:eastAsia="ar-SA"/>
        </w:rPr>
        <w:t xml:space="preserve"> муниципального образования, расположенных по адресам: </w:t>
      </w:r>
      <w:proofErr w:type="spellStart"/>
      <w:r w:rsidRPr="00685B9D">
        <w:rPr>
          <w:rFonts w:ascii="Times New Roman" w:eastAsia="Times New Roman" w:hAnsi="Times New Roman" w:cs="Times New Roman"/>
          <w:b/>
          <w:sz w:val="24"/>
          <w:szCs w:val="26"/>
          <w:lang w:eastAsia="ar-SA"/>
        </w:rPr>
        <w:t>г.Слюдянка</w:t>
      </w:r>
      <w:proofErr w:type="spellEnd"/>
      <w:r w:rsidRPr="00685B9D">
        <w:rPr>
          <w:rFonts w:ascii="Times New Roman" w:eastAsia="Times New Roman" w:hAnsi="Times New Roman" w:cs="Times New Roman"/>
          <w:b/>
          <w:sz w:val="24"/>
          <w:szCs w:val="26"/>
          <w:lang w:eastAsia="ar-SA"/>
        </w:rPr>
        <w:t>, пер. Пакгаузный, д. 4А и д. 4Б</w:t>
      </w:r>
    </w:p>
    <w:p w:rsidR="00685B9D" w:rsidRPr="00685B9D" w:rsidRDefault="00685B9D" w:rsidP="00685B9D">
      <w:pPr>
        <w:suppressAutoHyphens/>
        <w:spacing w:after="0" w:line="240" w:lineRule="auto"/>
        <w:jc w:val="center"/>
        <w:rPr>
          <w:rFonts w:ascii="Times New Roman" w:eastAsia="Times New Roman" w:hAnsi="Times New Roman" w:cs="Times New Roman"/>
          <w:b/>
          <w:sz w:val="24"/>
          <w:szCs w:val="26"/>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4"/>
        <w:gridCol w:w="3185"/>
        <w:gridCol w:w="3186"/>
      </w:tblGrid>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1. Основание проведения конкурса, нормативные правовые акты, на основании которых проводится конкурс</w:t>
            </w:r>
          </w:p>
        </w:tc>
        <w:tc>
          <w:tcPr>
            <w:tcW w:w="6371" w:type="dxa"/>
            <w:gridSpan w:val="2"/>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Жилищный кодекс Российской Федерации, Постановление Правительства Российской Федерации от 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2. Наименование, место нахождения, почтовый адрес и адрес электронной почты, номер телефона организатора конкурса</w:t>
            </w:r>
          </w:p>
        </w:tc>
        <w:tc>
          <w:tcPr>
            <w:tcW w:w="6371" w:type="dxa"/>
            <w:gridSpan w:val="2"/>
          </w:tcPr>
          <w:p w:rsidR="00685B9D" w:rsidRPr="00685B9D" w:rsidRDefault="00685B9D" w:rsidP="00685B9D">
            <w:pPr>
              <w:tabs>
                <w:tab w:val="left" w:pos="7710"/>
              </w:tabs>
              <w:suppressAutoHyphens/>
              <w:spacing w:after="0" w:line="240" w:lineRule="auto"/>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 xml:space="preserve">Администрация </w:t>
            </w:r>
            <w:proofErr w:type="spellStart"/>
            <w:r w:rsidRPr="00685B9D">
              <w:rPr>
                <w:rFonts w:ascii="Times New Roman" w:eastAsia="Calibri" w:hAnsi="Times New Roman" w:cs="Times New Roman"/>
                <w:szCs w:val="24"/>
                <w:lang w:eastAsia="ar-SA"/>
              </w:rPr>
              <w:t>Слюдянского</w:t>
            </w:r>
            <w:proofErr w:type="spellEnd"/>
            <w:r w:rsidRPr="00685B9D">
              <w:rPr>
                <w:rFonts w:ascii="Times New Roman" w:eastAsia="Calibri" w:hAnsi="Times New Roman" w:cs="Times New Roman"/>
                <w:szCs w:val="24"/>
                <w:lang w:eastAsia="ar-SA"/>
              </w:rPr>
              <w:t xml:space="preserve"> городского поселения </w:t>
            </w:r>
            <w:proofErr w:type="spellStart"/>
            <w:r w:rsidRPr="00685B9D">
              <w:rPr>
                <w:rFonts w:ascii="Times New Roman" w:eastAsia="Calibri" w:hAnsi="Times New Roman" w:cs="Times New Roman"/>
                <w:szCs w:val="24"/>
                <w:lang w:eastAsia="ar-SA"/>
              </w:rPr>
              <w:t>Слюдянского</w:t>
            </w:r>
            <w:proofErr w:type="spellEnd"/>
            <w:r w:rsidRPr="00685B9D">
              <w:rPr>
                <w:rFonts w:ascii="Times New Roman" w:eastAsia="Calibri" w:hAnsi="Times New Roman" w:cs="Times New Roman"/>
                <w:szCs w:val="24"/>
                <w:lang w:eastAsia="ar-SA"/>
              </w:rPr>
              <w:t xml:space="preserve"> района </w:t>
            </w:r>
          </w:p>
          <w:p w:rsidR="00685B9D" w:rsidRPr="00685B9D" w:rsidRDefault="00685B9D" w:rsidP="00685B9D">
            <w:pPr>
              <w:tabs>
                <w:tab w:val="left" w:pos="7710"/>
              </w:tabs>
              <w:suppressAutoHyphens/>
              <w:spacing w:after="0" w:line="240" w:lineRule="auto"/>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665904, Иркутская область, город Слюдянка, улица Советская, дом 34</w:t>
            </w:r>
          </w:p>
          <w:p w:rsidR="00685B9D" w:rsidRPr="00685B9D" w:rsidRDefault="00685B9D" w:rsidP="00685B9D">
            <w:pPr>
              <w:tabs>
                <w:tab w:val="left" w:pos="7710"/>
              </w:tabs>
              <w:suppressAutoHyphens/>
              <w:spacing w:after="0" w:line="240" w:lineRule="auto"/>
              <w:rPr>
                <w:rFonts w:ascii="Times New Roman" w:eastAsia="Calibri" w:hAnsi="Times New Roman" w:cs="Times New Roman"/>
                <w:szCs w:val="24"/>
                <w:lang w:eastAsia="ar-SA"/>
              </w:rPr>
            </w:pPr>
            <w:proofErr w:type="spellStart"/>
            <w:r w:rsidRPr="00685B9D">
              <w:rPr>
                <w:rFonts w:ascii="Times New Roman" w:eastAsia="Calibri" w:hAnsi="Times New Roman" w:cs="Times New Roman"/>
                <w:szCs w:val="24"/>
                <w:lang w:val="en-US" w:eastAsia="ar-SA"/>
              </w:rPr>
              <w:t>mogorod</w:t>
            </w:r>
            <w:proofErr w:type="spellEnd"/>
            <w:r w:rsidRPr="00685B9D">
              <w:rPr>
                <w:rFonts w:ascii="Times New Roman" w:eastAsia="Calibri" w:hAnsi="Times New Roman" w:cs="Times New Roman"/>
                <w:szCs w:val="24"/>
                <w:lang w:eastAsia="ar-SA"/>
              </w:rPr>
              <w:t>@</w:t>
            </w:r>
            <w:proofErr w:type="spellStart"/>
            <w:r w:rsidRPr="00685B9D">
              <w:rPr>
                <w:rFonts w:ascii="Times New Roman" w:eastAsia="Calibri" w:hAnsi="Times New Roman" w:cs="Times New Roman"/>
                <w:szCs w:val="24"/>
                <w:lang w:val="en-US" w:eastAsia="ar-SA"/>
              </w:rPr>
              <w:t>slud</w:t>
            </w:r>
            <w:proofErr w:type="spellEnd"/>
            <w:r w:rsidRPr="00685B9D">
              <w:rPr>
                <w:rFonts w:ascii="Times New Roman" w:eastAsia="Calibri" w:hAnsi="Times New Roman" w:cs="Times New Roman"/>
                <w:szCs w:val="24"/>
                <w:lang w:eastAsia="ar-SA"/>
              </w:rPr>
              <w:t>.</w:t>
            </w:r>
            <w:proofErr w:type="spellStart"/>
            <w:r w:rsidRPr="00685B9D">
              <w:rPr>
                <w:rFonts w:ascii="Times New Roman" w:eastAsia="Calibri" w:hAnsi="Times New Roman" w:cs="Times New Roman"/>
                <w:szCs w:val="24"/>
                <w:lang w:val="en-US" w:eastAsia="ar-SA"/>
              </w:rPr>
              <w:t>ru</w:t>
            </w:r>
            <w:proofErr w:type="spellEnd"/>
          </w:p>
          <w:p w:rsidR="00685B9D" w:rsidRPr="00685B9D" w:rsidRDefault="00685B9D" w:rsidP="00685B9D">
            <w:pPr>
              <w:tabs>
                <w:tab w:val="left" w:pos="7710"/>
              </w:tabs>
              <w:suppressAutoHyphens/>
              <w:spacing w:after="0" w:line="240" w:lineRule="auto"/>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телефон 83954452909</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tc>
        <w:tc>
          <w:tcPr>
            <w:tcW w:w="3185" w:type="dxa"/>
          </w:tcPr>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 xml:space="preserve">Многоквартирный дом, </w:t>
            </w:r>
            <w:r w:rsidRPr="00685B9D">
              <w:rPr>
                <w:rFonts w:ascii="Times New Roman" w:eastAsia="Times New Roman" w:hAnsi="Times New Roman" w:cs="Times New Roman"/>
                <w:b/>
                <w:szCs w:val="26"/>
                <w:lang w:eastAsia="ar-SA"/>
              </w:rPr>
              <w:t xml:space="preserve">расположенный по адресам: </w:t>
            </w:r>
            <w:proofErr w:type="spellStart"/>
            <w:r w:rsidRPr="00685B9D">
              <w:rPr>
                <w:rFonts w:ascii="Times New Roman" w:eastAsia="Times New Roman" w:hAnsi="Times New Roman" w:cs="Times New Roman"/>
                <w:b/>
                <w:szCs w:val="26"/>
                <w:lang w:eastAsia="ar-SA"/>
              </w:rPr>
              <w:t>г.Слюдянка</w:t>
            </w:r>
            <w:proofErr w:type="spellEnd"/>
            <w:r w:rsidRPr="00685B9D">
              <w:rPr>
                <w:rFonts w:ascii="Times New Roman" w:eastAsia="Times New Roman" w:hAnsi="Times New Roman" w:cs="Times New Roman"/>
                <w:b/>
                <w:szCs w:val="26"/>
                <w:lang w:eastAsia="ar-SA"/>
              </w:rPr>
              <w:t xml:space="preserve">, пер. Пакгаузный, д. 4А </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Год постройки: 2010</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Количество этажей: 2</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Количество квартир: 30</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Площадь жилых помещений (с учетом балконов, лоджий, веранд и террас):1138,3 кв. м.</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Площадь нежилых помещений: - кв. м.</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Площадь помещений общего пользования: 137,5 кв. м.</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Серия и тип постройки: данные отсутствуют</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 xml:space="preserve">Площадь земельного участка: 727,5 </w:t>
            </w:r>
            <w:proofErr w:type="spellStart"/>
            <w:r w:rsidRPr="00685B9D">
              <w:rPr>
                <w:rFonts w:ascii="Times New Roman" w:eastAsia="Calibri" w:hAnsi="Times New Roman" w:cs="Times New Roman"/>
                <w:szCs w:val="24"/>
                <w:lang w:eastAsia="ar-SA"/>
              </w:rPr>
              <w:t>кв.м</w:t>
            </w:r>
            <w:proofErr w:type="spellEnd"/>
            <w:r w:rsidRPr="00685B9D">
              <w:rPr>
                <w:rFonts w:ascii="Times New Roman" w:eastAsia="Calibri" w:hAnsi="Times New Roman" w:cs="Times New Roman"/>
                <w:szCs w:val="24"/>
                <w:lang w:eastAsia="ar-SA"/>
              </w:rPr>
              <w:t>.</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Кадастровый номер земельного участка: отсутствует</w:t>
            </w:r>
          </w:p>
        </w:tc>
        <w:tc>
          <w:tcPr>
            <w:tcW w:w="3186" w:type="dxa"/>
          </w:tcPr>
          <w:p w:rsidR="00685B9D" w:rsidRPr="00685B9D" w:rsidRDefault="00685B9D" w:rsidP="00685B9D">
            <w:pPr>
              <w:keepNext/>
              <w:keepLines/>
              <w:widowControl w:val="0"/>
              <w:suppressLineNumbers/>
              <w:suppressAutoHyphens/>
              <w:spacing w:after="0" w:line="240" w:lineRule="auto"/>
              <w:jc w:val="both"/>
              <w:rPr>
                <w:rFonts w:ascii="Times New Roman" w:eastAsia="Times New Roman" w:hAnsi="Times New Roman" w:cs="Times New Roman"/>
                <w:b/>
                <w:szCs w:val="26"/>
                <w:lang w:eastAsia="ar-SA"/>
              </w:rPr>
            </w:pPr>
            <w:r w:rsidRPr="00685B9D">
              <w:rPr>
                <w:rFonts w:ascii="Times New Roman" w:eastAsia="Calibri" w:hAnsi="Times New Roman" w:cs="Times New Roman"/>
                <w:szCs w:val="24"/>
                <w:lang w:eastAsia="ar-SA"/>
              </w:rPr>
              <w:t xml:space="preserve">Многоквартирный дом, </w:t>
            </w:r>
            <w:r w:rsidRPr="00685B9D">
              <w:rPr>
                <w:rFonts w:ascii="Times New Roman" w:eastAsia="Times New Roman" w:hAnsi="Times New Roman" w:cs="Times New Roman"/>
                <w:b/>
                <w:szCs w:val="26"/>
                <w:lang w:eastAsia="ar-SA"/>
              </w:rPr>
              <w:t xml:space="preserve">расположенный по адресам: </w:t>
            </w:r>
            <w:proofErr w:type="spellStart"/>
            <w:r w:rsidRPr="00685B9D">
              <w:rPr>
                <w:rFonts w:ascii="Times New Roman" w:eastAsia="Times New Roman" w:hAnsi="Times New Roman" w:cs="Times New Roman"/>
                <w:b/>
                <w:szCs w:val="26"/>
                <w:lang w:eastAsia="ar-SA"/>
              </w:rPr>
              <w:t>г.Слюдянка</w:t>
            </w:r>
            <w:proofErr w:type="spellEnd"/>
            <w:r w:rsidRPr="00685B9D">
              <w:rPr>
                <w:rFonts w:ascii="Times New Roman" w:eastAsia="Times New Roman" w:hAnsi="Times New Roman" w:cs="Times New Roman"/>
                <w:b/>
                <w:szCs w:val="26"/>
                <w:lang w:eastAsia="ar-SA"/>
              </w:rPr>
              <w:t xml:space="preserve">, пер. Пакгаузный, д. 4Б </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Год постройки: 2010</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Количество этажей: 2</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Количество квартир: 31</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Площадь жилых помещений (с учетом балконов, лоджий, веранд и террас):911,7кв. м.</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Площадь нежилых помещений: - кв. м.</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Площадь помещений общего пользования: 96,5 кв. м.</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Серия и тип постройки: данные отсутствуют</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 xml:space="preserve">Площадь земельного участка: 589,4 </w:t>
            </w:r>
            <w:proofErr w:type="spellStart"/>
            <w:r w:rsidRPr="00685B9D">
              <w:rPr>
                <w:rFonts w:ascii="Times New Roman" w:eastAsia="Calibri" w:hAnsi="Times New Roman" w:cs="Times New Roman"/>
                <w:szCs w:val="24"/>
                <w:lang w:eastAsia="ar-SA"/>
              </w:rPr>
              <w:t>кв.м</w:t>
            </w:r>
            <w:proofErr w:type="spellEnd"/>
            <w:r w:rsidRPr="00685B9D">
              <w:rPr>
                <w:rFonts w:ascii="Times New Roman" w:eastAsia="Calibri" w:hAnsi="Times New Roman" w:cs="Times New Roman"/>
                <w:szCs w:val="24"/>
                <w:lang w:eastAsia="ar-SA"/>
              </w:rPr>
              <w:t>.</w:t>
            </w:r>
          </w:p>
          <w:p w:rsidR="00685B9D" w:rsidRPr="00685B9D" w:rsidRDefault="00685B9D" w:rsidP="00685B9D">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Кадастровый номер земельного участка: отсутствует</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4.Наименование обязательных работ и услуг по содержанию и ремонту объекта конкурса, выполняемых (оказываемых) по договору управления многоквартирным домом</w:t>
            </w:r>
          </w:p>
        </w:tc>
        <w:tc>
          <w:tcPr>
            <w:tcW w:w="6371" w:type="dxa"/>
            <w:gridSpan w:val="2"/>
          </w:tcPr>
          <w:p w:rsidR="00685B9D" w:rsidRPr="00685B9D" w:rsidRDefault="00685B9D" w:rsidP="00685B9D">
            <w:pPr>
              <w:suppressAutoHyphens/>
              <w:spacing w:after="0" w:line="240" w:lineRule="auto"/>
              <w:rPr>
                <w:rFonts w:ascii="Times New Roman" w:eastAsia="Times New Roman" w:hAnsi="Times New Roman" w:cs="Times New Roman"/>
                <w:bCs/>
                <w:color w:val="000000"/>
                <w:szCs w:val="24"/>
                <w:lang w:eastAsia="ar-SA"/>
              </w:rPr>
            </w:pPr>
            <w:r w:rsidRPr="00685B9D">
              <w:rPr>
                <w:rFonts w:ascii="Times New Roman" w:eastAsia="Times New Roman" w:hAnsi="Times New Roman" w:cs="Times New Roman"/>
                <w:bCs/>
                <w:color w:val="000000"/>
                <w:szCs w:val="24"/>
                <w:lang w:eastAsia="ar-SA"/>
              </w:rPr>
              <w:t>Работы, необходимые для надлежащего содержания несущих и ненесущих конструкций (фундамента, стен, фасада, перекрытий, перегородок, внутренней отделки, лестниц, элементов крыши), а также для надлежащего содержания оборудования и систем инженерно-технического обеспечения;</w:t>
            </w:r>
          </w:p>
          <w:p w:rsidR="00685B9D" w:rsidRPr="00685B9D" w:rsidRDefault="00685B9D" w:rsidP="00685B9D">
            <w:pPr>
              <w:suppressAutoHyphens/>
              <w:spacing w:after="0" w:line="240" w:lineRule="auto"/>
              <w:rPr>
                <w:rFonts w:ascii="Times New Roman" w:eastAsia="Times New Roman" w:hAnsi="Times New Roman" w:cs="Times New Roman"/>
                <w:bCs/>
                <w:color w:val="000000"/>
                <w:szCs w:val="24"/>
                <w:lang w:eastAsia="ar-SA"/>
              </w:rPr>
            </w:pPr>
            <w:r w:rsidRPr="00685B9D">
              <w:rPr>
                <w:rFonts w:ascii="Times New Roman" w:eastAsia="Times New Roman" w:hAnsi="Times New Roman" w:cs="Times New Roman"/>
                <w:bCs/>
                <w:color w:val="000000"/>
                <w:szCs w:val="24"/>
                <w:lang w:eastAsia="ar-SA"/>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выполнение заявок населения;</w:t>
            </w:r>
          </w:p>
          <w:p w:rsidR="00685B9D" w:rsidRPr="00685B9D" w:rsidRDefault="00685B9D" w:rsidP="00685B9D">
            <w:pPr>
              <w:suppressAutoHyphens/>
              <w:spacing w:after="0" w:line="240" w:lineRule="auto"/>
              <w:rPr>
                <w:rFonts w:ascii="Times New Roman" w:eastAsia="Times New Roman" w:hAnsi="Times New Roman" w:cs="Times New Roman"/>
                <w:bCs/>
                <w:color w:val="000000"/>
                <w:szCs w:val="24"/>
                <w:lang w:eastAsia="ar-SA"/>
              </w:rPr>
            </w:pPr>
            <w:r w:rsidRPr="00685B9D">
              <w:rPr>
                <w:rFonts w:ascii="Times New Roman" w:eastAsia="Times New Roman" w:hAnsi="Times New Roman" w:cs="Times New Roman"/>
                <w:bCs/>
                <w:color w:val="000000"/>
                <w:szCs w:val="24"/>
                <w:lang w:eastAsia="ar-SA"/>
              </w:rPr>
              <w:t>Работы по содержанию помещений, входящих в состав общего имущества в многоквартирном доме;</w:t>
            </w:r>
          </w:p>
          <w:p w:rsidR="00685B9D" w:rsidRPr="00685B9D" w:rsidRDefault="00685B9D" w:rsidP="00685B9D">
            <w:pPr>
              <w:suppressAutoHyphens/>
              <w:spacing w:after="0" w:line="240" w:lineRule="auto"/>
              <w:rPr>
                <w:rFonts w:ascii="Times New Roman" w:eastAsia="Times New Roman" w:hAnsi="Times New Roman" w:cs="Times New Roman"/>
                <w:color w:val="000000"/>
                <w:szCs w:val="24"/>
                <w:lang w:eastAsia="ar-SA"/>
              </w:rPr>
            </w:pPr>
            <w:r w:rsidRPr="00685B9D">
              <w:rPr>
                <w:rFonts w:ascii="Times New Roman" w:eastAsia="Times New Roman" w:hAnsi="Times New Roman" w:cs="Times New Roman"/>
                <w:bCs/>
                <w:color w:val="000000"/>
                <w:szCs w:val="24"/>
                <w:lang w:eastAsia="ar-SA"/>
              </w:rPr>
              <w:t>Работы по содержанию придомовой территории;</w:t>
            </w:r>
            <w:r w:rsidRPr="00685B9D">
              <w:rPr>
                <w:rFonts w:ascii="Times New Roman" w:eastAsia="Times New Roman" w:hAnsi="Times New Roman" w:cs="Times New Roman"/>
                <w:color w:val="000000"/>
                <w:szCs w:val="24"/>
                <w:lang w:eastAsia="ar-SA"/>
              </w:rPr>
              <w:t xml:space="preserve"> </w:t>
            </w:r>
          </w:p>
          <w:p w:rsidR="00685B9D" w:rsidRPr="00685B9D" w:rsidRDefault="00685B9D" w:rsidP="00685B9D">
            <w:pPr>
              <w:suppressAutoHyphens/>
              <w:spacing w:after="0" w:line="240" w:lineRule="auto"/>
              <w:rPr>
                <w:rFonts w:ascii="Times New Roman" w:eastAsia="Times New Roman" w:hAnsi="Times New Roman" w:cs="Times New Roman"/>
                <w:bCs/>
                <w:color w:val="000000"/>
                <w:szCs w:val="24"/>
                <w:lang w:eastAsia="ar-SA"/>
              </w:rPr>
            </w:pPr>
            <w:r w:rsidRPr="00685B9D">
              <w:rPr>
                <w:rFonts w:ascii="Times New Roman" w:eastAsia="Times New Roman" w:hAnsi="Times New Roman" w:cs="Times New Roman"/>
                <w:bCs/>
                <w:color w:val="000000"/>
                <w:szCs w:val="24"/>
                <w:lang w:eastAsia="ar-SA"/>
              </w:rPr>
              <w:lastRenderedPageBreak/>
              <w:t>Работы по обеспечению вывоза бытовых отходов;</w:t>
            </w:r>
          </w:p>
          <w:p w:rsidR="00685B9D" w:rsidRPr="00685B9D" w:rsidRDefault="00685B9D" w:rsidP="00685B9D">
            <w:pPr>
              <w:tabs>
                <w:tab w:val="left" w:pos="7710"/>
              </w:tabs>
              <w:suppressAutoHyphens/>
              <w:spacing w:after="0" w:line="240" w:lineRule="auto"/>
              <w:rPr>
                <w:rFonts w:ascii="Calibri" w:eastAsia="Calibri" w:hAnsi="Calibri" w:cs="Times New Roman"/>
                <w:szCs w:val="24"/>
                <w:lang w:eastAsia="ar-SA"/>
              </w:rPr>
            </w:pPr>
            <w:r w:rsidRPr="00685B9D">
              <w:rPr>
                <w:rFonts w:ascii="Times New Roman" w:eastAsia="Times New Roman" w:hAnsi="Times New Roman" w:cs="Times New Roman"/>
                <w:bCs/>
                <w:color w:val="000000"/>
                <w:szCs w:val="24"/>
                <w:lang w:eastAsia="ar-SA"/>
              </w:rPr>
              <w:t>Работы по обеспечению требований пожарной безопасности.</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lastRenderedPageBreak/>
              <w:t>5. Размер платы за содержание и ремонт жилого помещения, 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w:t>
            </w:r>
          </w:p>
        </w:tc>
        <w:tc>
          <w:tcPr>
            <w:tcW w:w="6371" w:type="dxa"/>
            <w:gridSpan w:val="2"/>
            <w:shd w:val="clear" w:color="auto" w:fill="auto"/>
          </w:tcPr>
          <w:p w:rsidR="00685B9D" w:rsidRPr="00685B9D" w:rsidRDefault="00685B9D" w:rsidP="00685B9D">
            <w:pPr>
              <w:spacing w:after="0" w:line="240" w:lineRule="auto"/>
              <w:rPr>
                <w:rFonts w:ascii="Times New Roman" w:eastAsia="Times New Roman" w:hAnsi="Times New Roman" w:cs="Times New Roman"/>
                <w:b/>
                <w:bCs/>
                <w:color w:val="000000"/>
                <w:szCs w:val="24"/>
                <w:lang w:eastAsia="ru-RU"/>
              </w:rPr>
            </w:pPr>
            <w:r w:rsidRPr="00685B9D">
              <w:rPr>
                <w:rFonts w:ascii="Times New Roman" w:eastAsia="Times New Roman" w:hAnsi="Times New Roman" w:cs="Times New Roman"/>
                <w:b/>
                <w:bCs/>
                <w:color w:val="000000"/>
                <w:szCs w:val="24"/>
                <w:lang w:eastAsia="ar-SA"/>
              </w:rPr>
              <w:t>19,21</w:t>
            </w:r>
            <w:r w:rsidRPr="00685B9D">
              <w:rPr>
                <w:rFonts w:ascii="Times New Roman" w:eastAsia="Calibri" w:hAnsi="Times New Roman" w:cs="Times New Roman"/>
                <w:b/>
                <w:szCs w:val="24"/>
                <w:lang w:eastAsia="ar-SA"/>
              </w:rPr>
              <w:t xml:space="preserve"> руб./м</w:t>
            </w:r>
            <w:r w:rsidRPr="00685B9D">
              <w:rPr>
                <w:rFonts w:ascii="Times New Roman" w:eastAsia="Calibri" w:hAnsi="Times New Roman" w:cs="Times New Roman"/>
                <w:b/>
                <w:szCs w:val="24"/>
                <w:vertAlign w:val="superscript"/>
                <w:lang w:eastAsia="ar-SA"/>
              </w:rPr>
              <w:t>2</w:t>
            </w:r>
            <w:r w:rsidRPr="00685B9D">
              <w:rPr>
                <w:rFonts w:ascii="Times New Roman" w:eastAsia="Calibri" w:hAnsi="Times New Roman" w:cs="Times New Roman"/>
                <w:b/>
                <w:szCs w:val="24"/>
                <w:lang w:eastAsia="ar-SA"/>
              </w:rPr>
              <w:t xml:space="preserve"> в месяц</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6. Перечень коммунальных услуг, предоставляемых управляющей организацией в порядке, установленном законодательством Российской Федерации</w:t>
            </w:r>
          </w:p>
        </w:tc>
        <w:tc>
          <w:tcPr>
            <w:tcW w:w="6371" w:type="dxa"/>
            <w:gridSpan w:val="2"/>
            <w:shd w:val="clear" w:color="auto" w:fill="auto"/>
          </w:tcPr>
          <w:p w:rsidR="00685B9D" w:rsidRPr="00685B9D" w:rsidRDefault="00685B9D" w:rsidP="00685B9D">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685B9D">
              <w:rPr>
                <w:rFonts w:ascii="Times New Roman" w:eastAsia="Times New Roman" w:hAnsi="Times New Roman" w:cs="Times New Roman"/>
                <w:szCs w:val="24"/>
                <w:lang w:eastAsia="ar-SA"/>
              </w:rPr>
              <w:t>а) холодное водоснабжение;</w:t>
            </w:r>
          </w:p>
          <w:p w:rsidR="00685B9D" w:rsidRPr="00685B9D" w:rsidRDefault="00685B9D" w:rsidP="00685B9D">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685B9D">
              <w:rPr>
                <w:rFonts w:ascii="Times New Roman" w:eastAsia="Times New Roman" w:hAnsi="Times New Roman" w:cs="Times New Roman"/>
                <w:szCs w:val="24"/>
                <w:lang w:eastAsia="ar-SA"/>
              </w:rPr>
              <w:t xml:space="preserve">б) горячее водоснабжение;  </w:t>
            </w:r>
          </w:p>
          <w:p w:rsidR="00685B9D" w:rsidRPr="00685B9D" w:rsidRDefault="00685B9D" w:rsidP="00685B9D">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685B9D">
              <w:rPr>
                <w:rFonts w:ascii="Times New Roman" w:eastAsia="Times New Roman" w:hAnsi="Times New Roman" w:cs="Times New Roman"/>
                <w:szCs w:val="24"/>
                <w:lang w:eastAsia="ar-SA"/>
              </w:rPr>
              <w:t xml:space="preserve">в) водоотведение; </w:t>
            </w:r>
          </w:p>
          <w:p w:rsidR="00685B9D" w:rsidRPr="00685B9D" w:rsidRDefault="00685B9D" w:rsidP="00685B9D">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685B9D">
              <w:rPr>
                <w:rFonts w:ascii="Times New Roman" w:eastAsia="Times New Roman" w:hAnsi="Times New Roman" w:cs="Times New Roman"/>
                <w:szCs w:val="24"/>
                <w:lang w:eastAsia="ar-SA"/>
              </w:rPr>
              <w:t>г) электроснабжение;</w:t>
            </w:r>
          </w:p>
          <w:p w:rsidR="00685B9D" w:rsidRPr="00685B9D" w:rsidRDefault="00685B9D" w:rsidP="00685B9D">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685B9D">
              <w:rPr>
                <w:rFonts w:ascii="Times New Roman" w:eastAsia="Times New Roman" w:hAnsi="Times New Roman" w:cs="Times New Roman"/>
                <w:szCs w:val="24"/>
                <w:lang w:eastAsia="ar-SA"/>
              </w:rPr>
              <w:t>д) отопление;</w:t>
            </w:r>
          </w:p>
          <w:p w:rsidR="00685B9D" w:rsidRPr="00685B9D" w:rsidRDefault="00685B9D" w:rsidP="00685B9D">
            <w:pPr>
              <w:tabs>
                <w:tab w:val="left" w:pos="0"/>
              </w:tabs>
              <w:suppressAutoHyphens/>
              <w:spacing w:after="0" w:line="240" w:lineRule="auto"/>
              <w:ind w:left="34"/>
              <w:jc w:val="both"/>
              <w:rPr>
                <w:rFonts w:ascii="Calibri" w:eastAsia="Calibri" w:hAnsi="Calibri" w:cs="Times New Roman"/>
                <w:b/>
                <w:szCs w:val="24"/>
                <w:lang w:eastAsia="ar-SA"/>
              </w:rPr>
            </w:pPr>
            <w:r w:rsidRPr="00685B9D">
              <w:rPr>
                <w:rFonts w:ascii="Times New Roman" w:eastAsia="Times New Roman" w:hAnsi="Times New Roman" w:cs="Times New Roman"/>
                <w:szCs w:val="24"/>
                <w:lang w:eastAsia="ar-SA"/>
              </w:rPr>
              <w:t>е) обращение с твердыми коммунальными отходами.</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tc>
        <w:tc>
          <w:tcPr>
            <w:tcW w:w="6371" w:type="dxa"/>
            <w:gridSpan w:val="2"/>
          </w:tcPr>
          <w:p w:rsidR="00685B9D" w:rsidRPr="00685B9D" w:rsidRDefault="004B4F69" w:rsidP="00685B9D">
            <w:pPr>
              <w:tabs>
                <w:tab w:val="left" w:pos="7710"/>
              </w:tabs>
              <w:suppressAutoHyphens/>
              <w:spacing w:after="0" w:line="240" w:lineRule="auto"/>
              <w:rPr>
                <w:rFonts w:ascii="Times New Roman" w:eastAsia="Times New Roman" w:hAnsi="Times New Roman" w:cs="Times New Roman"/>
                <w:szCs w:val="24"/>
                <w:lang w:eastAsia="ar-SA"/>
              </w:rPr>
            </w:pPr>
            <w:hyperlink r:id="rId36" w:history="1">
              <w:r w:rsidR="00685B9D" w:rsidRPr="00685B9D">
                <w:rPr>
                  <w:rFonts w:ascii="Times New Roman" w:eastAsia="Times New Roman" w:hAnsi="Times New Roman" w:cs="Times New Roman"/>
                  <w:color w:val="0000FF"/>
                  <w:szCs w:val="24"/>
                  <w:u w:val="single"/>
                  <w:lang w:val="en-US" w:eastAsia="ar-SA"/>
                </w:rPr>
                <w:t>www</w:t>
              </w:r>
              <w:r w:rsidR="00685B9D" w:rsidRPr="00685B9D">
                <w:rPr>
                  <w:rFonts w:ascii="Times New Roman" w:eastAsia="Times New Roman" w:hAnsi="Times New Roman" w:cs="Times New Roman"/>
                  <w:color w:val="0000FF"/>
                  <w:szCs w:val="24"/>
                  <w:u w:val="single"/>
                  <w:lang w:eastAsia="ar-SA"/>
                </w:rPr>
                <w:t>.</w:t>
              </w:r>
              <w:proofErr w:type="spellStart"/>
              <w:r w:rsidR="00685B9D" w:rsidRPr="00685B9D">
                <w:rPr>
                  <w:rFonts w:ascii="Times New Roman" w:eastAsia="Times New Roman" w:hAnsi="Times New Roman" w:cs="Times New Roman"/>
                  <w:color w:val="0000FF"/>
                  <w:szCs w:val="24"/>
                  <w:u w:val="single"/>
                  <w:lang w:val="en-US" w:eastAsia="ar-SA"/>
                </w:rPr>
                <w:t>torgi</w:t>
              </w:r>
              <w:proofErr w:type="spellEnd"/>
              <w:r w:rsidR="00685B9D" w:rsidRPr="00685B9D">
                <w:rPr>
                  <w:rFonts w:ascii="Times New Roman" w:eastAsia="Times New Roman" w:hAnsi="Times New Roman" w:cs="Times New Roman"/>
                  <w:color w:val="0000FF"/>
                  <w:szCs w:val="24"/>
                  <w:u w:val="single"/>
                  <w:lang w:eastAsia="ar-SA"/>
                </w:rPr>
                <w:t>.</w:t>
              </w:r>
              <w:r w:rsidR="00685B9D" w:rsidRPr="00685B9D">
                <w:rPr>
                  <w:rFonts w:ascii="Times New Roman" w:eastAsia="Times New Roman" w:hAnsi="Times New Roman" w:cs="Times New Roman"/>
                  <w:color w:val="0000FF"/>
                  <w:szCs w:val="24"/>
                  <w:u w:val="single"/>
                  <w:lang w:val="en-US" w:eastAsia="ar-SA"/>
                </w:rPr>
                <w:t>gov</w:t>
              </w:r>
            </w:hyperlink>
          </w:p>
          <w:p w:rsidR="00685B9D" w:rsidRPr="00685B9D" w:rsidRDefault="00685B9D" w:rsidP="00685B9D">
            <w:pPr>
              <w:spacing w:after="0" w:line="240" w:lineRule="auto"/>
              <w:jc w:val="both"/>
              <w:rPr>
                <w:rFonts w:ascii="Times New Roman" w:eastAsia="Times New Roman" w:hAnsi="Times New Roman" w:cs="Times New Roman"/>
                <w:szCs w:val="24"/>
                <w:lang w:eastAsia="ru-RU"/>
              </w:rPr>
            </w:pPr>
            <w:r w:rsidRPr="00685B9D">
              <w:rPr>
                <w:rFonts w:ascii="Times New Roman" w:eastAsia="Times New Roman" w:hAnsi="Times New Roman" w:cs="Times New Roman"/>
                <w:sz w:val="24"/>
                <w:szCs w:val="24"/>
                <w:lang w:eastAsia="ru-RU"/>
              </w:rPr>
              <w:t>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8. Место, порядок и срок подачи заявок на участие в конкурсе</w:t>
            </w:r>
          </w:p>
        </w:tc>
        <w:tc>
          <w:tcPr>
            <w:tcW w:w="6371" w:type="dxa"/>
            <w:gridSpan w:val="2"/>
          </w:tcPr>
          <w:p w:rsidR="00685B9D" w:rsidRPr="00685B9D" w:rsidRDefault="00685B9D" w:rsidP="00685B9D">
            <w:pPr>
              <w:spacing w:after="0" w:line="240" w:lineRule="auto"/>
              <w:ind w:firstLine="34"/>
              <w:jc w:val="both"/>
              <w:rPr>
                <w:rFonts w:ascii="Times New Roman" w:eastAsia="Times New Roman" w:hAnsi="Times New Roman" w:cs="Times New Roman"/>
                <w:szCs w:val="24"/>
                <w:lang w:eastAsia="ru-RU"/>
              </w:rPr>
            </w:pPr>
            <w:r w:rsidRPr="00685B9D">
              <w:rPr>
                <w:rFonts w:ascii="Times New Roman" w:eastAsia="Times New Roman" w:hAnsi="Times New Roman" w:cs="Times New Roman"/>
                <w:szCs w:val="24"/>
                <w:lang w:eastAsia="ru-RU"/>
              </w:rPr>
              <w:t xml:space="preserve">Заявки на участие в конкурсе принимаются по адресу: </w:t>
            </w:r>
            <w:r w:rsidRPr="00685B9D">
              <w:rPr>
                <w:rFonts w:ascii="Times New Roman" w:eastAsia="Times New Roman" w:hAnsi="Times New Roman" w:cs="Times New Roman"/>
                <w:sz w:val="24"/>
                <w:szCs w:val="24"/>
                <w:lang w:eastAsia="ru-RU"/>
              </w:rPr>
              <w:t xml:space="preserve">г. Слюдянка, ул. Советская, д.34, каб.15 </w:t>
            </w:r>
            <w:r w:rsidRPr="00685B9D">
              <w:rPr>
                <w:rFonts w:ascii="Times New Roman" w:eastAsia="Times New Roman" w:hAnsi="Times New Roman" w:cs="Times New Roman"/>
                <w:szCs w:val="24"/>
                <w:lang w:eastAsia="ru-RU"/>
              </w:rPr>
              <w:t>с момента публикации данного извещения и прекращается непосредственно перед началом процедуры вскрытия заявок.</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tc>
        <w:tc>
          <w:tcPr>
            <w:tcW w:w="6371" w:type="dxa"/>
            <w:gridSpan w:val="2"/>
          </w:tcPr>
          <w:p w:rsidR="00685B9D" w:rsidRPr="00685B9D" w:rsidRDefault="00685B9D" w:rsidP="00685B9D">
            <w:pPr>
              <w:tabs>
                <w:tab w:val="left" w:pos="7710"/>
              </w:tabs>
              <w:suppressAutoHyphens/>
              <w:spacing w:after="0" w:line="240" w:lineRule="auto"/>
              <w:rPr>
                <w:rFonts w:ascii="Times New Roman" w:eastAsia="Times New Roman" w:hAnsi="Times New Roman" w:cs="Times New Roman"/>
                <w:szCs w:val="24"/>
                <w:lang w:eastAsia="ar-SA"/>
              </w:rPr>
            </w:pPr>
            <w:r w:rsidRPr="00685B9D">
              <w:rPr>
                <w:rFonts w:ascii="Times New Roman" w:eastAsia="Times New Roman" w:hAnsi="Times New Roman" w:cs="Times New Roman"/>
                <w:sz w:val="24"/>
                <w:szCs w:val="24"/>
                <w:lang w:eastAsia="ru-RU"/>
              </w:rPr>
              <w:t xml:space="preserve">г. Слюдянка, ул. Советская, д.34, каб.15 </w:t>
            </w:r>
            <w:r w:rsidRPr="00685B9D">
              <w:rPr>
                <w:rFonts w:ascii="Times New Roman" w:eastAsia="Times New Roman" w:hAnsi="Times New Roman" w:cs="Times New Roman"/>
                <w:szCs w:val="24"/>
                <w:lang w:eastAsia="ar-SA"/>
              </w:rPr>
              <w:t xml:space="preserve">в 14-00 (время местное) </w:t>
            </w:r>
            <w:r w:rsidR="005C2996">
              <w:rPr>
                <w:rFonts w:ascii="Times New Roman" w:eastAsia="Times New Roman" w:hAnsi="Times New Roman" w:cs="Times New Roman"/>
                <w:szCs w:val="24"/>
                <w:lang w:eastAsia="ar-SA"/>
              </w:rPr>
              <w:t>30 августа</w:t>
            </w:r>
            <w:r w:rsidRPr="00685B9D">
              <w:rPr>
                <w:rFonts w:ascii="Times New Roman" w:eastAsia="Times New Roman" w:hAnsi="Times New Roman" w:cs="Times New Roman"/>
                <w:szCs w:val="24"/>
                <w:lang w:eastAsia="ar-SA"/>
              </w:rPr>
              <w:t xml:space="preserve"> 2021 года.</w:t>
            </w:r>
          </w:p>
          <w:p w:rsidR="00685B9D" w:rsidRPr="00685B9D" w:rsidRDefault="00685B9D" w:rsidP="00685B9D">
            <w:pPr>
              <w:tabs>
                <w:tab w:val="left" w:pos="7710"/>
              </w:tabs>
              <w:suppressAutoHyphens/>
              <w:spacing w:after="0" w:line="240" w:lineRule="auto"/>
              <w:rPr>
                <w:rFonts w:ascii="Times New Roman" w:eastAsia="Times New Roman" w:hAnsi="Times New Roman" w:cs="Times New Roman"/>
                <w:szCs w:val="24"/>
                <w:lang w:eastAsia="ar-SA"/>
              </w:rPr>
            </w:pPr>
            <w:r w:rsidRPr="00685B9D">
              <w:rPr>
                <w:rFonts w:ascii="Times New Roman" w:eastAsia="Times New Roman" w:hAnsi="Times New Roman" w:cs="Times New Roman"/>
                <w:sz w:val="24"/>
                <w:szCs w:val="24"/>
                <w:lang w:eastAsia="ru-RU"/>
              </w:rPr>
              <w:t xml:space="preserve">г. Слюдянка, ул. Советская, д.34, каб.15 </w:t>
            </w:r>
            <w:r w:rsidRPr="00685B9D">
              <w:rPr>
                <w:rFonts w:ascii="Times New Roman" w:eastAsia="Times New Roman" w:hAnsi="Times New Roman" w:cs="Times New Roman"/>
                <w:szCs w:val="24"/>
                <w:lang w:eastAsia="ar-SA"/>
              </w:rPr>
              <w:t xml:space="preserve">в 14-00 (время местное) </w:t>
            </w:r>
            <w:r w:rsidR="005C2996">
              <w:rPr>
                <w:rFonts w:ascii="Times New Roman" w:eastAsia="Times New Roman" w:hAnsi="Times New Roman" w:cs="Times New Roman"/>
                <w:szCs w:val="24"/>
                <w:lang w:eastAsia="ar-SA"/>
              </w:rPr>
              <w:t>07 се</w:t>
            </w:r>
            <w:r w:rsidR="007A10A8">
              <w:rPr>
                <w:rFonts w:ascii="Times New Roman" w:eastAsia="Times New Roman" w:hAnsi="Times New Roman" w:cs="Times New Roman"/>
                <w:szCs w:val="24"/>
                <w:lang w:eastAsia="ar-SA"/>
              </w:rPr>
              <w:t>нтя</w:t>
            </w:r>
            <w:r w:rsidR="005C2996">
              <w:rPr>
                <w:rFonts w:ascii="Times New Roman" w:eastAsia="Times New Roman" w:hAnsi="Times New Roman" w:cs="Times New Roman"/>
                <w:szCs w:val="24"/>
                <w:lang w:eastAsia="ar-SA"/>
              </w:rPr>
              <w:t>бря</w:t>
            </w:r>
            <w:r w:rsidRPr="00685B9D">
              <w:rPr>
                <w:rFonts w:ascii="Times New Roman" w:eastAsia="Times New Roman" w:hAnsi="Times New Roman" w:cs="Times New Roman"/>
                <w:szCs w:val="24"/>
                <w:lang w:eastAsia="ar-SA"/>
              </w:rPr>
              <w:t xml:space="preserve"> 2021 года.</w:t>
            </w:r>
          </w:p>
          <w:p w:rsidR="00685B9D" w:rsidRPr="00685B9D" w:rsidRDefault="00685B9D" w:rsidP="00685B9D">
            <w:pPr>
              <w:tabs>
                <w:tab w:val="left" w:pos="7710"/>
              </w:tabs>
              <w:suppressAutoHyphens/>
              <w:spacing w:after="0" w:line="240" w:lineRule="auto"/>
              <w:rPr>
                <w:rFonts w:ascii="Calibri" w:eastAsia="Calibri" w:hAnsi="Calibri" w:cs="Times New Roman"/>
                <w:szCs w:val="24"/>
                <w:lang w:eastAsia="ar-SA"/>
              </w:rPr>
            </w:pPr>
          </w:p>
        </w:tc>
      </w:tr>
      <w:tr w:rsidR="00685B9D" w:rsidRPr="00685B9D" w:rsidTr="006E1E88">
        <w:tc>
          <w:tcPr>
            <w:tcW w:w="2974" w:type="dxa"/>
            <w:shd w:val="clear" w:color="auto" w:fill="FFFFFF"/>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t>10. Место, дата и время проведения конкурса</w:t>
            </w:r>
          </w:p>
        </w:tc>
        <w:tc>
          <w:tcPr>
            <w:tcW w:w="6371" w:type="dxa"/>
            <w:gridSpan w:val="2"/>
            <w:shd w:val="clear" w:color="auto" w:fill="FFFFFF"/>
          </w:tcPr>
          <w:p w:rsidR="00685B9D" w:rsidRPr="00685B9D" w:rsidRDefault="00685B9D" w:rsidP="00685B9D">
            <w:pPr>
              <w:tabs>
                <w:tab w:val="left" w:pos="7710"/>
              </w:tabs>
              <w:suppressAutoHyphens/>
              <w:spacing w:after="0" w:line="240" w:lineRule="auto"/>
              <w:rPr>
                <w:rFonts w:ascii="Times New Roman" w:eastAsia="Times New Roman" w:hAnsi="Times New Roman" w:cs="Times New Roman"/>
                <w:szCs w:val="24"/>
                <w:lang w:eastAsia="ar-SA"/>
              </w:rPr>
            </w:pPr>
            <w:r w:rsidRPr="00685B9D">
              <w:rPr>
                <w:rFonts w:ascii="Times New Roman" w:eastAsia="Times New Roman" w:hAnsi="Times New Roman" w:cs="Times New Roman"/>
                <w:sz w:val="24"/>
                <w:szCs w:val="24"/>
                <w:lang w:eastAsia="ru-RU"/>
              </w:rPr>
              <w:t xml:space="preserve">г. Слюдянка, ул. Советская, д.34, каб.15 </w:t>
            </w:r>
            <w:r w:rsidRPr="00685B9D">
              <w:rPr>
                <w:rFonts w:ascii="Times New Roman" w:eastAsia="Times New Roman" w:hAnsi="Times New Roman" w:cs="Times New Roman"/>
                <w:szCs w:val="24"/>
                <w:lang w:eastAsia="ar-SA"/>
              </w:rPr>
              <w:t xml:space="preserve">в 14-00 (время местное) </w:t>
            </w:r>
            <w:r w:rsidR="005C2996">
              <w:rPr>
                <w:rFonts w:ascii="Times New Roman" w:eastAsia="Times New Roman" w:hAnsi="Times New Roman" w:cs="Times New Roman"/>
                <w:szCs w:val="24"/>
                <w:lang w:eastAsia="ar-SA"/>
              </w:rPr>
              <w:t>08 сентября</w:t>
            </w:r>
            <w:r w:rsidRPr="00685B9D">
              <w:rPr>
                <w:rFonts w:ascii="Times New Roman" w:eastAsia="Times New Roman" w:hAnsi="Times New Roman" w:cs="Times New Roman"/>
                <w:szCs w:val="24"/>
                <w:lang w:eastAsia="ar-SA"/>
              </w:rPr>
              <w:t xml:space="preserve"> 2021 года</w:t>
            </w:r>
          </w:p>
        </w:tc>
      </w:tr>
      <w:tr w:rsidR="00685B9D" w:rsidRPr="00685B9D" w:rsidTr="006E1E88">
        <w:tc>
          <w:tcPr>
            <w:tcW w:w="2974" w:type="dxa"/>
            <w:shd w:val="clear" w:color="auto" w:fill="auto"/>
          </w:tcPr>
          <w:p w:rsidR="00685B9D" w:rsidRPr="00685B9D" w:rsidRDefault="00685B9D" w:rsidP="00685B9D">
            <w:pPr>
              <w:tabs>
                <w:tab w:val="left" w:pos="7710"/>
              </w:tabs>
              <w:suppressAutoHyphens/>
              <w:spacing w:after="0" w:line="240" w:lineRule="auto"/>
              <w:jc w:val="both"/>
              <w:rPr>
                <w:rFonts w:ascii="Times New Roman" w:eastAsia="Calibri" w:hAnsi="Times New Roman" w:cs="Times New Roman"/>
                <w:szCs w:val="24"/>
                <w:lang w:eastAsia="ar-SA"/>
              </w:rPr>
            </w:pPr>
            <w:r w:rsidRPr="00685B9D">
              <w:rPr>
                <w:rFonts w:ascii="Times New Roman" w:eastAsia="Calibri" w:hAnsi="Times New Roman" w:cs="Times New Roman"/>
                <w:szCs w:val="24"/>
                <w:lang w:eastAsia="ar-SA"/>
              </w:rPr>
              <w:lastRenderedPageBreak/>
              <w:t>11. Размер обеспечения заявки на участие в конкурсе</w:t>
            </w:r>
          </w:p>
        </w:tc>
        <w:tc>
          <w:tcPr>
            <w:tcW w:w="6371" w:type="dxa"/>
            <w:gridSpan w:val="2"/>
            <w:shd w:val="clear" w:color="auto" w:fill="auto"/>
          </w:tcPr>
          <w:p w:rsidR="00685B9D" w:rsidRPr="00685B9D" w:rsidRDefault="00685B9D" w:rsidP="00685B9D">
            <w:pPr>
              <w:suppressAutoHyphens/>
              <w:spacing w:after="0" w:line="240" w:lineRule="auto"/>
              <w:jc w:val="both"/>
              <w:rPr>
                <w:rFonts w:ascii="Times New Roman" w:eastAsia="Times New Roman" w:hAnsi="Times New Roman" w:cs="Times New Roman"/>
                <w:b/>
                <w:color w:val="000000"/>
                <w:szCs w:val="24"/>
                <w:lang w:eastAsia="ar-SA"/>
              </w:rPr>
            </w:pPr>
            <w:r w:rsidRPr="00685B9D">
              <w:rPr>
                <w:rFonts w:ascii="Times New Roman" w:eastAsia="Times New Roman" w:hAnsi="Times New Roman" w:cs="Times New Roman"/>
                <w:szCs w:val="24"/>
                <w:lang w:eastAsia="ar-SA"/>
              </w:rPr>
              <w:t xml:space="preserve">Размер обеспечения заявки на участие в конкурсе составляет 5 %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w:t>
            </w:r>
            <w:r w:rsidRPr="00685B9D">
              <w:rPr>
                <w:rFonts w:ascii="Times New Roman" w:eastAsia="Times New Roman" w:hAnsi="Times New Roman" w:cs="Times New Roman"/>
                <w:b/>
                <w:color w:val="000000"/>
                <w:szCs w:val="24"/>
                <w:lang w:eastAsia="ar-SA"/>
              </w:rPr>
              <w:t>1969,0</w:t>
            </w:r>
            <w:r w:rsidRPr="00685B9D">
              <w:rPr>
                <w:rFonts w:ascii="Times New Roman" w:eastAsia="Times New Roman" w:hAnsi="Times New Roman" w:cs="Times New Roman"/>
                <w:b/>
                <w:szCs w:val="24"/>
                <w:lang w:eastAsia="ar-SA"/>
              </w:rPr>
              <w:t xml:space="preserve"> руб.</w:t>
            </w:r>
          </w:p>
        </w:tc>
      </w:tr>
    </w:tbl>
    <w:p w:rsidR="00685B9D" w:rsidRPr="00685B9D" w:rsidRDefault="00685B9D" w:rsidP="00685B9D">
      <w:pPr>
        <w:tabs>
          <w:tab w:val="left" w:pos="7710"/>
        </w:tabs>
        <w:suppressAutoHyphens/>
        <w:spacing w:after="0" w:line="240" w:lineRule="auto"/>
        <w:jc w:val="right"/>
        <w:rPr>
          <w:rFonts w:ascii="Times New Roman" w:eastAsia="Times New Roman" w:hAnsi="Times New Roman" w:cs="Times New Roman"/>
          <w:b/>
          <w:sz w:val="26"/>
          <w:szCs w:val="26"/>
          <w:lang w:eastAsia="ar-SA"/>
        </w:rPr>
      </w:pPr>
    </w:p>
    <w:p w:rsidR="00685B9D" w:rsidRPr="00685B9D" w:rsidRDefault="00685B9D" w:rsidP="00685B9D">
      <w:pPr>
        <w:tabs>
          <w:tab w:val="left" w:pos="7710"/>
        </w:tabs>
        <w:suppressAutoHyphens/>
        <w:spacing w:after="0" w:line="240" w:lineRule="auto"/>
        <w:jc w:val="right"/>
        <w:rPr>
          <w:rFonts w:ascii="Times New Roman" w:eastAsia="Times New Roman" w:hAnsi="Times New Roman" w:cs="Times New Roman"/>
          <w:b/>
          <w:sz w:val="26"/>
          <w:szCs w:val="26"/>
          <w:lang w:eastAsia="ar-SA"/>
        </w:rPr>
      </w:pPr>
    </w:p>
    <w:p w:rsidR="00685B9D" w:rsidRPr="00685B9D" w:rsidRDefault="00685B9D" w:rsidP="00685B9D">
      <w:pPr>
        <w:tabs>
          <w:tab w:val="left" w:pos="7710"/>
        </w:tabs>
        <w:suppressAutoHyphens/>
        <w:spacing w:after="0" w:line="240" w:lineRule="auto"/>
        <w:jc w:val="right"/>
        <w:rPr>
          <w:rFonts w:ascii="Times New Roman" w:eastAsia="Times New Roman" w:hAnsi="Times New Roman" w:cs="Times New Roman"/>
          <w:b/>
          <w:sz w:val="26"/>
          <w:szCs w:val="26"/>
          <w:lang w:eastAsia="ar-SA"/>
        </w:rPr>
      </w:pPr>
    </w:p>
    <w:p w:rsidR="00685B9D" w:rsidRPr="00685B9D" w:rsidRDefault="00685B9D" w:rsidP="00685B9D">
      <w:pPr>
        <w:spacing w:after="0" w:line="240" w:lineRule="auto"/>
        <w:ind w:right="-99"/>
        <w:jc w:val="center"/>
        <w:rPr>
          <w:rFonts w:ascii="Times New Roman" w:eastAsia="Times New Roman" w:hAnsi="Times New Roman" w:cs="Times New Roman"/>
          <w:sz w:val="24"/>
          <w:lang w:eastAsia="ru-RU"/>
        </w:rPr>
      </w:pPr>
    </w:p>
    <w:p w:rsidR="00944F2A" w:rsidRDefault="00944F2A"/>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5"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6"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19"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2"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4"/>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7"/>
  </w:num>
  <w:num w:numId="4">
    <w:abstractNumId w:val="15"/>
  </w:num>
  <w:num w:numId="5">
    <w:abstractNumId w:val="21"/>
  </w:num>
  <w:num w:numId="6">
    <w:abstractNumId w:val="1"/>
  </w:num>
  <w:num w:numId="7">
    <w:abstractNumId w:val="20"/>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3"/>
  </w:num>
  <w:num w:numId="17">
    <w:abstractNumId w:val="3"/>
  </w:num>
  <w:num w:numId="18">
    <w:abstractNumId w:val="6"/>
  </w:num>
  <w:num w:numId="19">
    <w:abstractNumId w:val="22"/>
  </w:num>
  <w:num w:numId="20">
    <w:abstractNumId w:val="18"/>
  </w:num>
  <w:num w:numId="21">
    <w:abstractNumId w:val="19"/>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441938"/>
    <w:rsid w:val="004B4F69"/>
    <w:rsid w:val="00547449"/>
    <w:rsid w:val="005C2996"/>
    <w:rsid w:val="00685B9D"/>
    <w:rsid w:val="006E1E88"/>
    <w:rsid w:val="00767CD6"/>
    <w:rsid w:val="007A10A8"/>
    <w:rsid w:val="008F164B"/>
    <w:rsid w:val="00944F2A"/>
    <w:rsid w:val="00A02755"/>
    <w:rsid w:val="00B01C02"/>
    <w:rsid w:val="00C10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F97D7CEBE3AFFEC75EA9E09159F988EEF39WBA" TargetMode="External"/><Relationship Id="rId18" Type="http://schemas.openxmlformats.org/officeDocument/2006/relationships/hyperlink" Target="consultantplus://offline/ref=2EC613266274468A54B7859DF3253456B36F71C55C4236ED7BB0A648C77AC67B7E5E5DC5E371E4D64D91A0D0F44F50A54B642CF5sDYDA" TargetMode="External"/><Relationship Id="rId26" Type="http://schemas.openxmlformats.org/officeDocument/2006/relationships/hyperlink" Target="consultantplus://offline/ref=24724A5659D15D848384565C3449799150C1C43187E7ED2F79B93B19979CD97E0807FF94587E617510AC81C47F2DCBE0C94E467FF7CEE48Bx6Q6C" TargetMode="External"/><Relationship Id="rId21" Type="http://schemas.openxmlformats.org/officeDocument/2006/relationships/hyperlink" Target="consultantplus://offline/ref=F3EE00BE45725BB44E7CBF6F0794643C9494F4B5A7567049996A2720BF541A061ECC5CFD05056D8C3EDD380AB91782ADFFD25E1167C04231y2wDA" TargetMode="External"/><Relationship Id="rId34" Type="http://schemas.openxmlformats.org/officeDocument/2006/relationships/hyperlink" Target="consultantplus://offline/main?base=LAW;n=44772;fld=134;dst=100012" TargetMode="External"/><Relationship Id="rId7" Type="http://schemas.openxmlformats.org/officeDocument/2006/relationships/hyperlink" Target="consultantplus://offline/main?base=LAW;n=69904;fld=134;dst=100160" TargetMode="External"/><Relationship Id="rId12" Type="http://schemas.openxmlformats.org/officeDocument/2006/relationships/hyperlink" Target="consultantplus://offline/ref=9BA610FFE6EF633F363F8640C080FA52A42771B5B3771D32EE71253E38334D1DD754C0EE97D7CEBE3AFFEC75EA9E09159F988EEF39WBA" TargetMode="External"/><Relationship Id="rId17" Type="http://schemas.openxmlformats.org/officeDocument/2006/relationships/hyperlink" Target="consultantplus://offline/ref=2EC613266274468A54B7859DF3253456B36F71C55C4236ED7BB0A648C77AC67B7E5E5DC4E371E4D64D91A0D0F44F50A54B642CF5sDYDA" TargetMode="External"/><Relationship Id="rId25" Type="http://schemas.openxmlformats.org/officeDocument/2006/relationships/hyperlink" Target="consultantplus://offline/ref=CEA056AF63D1DC14FB38A1950D8A8DF97A9060CBADEB49D8C3F04CCBE2880945604EADAACE9878F3E3C77ED700BF22C251AF3432AAE9C" TargetMode="External"/><Relationship Id="rId33" Type="http://schemas.openxmlformats.org/officeDocument/2006/relationships/hyperlink" Target="consultantplus://offline/main?base=RLAW284;n=38470;fld=134;dst=100318"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EC613266274468A54B7859DF3253456B36F71C55C4236ED7BB0A648C77AC67B7E5E5DC5E571E4D64D91A0D0F44F50A54B642CF5sDYDA" TargetMode="External"/><Relationship Id="rId20" Type="http://schemas.openxmlformats.org/officeDocument/2006/relationships/hyperlink" Target="consultantplus://offline/ref=6238F43183ED393B54422113B06522295BFF1CD9882A75DB0ACF4BD02263CB58A25E7F59AA7ED2EF24A25E5899409506973BC1ABD7DCC7CAB8u8A" TargetMode="External"/><Relationship Id="rId29" Type="http://schemas.openxmlformats.org/officeDocument/2006/relationships/hyperlink" Target="mailto:mogorod@slud.ru" TargetMode="External"/><Relationship Id="rId1" Type="http://schemas.openxmlformats.org/officeDocument/2006/relationships/numbering" Target="numbering.xml"/><Relationship Id="rId6" Type="http://schemas.openxmlformats.org/officeDocument/2006/relationships/hyperlink" Target="consultantplus://offline/main?base=LAW;n=69904;fld=134;dst=100067" TargetMode="External"/><Relationship Id="rId11" Type="http://schemas.openxmlformats.org/officeDocument/2006/relationships/hyperlink" Target="consultantplus://offline/ref=C031775C7693B37191372525A0FF79E343EB518AEBAEB33EB8846E0386F3885030E4F2BB991106EB4F5087B1EF1B054B5ACEA5C1O0V5A" TargetMode="External"/><Relationship Id="rId24" Type="http://schemas.openxmlformats.org/officeDocument/2006/relationships/hyperlink" Target="consultantplus://offline/ref=338DE46F8943427756106E3EE1A75E2C23E808F06671FF2CD3F445F762E41438220DD4CE6739218256DB4CFF34418B2ECDCBFED0409169D0h1jEH" TargetMode="External"/><Relationship Id="rId32" Type="http://schemas.openxmlformats.org/officeDocument/2006/relationships/hyperlink" Target="mailto:mogorod@slud.ru" TargetMode="External"/><Relationship Id="rId37" Type="http://schemas.openxmlformats.org/officeDocument/2006/relationships/fontTable" Target="fontTable.xml"/><Relationship Id="rId5" Type="http://schemas.openxmlformats.org/officeDocument/2006/relationships/hyperlink" Target="consultantplus://offline/main?base=LAW;n=69904;fld=134;dst=100161" TargetMode="External"/><Relationship Id="rId15" Type="http://schemas.openxmlformats.org/officeDocument/2006/relationships/hyperlink" Target="consultantplus://offline/ref=2EC613266274468A54B7859DF3253456B36F71C55C4236ED7BB0A648C77AC67B7E5E5DC4E271E4D64D91A0D0F44F50A54B642CF5sDYDA" TargetMode="External"/><Relationship Id="rId23" Type="http://schemas.openxmlformats.org/officeDocument/2006/relationships/hyperlink" Target="consultantplus://offline/ref=F3EE00BE45725BB44E7CBF6F0794643C9494F4B5A7567049996A2720BF541A061ECC5CFD0505698E3FDD380AB91782ADFFD25E1167C04231y2wDA" TargetMode="External"/><Relationship Id="rId28" Type="http://schemas.openxmlformats.org/officeDocument/2006/relationships/hyperlink" Target="mailto:mogorod@slud.ru" TargetMode="External"/><Relationship Id="rId36" Type="http://schemas.openxmlformats.org/officeDocument/2006/relationships/hyperlink" Target="http://www.torgi.gov" TargetMode="External"/><Relationship Id="rId10" Type="http://schemas.openxmlformats.org/officeDocument/2006/relationships/hyperlink" Target="consultantplus://offline/ref=C031775C7693B37191372525A0FF79E343EB518AEBAEB33EB8846E0386F3885030E4F2BA991106EB4F5087B1EF1B054B5ACEA5C1O0V5A" TargetMode="External"/><Relationship Id="rId19" Type="http://schemas.openxmlformats.org/officeDocument/2006/relationships/hyperlink" Target="consultantplus://offline/ref=2EC613266274468A54B7859DF3253456B36F71C55C4236ED7BB0A648C77AC67B7E5E5DC7E371E4D64D91A0D0F44F50A54B642CF5sDYDA" TargetMode="External"/><Relationship Id="rId31" Type="http://schemas.openxmlformats.org/officeDocument/2006/relationships/hyperlink" Target="consultantplus://offline/ref=87B01148CB1FC6A5573FC08494B5958E544999D71932FB3EF75967F70AE64865D0486207B0B334EC04C574155E449E0E98C6FA301B7A10EAx017H" TargetMode="External"/><Relationship Id="rId4" Type="http://schemas.openxmlformats.org/officeDocument/2006/relationships/webSettings" Target="webSettings.xml"/><Relationship Id="rId9" Type="http://schemas.openxmlformats.org/officeDocument/2006/relationships/hyperlink" Target="mailto:gorod@slud.ru" TargetMode="External"/><Relationship Id="rId14" Type="http://schemas.openxmlformats.org/officeDocument/2006/relationships/hyperlink" Target="consultantplus://offline/ref=9BA610FFE6EF633F363F8640C080FA52A42275B5B8731D32EE71253E38334D1DD754C0E991DE9AE67FA1B525A7D5041788848EEE85AB6AAC35W5A" TargetMode="External"/><Relationship Id="rId22" Type="http://schemas.openxmlformats.org/officeDocument/2006/relationships/hyperlink" Target="consultantplus://offline/ref=F3EE00BE45725BB44E7CBF6F0794643C9494F4B5A7567049996A2720BF541A061ECC5CFD05056D8A3DDD380AB91782ADFFD25E1167C04231y2wDA" TargetMode="External"/><Relationship Id="rId27" Type="http://schemas.openxmlformats.org/officeDocument/2006/relationships/hyperlink" Target="consultantplus://offline/ref=174BBBFF1CCCBAB0D8C50D29A8A3046E7FDDF280D1FA3CD21BE14107DF4EBDD22F5AE89B9CF5BAEC13783DEE59B85C120B1C5C1DFF86828D79l0C" TargetMode="External"/><Relationship Id="rId30" Type="http://schemas.openxmlformats.org/officeDocument/2006/relationships/hyperlink" Target="consultantplus://offline/ref=2B9C129EA7BFBEB65D33697A2ACD09E1EB5038EE71F59C13ACB881F91A59A2D6695C07BCCDA02460F624D1711B0AD82A299CE71872EBF26FFCYDB" TargetMode="External"/><Relationship Id="rId35" Type="http://schemas.openxmlformats.org/officeDocument/2006/relationships/hyperlink" Target="consultantplus://offline/ref=D554F2A8CDB94D804B2BEA20A7E9F22B7F6749FDED10C2233B3448DCBB61AEAE7310C98E6E4B46F8y5i5F" TargetMode="External"/><Relationship Id="rId8" Type="http://schemas.openxmlformats.org/officeDocument/2006/relationships/hyperlink" Target="consultantplus://offline/ref=B6FB107765CAD3CDC8C13186FE7DEB812B6CE824AB62B078BB27DAAAADCCBF8EED37239015B3B61613FBF72BDArA21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21932</Words>
  <Characters>125018</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Наталья Борисовна Кокорева</cp:lastModifiedBy>
  <cp:revision>2</cp:revision>
  <cp:lastPrinted>2021-07-20T00:35:00Z</cp:lastPrinted>
  <dcterms:created xsi:type="dcterms:W3CDTF">2021-07-30T01:18:00Z</dcterms:created>
  <dcterms:modified xsi:type="dcterms:W3CDTF">2021-07-30T01:18:00Z</dcterms:modified>
</cp:coreProperties>
</file>