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AAF85" w14:textId="33DA70AB" w:rsidR="007C58AA" w:rsidRDefault="00282698" w:rsidP="00F65E30">
      <w:pPr>
        <w:jc w:val="center"/>
        <w:rPr>
          <w:rFonts w:ascii="Times New Roman" w:hAnsi="Times New Roman" w:cs="Times New Roman"/>
          <w:sz w:val="28"/>
          <w:szCs w:val="28"/>
        </w:rPr>
      </w:pPr>
      <w:r w:rsidRPr="00B0050B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6873C3" w:rsidRPr="00B0050B">
        <w:rPr>
          <w:rFonts w:ascii="Times New Roman" w:hAnsi="Times New Roman" w:cs="Times New Roman"/>
          <w:sz w:val="28"/>
          <w:szCs w:val="28"/>
        </w:rPr>
        <w:t xml:space="preserve">по результатам экспертизы проекта решения Думы </w:t>
      </w:r>
      <w:r w:rsidR="00614006" w:rsidRPr="00B0050B">
        <w:rPr>
          <w:rFonts w:ascii="Times New Roman" w:hAnsi="Times New Roman" w:cs="Times New Roman"/>
          <w:sz w:val="28"/>
          <w:szCs w:val="28"/>
        </w:rPr>
        <w:t>Слюдянского муниципального образования «О внесении изменений в</w:t>
      </w:r>
      <w:r w:rsidR="007D313F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</w:rPr>
        <w:t>решение Думы Слюдянского муниципального образования от 2</w:t>
      </w:r>
      <w:r w:rsidR="00B0050B">
        <w:rPr>
          <w:rFonts w:ascii="Times New Roman" w:hAnsi="Times New Roman" w:cs="Times New Roman"/>
          <w:sz w:val="28"/>
          <w:szCs w:val="28"/>
        </w:rPr>
        <w:t>1</w:t>
      </w:r>
      <w:r w:rsidR="00614006" w:rsidRPr="00B0050B">
        <w:rPr>
          <w:rFonts w:ascii="Times New Roman" w:hAnsi="Times New Roman" w:cs="Times New Roman"/>
          <w:sz w:val="28"/>
          <w:szCs w:val="28"/>
        </w:rPr>
        <w:t>.12.202</w:t>
      </w:r>
      <w:r w:rsidR="00B0050B">
        <w:rPr>
          <w:rFonts w:ascii="Times New Roman" w:hAnsi="Times New Roman" w:cs="Times New Roman"/>
          <w:sz w:val="28"/>
          <w:szCs w:val="28"/>
        </w:rPr>
        <w:t>3</w:t>
      </w:r>
      <w:r w:rsidR="00013C2D" w:rsidRPr="00B0050B">
        <w:rPr>
          <w:rFonts w:ascii="Times New Roman" w:hAnsi="Times New Roman" w:cs="Times New Roman"/>
          <w:sz w:val="28"/>
          <w:szCs w:val="28"/>
        </w:rPr>
        <w:t xml:space="preserve">г. 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№ </w:t>
      </w:r>
      <w:r w:rsidR="00B0050B">
        <w:rPr>
          <w:rFonts w:ascii="Times New Roman" w:hAnsi="Times New Roman" w:cs="Times New Roman"/>
          <w:sz w:val="28"/>
          <w:szCs w:val="28"/>
        </w:rPr>
        <w:t>84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14006" w:rsidRPr="00B0050B">
        <w:rPr>
          <w:rFonts w:ascii="Times New Roman" w:hAnsi="Times New Roman" w:cs="Times New Roman"/>
          <w:sz w:val="28"/>
          <w:szCs w:val="28"/>
        </w:rPr>
        <w:t>-ГД «О бюджете Слюдянского муниципального образования на 202</w:t>
      </w:r>
      <w:r w:rsidR="00B0050B">
        <w:rPr>
          <w:rFonts w:ascii="Times New Roman" w:hAnsi="Times New Roman" w:cs="Times New Roman"/>
          <w:sz w:val="28"/>
          <w:szCs w:val="28"/>
        </w:rPr>
        <w:t>4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B0050B">
        <w:rPr>
          <w:rFonts w:ascii="Times New Roman" w:hAnsi="Times New Roman" w:cs="Times New Roman"/>
          <w:sz w:val="28"/>
          <w:szCs w:val="28"/>
        </w:rPr>
        <w:t>5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342CF3" w:rsidRPr="00B0050B">
        <w:rPr>
          <w:rFonts w:ascii="Times New Roman" w:hAnsi="Times New Roman" w:cs="Times New Roman"/>
          <w:sz w:val="28"/>
          <w:szCs w:val="28"/>
        </w:rPr>
        <w:t>и</w:t>
      </w:r>
      <w:r w:rsidR="00256F0E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</w:rPr>
        <w:t>202</w:t>
      </w:r>
      <w:r w:rsidR="00B0050B">
        <w:rPr>
          <w:rFonts w:ascii="Times New Roman" w:hAnsi="Times New Roman" w:cs="Times New Roman"/>
          <w:sz w:val="28"/>
          <w:szCs w:val="28"/>
        </w:rPr>
        <w:t>6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14:paraId="5E211FEB" w14:textId="77777777" w:rsidR="00ED45DF" w:rsidRPr="00B0050B" w:rsidRDefault="00ED45DF" w:rsidP="00F65E3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0C7A12" w14:textId="4E9069A6" w:rsidR="00614006" w:rsidRDefault="00EF611C" w:rsidP="00EF611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r w:rsidRPr="00EF611C">
        <w:rPr>
          <w:rFonts w:ascii="Times New Roman" w:hAnsi="Times New Roman" w:cs="Times New Roman"/>
          <w:sz w:val="24"/>
          <w:szCs w:val="24"/>
        </w:rPr>
        <w:t>.Слюдянка</w:t>
      </w:r>
      <w:proofErr w:type="spellEnd"/>
      <w:r w:rsidRPr="00EF61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       </w:t>
      </w:r>
      <w:r w:rsidR="00955D04">
        <w:rPr>
          <w:rFonts w:ascii="Times New Roman" w:hAnsi="Times New Roman" w:cs="Times New Roman"/>
          <w:sz w:val="24"/>
          <w:szCs w:val="24"/>
        </w:rPr>
        <w:t xml:space="preserve">   </w:t>
      </w:r>
      <w:r w:rsidR="00BF46CC">
        <w:rPr>
          <w:rFonts w:ascii="Times New Roman" w:hAnsi="Times New Roman" w:cs="Times New Roman"/>
          <w:sz w:val="24"/>
          <w:szCs w:val="24"/>
        </w:rPr>
        <w:t>18</w:t>
      </w:r>
      <w:r w:rsidRPr="00EF611C">
        <w:rPr>
          <w:rFonts w:ascii="Times New Roman" w:hAnsi="Times New Roman" w:cs="Times New Roman"/>
          <w:sz w:val="24"/>
          <w:szCs w:val="24"/>
        </w:rPr>
        <w:t>.</w:t>
      </w:r>
      <w:r w:rsidR="00B0050B">
        <w:rPr>
          <w:rFonts w:ascii="Times New Roman" w:hAnsi="Times New Roman" w:cs="Times New Roman"/>
          <w:sz w:val="24"/>
          <w:szCs w:val="24"/>
        </w:rPr>
        <w:t>0</w:t>
      </w:r>
      <w:r w:rsidR="00BF46CC">
        <w:rPr>
          <w:rFonts w:ascii="Times New Roman" w:hAnsi="Times New Roman" w:cs="Times New Roman"/>
          <w:sz w:val="24"/>
          <w:szCs w:val="24"/>
        </w:rPr>
        <w:t>9</w:t>
      </w:r>
      <w:r w:rsidRPr="00EF611C">
        <w:rPr>
          <w:rFonts w:ascii="Times New Roman" w:hAnsi="Times New Roman" w:cs="Times New Roman"/>
          <w:sz w:val="24"/>
          <w:szCs w:val="24"/>
        </w:rPr>
        <w:t>.202</w:t>
      </w:r>
      <w:r w:rsidR="00B0050B">
        <w:rPr>
          <w:rFonts w:ascii="Times New Roman" w:hAnsi="Times New Roman" w:cs="Times New Roman"/>
          <w:sz w:val="24"/>
          <w:szCs w:val="24"/>
        </w:rPr>
        <w:t>4</w:t>
      </w:r>
      <w:r w:rsidR="00BF46CC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531D58E" w14:textId="77777777" w:rsidR="00ED45DF" w:rsidRDefault="00ED45DF" w:rsidP="00EF611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905A16" w14:textId="77777777" w:rsidR="00BF46CC" w:rsidRDefault="00436E71" w:rsidP="00FA45FA">
      <w:pPr>
        <w:pStyle w:val="1"/>
        <w:numPr>
          <w:ilvl w:val="0"/>
          <w:numId w:val="1"/>
        </w:numPr>
        <w:jc w:val="both"/>
      </w:pPr>
      <w:r>
        <w:t>Проектом предусмотрено</w:t>
      </w:r>
      <w:r w:rsidR="007931C8" w:rsidRPr="003748B3">
        <w:t xml:space="preserve"> изменение доходной части бюджета </w:t>
      </w:r>
      <w:r w:rsidR="0094507F">
        <w:t>в</w:t>
      </w:r>
      <w:r w:rsidR="007931C8" w:rsidRPr="003748B3">
        <w:t xml:space="preserve"> 202</w:t>
      </w:r>
      <w:r w:rsidR="00B0050B">
        <w:t>4</w:t>
      </w:r>
      <w:r w:rsidR="007931C8" w:rsidRPr="003748B3">
        <w:t xml:space="preserve"> год</w:t>
      </w:r>
      <w:r w:rsidR="002651D1">
        <w:t>у</w:t>
      </w:r>
      <w:r w:rsidR="007931C8" w:rsidRPr="003748B3">
        <w:t xml:space="preserve"> в сторону</w:t>
      </w:r>
      <w:r w:rsidR="006212F4">
        <w:t xml:space="preserve"> увеличения на </w:t>
      </w:r>
      <w:r w:rsidR="00B62FB5">
        <w:t xml:space="preserve">сумму </w:t>
      </w:r>
      <w:r w:rsidR="00FA45FA">
        <w:t>420,1</w:t>
      </w:r>
      <w:r w:rsidR="00B0050B">
        <w:t xml:space="preserve"> тыс.</w:t>
      </w:r>
      <w:r w:rsidR="007931C8" w:rsidRPr="003748B3">
        <w:t xml:space="preserve"> руб</w:t>
      </w:r>
      <w:r w:rsidR="00685AB2">
        <w:t>лей</w:t>
      </w:r>
      <w:r w:rsidR="00FA45FA">
        <w:t xml:space="preserve">. </w:t>
      </w:r>
    </w:p>
    <w:p w14:paraId="01BC6732" w14:textId="594F93EA" w:rsidR="00FA45FA" w:rsidRDefault="00FA45FA" w:rsidP="00BF46CC">
      <w:pPr>
        <w:pStyle w:val="1"/>
        <w:numPr>
          <w:ilvl w:val="1"/>
          <w:numId w:val="5"/>
        </w:numPr>
        <w:ind w:left="284" w:hanging="284"/>
        <w:jc w:val="both"/>
      </w:pPr>
      <w:r>
        <w:t>Увеличение общего объема налоговых и неналоговых доходов на сумму 3</w:t>
      </w:r>
      <w:r>
        <w:t> </w:t>
      </w:r>
      <w:r>
        <w:t>501</w:t>
      </w:r>
      <w:r>
        <w:t>,4 тыс.</w:t>
      </w:r>
      <w:r>
        <w:t xml:space="preserve"> рублей, в том числе:</w:t>
      </w:r>
    </w:p>
    <w:p w14:paraId="5438D8D5" w14:textId="06219098" w:rsidR="00FA45FA" w:rsidRDefault="00BF46CC" w:rsidP="00BF46CC">
      <w:pPr>
        <w:pStyle w:val="1"/>
        <w:ind w:left="709"/>
        <w:jc w:val="both"/>
      </w:pPr>
      <w:r>
        <w:t>- у</w:t>
      </w:r>
      <w:r w:rsidR="00FA45FA">
        <w:t>величение налога на доходы физических лиц с доходов, источником которых является налоговый агент на сумму 3</w:t>
      </w:r>
      <w:r w:rsidR="00FA45FA">
        <w:t> </w:t>
      </w:r>
      <w:r w:rsidR="00FA45FA">
        <w:t>000</w:t>
      </w:r>
      <w:r w:rsidR="00FA45FA">
        <w:t xml:space="preserve"> тыс.</w:t>
      </w:r>
      <w:r w:rsidR="00FA45FA">
        <w:t xml:space="preserve"> рублей;</w:t>
      </w:r>
    </w:p>
    <w:p w14:paraId="23E34191" w14:textId="44748D74" w:rsidR="00FA45FA" w:rsidRDefault="00BF46CC" w:rsidP="00BF46CC">
      <w:pPr>
        <w:pStyle w:val="1"/>
        <w:ind w:left="709"/>
        <w:jc w:val="both"/>
      </w:pPr>
      <w:r>
        <w:t>- у</w:t>
      </w:r>
      <w:r w:rsidR="00FA45FA">
        <w:t xml:space="preserve">величение </w:t>
      </w:r>
      <w:r w:rsidR="00FA45FA" w:rsidRPr="009E5B78">
        <w:t>налог</w:t>
      </w:r>
      <w:r w:rsidR="00FA45FA">
        <w:t>а</w:t>
      </w:r>
      <w:r w:rsidR="00FA45FA" w:rsidRPr="009E5B78">
        <w:t xml:space="preserve"> на доходы физических лиц с доходов НДФЛ в отношении доходов, полученных в виде дивидендов на сумму 400</w:t>
      </w:r>
      <w:r w:rsidR="00FA45FA">
        <w:t xml:space="preserve"> тыс.</w:t>
      </w:r>
      <w:r w:rsidR="00FA45FA" w:rsidRPr="009E5B78">
        <w:t xml:space="preserve"> рублей;</w:t>
      </w:r>
    </w:p>
    <w:p w14:paraId="60571783" w14:textId="724BFEAE" w:rsidR="00FA45FA" w:rsidRDefault="00BF46CC" w:rsidP="00BF46CC">
      <w:pPr>
        <w:pStyle w:val="1"/>
        <w:ind w:left="709"/>
        <w:jc w:val="both"/>
      </w:pPr>
      <w:r>
        <w:t>- у</w:t>
      </w:r>
      <w:r w:rsidR="00FA45FA">
        <w:t>величение общего планового показателя по поступлениям штрафов, санкциям, возмещения ущерба на сумму 101</w:t>
      </w:r>
      <w:r w:rsidR="00FA45FA">
        <w:t>,4 тыс.</w:t>
      </w:r>
      <w:r w:rsidR="00FA45FA">
        <w:t xml:space="preserve"> рублей</w:t>
      </w:r>
      <w:r w:rsidR="00996CDF">
        <w:t>;</w:t>
      </w:r>
    </w:p>
    <w:p w14:paraId="47897A21" w14:textId="08D67114" w:rsidR="00BF46CC" w:rsidRDefault="00BF46CC" w:rsidP="00BF46CC">
      <w:pPr>
        <w:pStyle w:val="a4"/>
        <w:numPr>
          <w:ilvl w:val="1"/>
          <w:numId w:val="6"/>
        </w:numPr>
        <w:ind w:left="284" w:hanging="28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F46CC">
        <w:rPr>
          <w:rFonts w:ascii="Times New Roman" w:eastAsia="Calibri" w:hAnsi="Times New Roman" w:cs="Times New Roman"/>
          <w:sz w:val="24"/>
          <w:szCs w:val="24"/>
          <w:lang w:eastAsia="ru-RU"/>
        </w:rPr>
        <w:t>Уменьшение общего объема безвозмездных поступлений на сумму 3</w:t>
      </w:r>
      <w:r w:rsidR="00ED45DF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Pr="00BF46CC">
        <w:rPr>
          <w:rFonts w:ascii="Times New Roman" w:eastAsia="Calibri" w:hAnsi="Times New Roman" w:cs="Times New Roman"/>
          <w:sz w:val="24"/>
          <w:szCs w:val="24"/>
          <w:lang w:eastAsia="ru-RU"/>
        </w:rPr>
        <w:t>081</w:t>
      </w:r>
      <w:r w:rsidR="00ED45DF">
        <w:rPr>
          <w:rFonts w:ascii="Times New Roman" w:eastAsia="Calibri" w:hAnsi="Times New Roman" w:cs="Times New Roman"/>
          <w:sz w:val="24"/>
          <w:szCs w:val="24"/>
          <w:lang w:eastAsia="ru-RU"/>
        </w:rPr>
        <w:t>,3 тыс.</w:t>
      </w:r>
      <w:r w:rsidRPr="00BF46C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BF46CC">
        <w:rPr>
          <w:rFonts w:ascii="Times New Roman" w:eastAsia="Calibri" w:hAnsi="Times New Roman" w:cs="Times New Roman"/>
          <w:sz w:val="24"/>
          <w:szCs w:val="24"/>
          <w:lang w:eastAsia="ru-RU"/>
        </w:rPr>
        <w:t>рублей, в том числе:</w:t>
      </w:r>
      <w:r w:rsidRPr="00BF46C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61CC5502" w14:textId="1AE47C36" w:rsidR="00996CDF" w:rsidRPr="00BF46CC" w:rsidRDefault="00BF46CC" w:rsidP="00BF46CC">
      <w:pPr>
        <w:pStyle w:val="a4"/>
        <w:ind w:left="28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-  у</w:t>
      </w:r>
      <w:r w:rsidR="00996CDF" w:rsidRPr="00BF46CC">
        <w:rPr>
          <w:rFonts w:ascii="Times New Roman" w:hAnsi="Times New Roman" w:cs="Times New Roman"/>
          <w:sz w:val="24"/>
          <w:szCs w:val="24"/>
        </w:rPr>
        <w:t>меньшение объема субсидии, выделенной из областного бюджета на обеспечение мероприятий на сумму 3</w:t>
      </w:r>
      <w:r w:rsidR="00996CDF" w:rsidRPr="00BF46CC">
        <w:rPr>
          <w:rFonts w:ascii="Times New Roman" w:hAnsi="Times New Roman" w:cs="Times New Roman"/>
          <w:sz w:val="24"/>
          <w:szCs w:val="24"/>
        </w:rPr>
        <w:t> </w:t>
      </w:r>
      <w:r w:rsidR="00996CDF" w:rsidRPr="00BF46CC">
        <w:rPr>
          <w:rFonts w:ascii="Times New Roman" w:hAnsi="Times New Roman" w:cs="Times New Roman"/>
          <w:sz w:val="24"/>
          <w:szCs w:val="24"/>
        </w:rPr>
        <w:t>081</w:t>
      </w:r>
      <w:r w:rsidR="00996CDF" w:rsidRPr="00BF46CC">
        <w:rPr>
          <w:rFonts w:ascii="Times New Roman" w:hAnsi="Times New Roman" w:cs="Times New Roman"/>
          <w:sz w:val="24"/>
          <w:szCs w:val="24"/>
        </w:rPr>
        <w:t>,3 тыс.</w:t>
      </w:r>
      <w:r w:rsidR="00996CDF" w:rsidRPr="00BF46CC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996CDF" w:rsidRPr="00BF46CC">
        <w:rPr>
          <w:rFonts w:ascii="Times New Roman" w:hAnsi="Times New Roman" w:cs="Times New Roman"/>
          <w:sz w:val="24"/>
          <w:szCs w:val="24"/>
        </w:rPr>
        <w:t>.</w:t>
      </w:r>
    </w:p>
    <w:p w14:paraId="4FD1B995" w14:textId="77777777" w:rsidR="001B6520" w:rsidRPr="00B16207" w:rsidRDefault="001B6520" w:rsidP="00B162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E75E51" w14:textId="4C9EA3D7" w:rsidR="003748B3" w:rsidRDefault="00436E71" w:rsidP="00BF46CC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изменение расходной части бюджета в сторону увеличения на сумму </w:t>
      </w:r>
      <w:r w:rsidR="00A27186">
        <w:rPr>
          <w:rFonts w:ascii="Times New Roman" w:eastAsia="Calibri" w:hAnsi="Times New Roman" w:cs="Times New Roman"/>
          <w:sz w:val="24"/>
          <w:szCs w:val="24"/>
        </w:rPr>
        <w:t>420,1</w:t>
      </w:r>
      <w:r w:rsidR="00187AB7">
        <w:rPr>
          <w:rFonts w:ascii="Times New Roman" w:eastAsia="Calibri" w:hAnsi="Times New Roman" w:cs="Times New Roman"/>
          <w:sz w:val="24"/>
          <w:szCs w:val="24"/>
        </w:rPr>
        <w:t xml:space="preserve"> тыс. 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рублей за счет </w:t>
      </w:r>
      <w:r w:rsidR="00B81A0E" w:rsidRPr="00B81A0E">
        <w:rPr>
          <w:rFonts w:ascii="Times New Roman" w:hAnsi="Times New Roman" w:cs="Times New Roman"/>
          <w:sz w:val="24"/>
          <w:szCs w:val="24"/>
        </w:rPr>
        <w:t>уточненного объема доходов, а также перераспределением общего объема бюджетных ассигнований по отдельным разделам, подразделам, целевыми статьями (муниципальным программам) видам расходов, в пределах уточненного бюджета на 2024 год</w:t>
      </w:r>
      <w:r w:rsidR="00B81A0E">
        <w:rPr>
          <w:rFonts w:ascii="Times New Roman" w:hAnsi="Times New Roman" w:cs="Times New Roman"/>
          <w:sz w:val="24"/>
          <w:szCs w:val="24"/>
        </w:rPr>
        <w:t>.</w:t>
      </w:r>
    </w:p>
    <w:p w14:paraId="7D0048CB" w14:textId="77777777" w:rsidR="00B16207" w:rsidRPr="00B81A0E" w:rsidRDefault="00B16207" w:rsidP="00B16207">
      <w:pPr>
        <w:pStyle w:val="a4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124A55A" w14:textId="087005E4" w:rsidR="007931C8" w:rsidRPr="003748B3" w:rsidRDefault="00776702" w:rsidP="00BF46CC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ефицита </w:t>
      </w:r>
      <w:r>
        <w:rPr>
          <w:rFonts w:ascii="Times New Roman" w:hAnsi="Times New Roman" w:cs="Times New Roman"/>
          <w:sz w:val="24"/>
          <w:szCs w:val="24"/>
        </w:rPr>
        <w:t xml:space="preserve">бюджета остается без изменения и составляет </w:t>
      </w:r>
      <w:r w:rsidR="007931C8" w:rsidRPr="003748B3">
        <w:rPr>
          <w:rFonts w:ascii="Times New Roman" w:hAnsi="Times New Roman" w:cs="Times New Roman"/>
          <w:sz w:val="24"/>
          <w:szCs w:val="24"/>
        </w:rPr>
        <w:t>-</w:t>
      </w:r>
      <w:r w:rsidR="002B0A43">
        <w:rPr>
          <w:rFonts w:ascii="Times New Roman" w:hAnsi="Times New Roman" w:cs="Times New Roman"/>
          <w:sz w:val="24"/>
          <w:szCs w:val="24"/>
        </w:rPr>
        <w:t>6 202,7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рублей (</w:t>
      </w:r>
      <w:r w:rsidR="002B0A43">
        <w:rPr>
          <w:rFonts w:ascii="Times New Roman" w:hAnsi="Times New Roman" w:cs="Times New Roman"/>
          <w:sz w:val="24"/>
          <w:szCs w:val="24"/>
        </w:rPr>
        <w:t>7,</w:t>
      </w:r>
      <w:r w:rsidR="00B16207">
        <w:rPr>
          <w:rFonts w:ascii="Times New Roman" w:hAnsi="Times New Roman" w:cs="Times New Roman"/>
          <w:sz w:val="24"/>
          <w:szCs w:val="24"/>
        </w:rPr>
        <w:t>6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%). </w:t>
      </w:r>
    </w:p>
    <w:p w14:paraId="5F919223" w14:textId="3BB81348" w:rsidR="007931C8" w:rsidRPr="00125C2B" w:rsidRDefault="007931C8" w:rsidP="00BF46C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</w:t>
      </w:r>
      <w:r w:rsidR="002B0A4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составят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14:paraId="6871598E" w14:textId="2C091841" w:rsidR="00B16207" w:rsidRPr="00B16207" w:rsidRDefault="00B16207" w:rsidP="00B162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16207">
        <w:rPr>
          <w:rFonts w:ascii="Times New Roman" w:hAnsi="Times New Roman" w:cs="Times New Roman"/>
          <w:sz w:val="24"/>
          <w:szCs w:val="24"/>
        </w:rPr>
        <w:t>Доходная часть 253</w:t>
      </w:r>
      <w:r w:rsidR="00E07032">
        <w:rPr>
          <w:rFonts w:ascii="Times New Roman" w:hAnsi="Times New Roman" w:cs="Times New Roman"/>
          <w:sz w:val="24"/>
          <w:szCs w:val="24"/>
        </w:rPr>
        <w:t> </w:t>
      </w:r>
      <w:r w:rsidRPr="00B16207">
        <w:rPr>
          <w:rFonts w:ascii="Times New Roman" w:hAnsi="Times New Roman" w:cs="Times New Roman"/>
          <w:sz w:val="24"/>
          <w:szCs w:val="24"/>
        </w:rPr>
        <w:t>796</w:t>
      </w:r>
      <w:r w:rsidR="00E07032">
        <w:rPr>
          <w:rFonts w:ascii="Times New Roman" w:hAnsi="Times New Roman" w:cs="Times New Roman"/>
          <w:sz w:val="24"/>
          <w:szCs w:val="24"/>
        </w:rPr>
        <w:t>,9 тыс.</w:t>
      </w:r>
      <w:r w:rsidRPr="00B16207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5F8587CF" w14:textId="00740274" w:rsidR="00B16207" w:rsidRPr="00B16207" w:rsidRDefault="00B16207" w:rsidP="00B162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16207">
        <w:rPr>
          <w:rFonts w:ascii="Times New Roman" w:hAnsi="Times New Roman" w:cs="Times New Roman"/>
          <w:sz w:val="24"/>
          <w:szCs w:val="24"/>
        </w:rPr>
        <w:t>Расходная часть 259</w:t>
      </w:r>
      <w:r w:rsidR="00E07032">
        <w:rPr>
          <w:rFonts w:ascii="Times New Roman" w:hAnsi="Times New Roman" w:cs="Times New Roman"/>
          <w:sz w:val="24"/>
          <w:szCs w:val="24"/>
        </w:rPr>
        <w:t> </w:t>
      </w:r>
      <w:r w:rsidRPr="00B16207">
        <w:rPr>
          <w:rFonts w:ascii="Times New Roman" w:hAnsi="Times New Roman" w:cs="Times New Roman"/>
          <w:sz w:val="24"/>
          <w:szCs w:val="24"/>
        </w:rPr>
        <w:t>999</w:t>
      </w:r>
      <w:r w:rsidR="00E07032">
        <w:rPr>
          <w:rFonts w:ascii="Times New Roman" w:hAnsi="Times New Roman" w:cs="Times New Roman"/>
          <w:sz w:val="24"/>
          <w:szCs w:val="24"/>
        </w:rPr>
        <w:t>,6 тыс.</w:t>
      </w:r>
      <w:r w:rsidRPr="00B16207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386799F0" w14:textId="05545221" w:rsidR="007D313F" w:rsidRDefault="00B16207" w:rsidP="00B162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16207">
        <w:rPr>
          <w:rFonts w:ascii="Times New Roman" w:hAnsi="Times New Roman" w:cs="Times New Roman"/>
          <w:sz w:val="24"/>
          <w:szCs w:val="24"/>
        </w:rPr>
        <w:t>Дефицит -6</w:t>
      </w:r>
      <w:r w:rsidR="00E07032">
        <w:rPr>
          <w:rFonts w:ascii="Times New Roman" w:hAnsi="Times New Roman" w:cs="Times New Roman"/>
          <w:sz w:val="24"/>
          <w:szCs w:val="24"/>
        </w:rPr>
        <w:t> </w:t>
      </w:r>
      <w:r w:rsidRPr="00B16207">
        <w:rPr>
          <w:rFonts w:ascii="Times New Roman" w:hAnsi="Times New Roman" w:cs="Times New Roman"/>
          <w:sz w:val="24"/>
          <w:szCs w:val="24"/>
        </w:rPr>
        <w:t>202</w:t>
      </w:r>
      <w:r w:rsidR="00E07032">
        <w:rPr>
          <w:rFonts w:ascii="Times New Roman" w:hAnsi="Times New Roman" w:cs="Times New Roman"/>
          <w:sz w:val="24"/>
          <w:szCs w:val="24"/>
        </w:rPr>
        <w:t>,7 тыс.</w:t>
      </w:r>
      <w:r w:rsidRPr="00B16207">
        <w:rPr>
          <w:rFonts w:ascii="Times New Roman" w:hAnsi="Times New Roman" w:cs="Times New Roman"/>
          <w:sz w:val="24"/>
          <w:szCs w:val="24"/>
        </w:rPr>
        <w:t xml:space="preserve"> руб. (7,6% без изменения).  </w:t>
      </w:r>
    </w:p>
    <w:p w14:paraId="2D8663AF" w14:textId="4C854495" w:rsidR="00810D7E" w:rsidRDefault="00810D7E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2FA4F500" w14:textId="6657D7EA" w:rsidR="00B16207" w:rsidRDefault="00B16207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530320D2" w14:textId="3A0EF8F2" w:rsidR="00B16207" w:rsidRDefault="00B16207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6B7141E4" w14:textId="77777777" w:rsidR="00B16207" w:rsidRDefault="00B16207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6D1EFA07" w14:textId="7F97B5FE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</w:t>
      </w:r>
    </w:p>
    <w:p w14:paraId="35FF7903" w14:textId="07AFD182" w:rsidR="00810D7E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Слюдянского муниципального образования</w:t>
      </w:r>
    </w:p>
    <w:p w14:paraId="2FE41FE0" w14:textId="30072FF9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>Кашапова Р.В.</w:t>
      </w:r>
    </w:p>
    <w:sectPr w:rsidR="007D313F" w:rsidSect="007D313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F1ABD"/>
    <w:multiLevelType w:val="multilevel"/>
    <w:tmpl w:val="7D1E73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302C7D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4EC355A"/>
    <w:multiLevelType w:val="multilevel"/>
    <w:tmpl w:val="EBF6D8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2C491B8B"/>
    <w:multiLevelType w:val="multilevel"/>
    <w:tmpl w:val="C31C8438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755F1111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791F7CC5"/>
    <w:multiLevelType w:val="multilevel"/>
    <w:tmpl w:val="E90C2D60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6E"/>
    <w:rsid w:val="00013C2D"/>
    <w:rsid w:val="00087D67"/>
    <w:rsid w:val="000A429D"/>
    <w:rsid w:val="000B140A"/>
    <w:rsid w:val="000F35A8"/>
    <w:rsid w:val="00150097"/>
    <w:rsid w:val="00187AB7"/>
    <w:rsid w:val="001A6ABF"/>
    <w:rsid w:val="001B6520"/>
    <w:rsid w:val="00256F0E"/>
    <w:rsid w:val="002651D1"/>
    <w:rsid w:val="00282698"/>
    <w:rsid w:val="002A1E34"/>
    <w:rsid w:val="002B0A43"/>
    <w:rsid w:val="00342CF3"/>
    <w:rsid w:val="003748B3"/>
    <w:rsid w:val="003E70D6"/>
    <w:rsid w:val="00436E71"/>
    <w:rsid w:val="0045702D"/>
    <w:rsid w:val="00480291"/>
    <w:rsid w:val="004A0F9B"/>
    <w:rsid w:val="004C416E"/>
    <w:rsid w:val="00517137"/>
    <w:rsid w:val="00614006"/>
    <w:rsid w:val="006212F4"/>
    <w:rsid w:val="00685AB2"/>
    <w:rsid w:val="006873C3"/>
    <w:rsid w:val="006B4BEC"/>
    <w:rsid w:val="00700B09"/>
    <w:rsid w:val="0070755D"/>
    <w:rsid w:val="0076570A"/>
    <w:rsid w:val="00776702"/>
    <w:rsid w:val="007931C8"/>
    <w:rsid w:val="007C58AA"/>
    <w:rsid w:val="007D313F"/>
    <w:rsid w:val="00810D7E"/>
    <w:rsid w:val="00823491"/>
    <w:rsid w:val="008B2CC1"/>
    <w:rsid w:val="008D7E20"/>
    <w:rsid w:val="00926559"/>
    <w:rsid w:val="0094507F"/>
    <w:rsid w:val="009502B2"/>
    <w:rsid w:val="00955D04"/>
    <w:rsid w:val="00960FE7"/>
    <w:rsid w:val="00996CDF"/>
    <w:rsid w:val="009A1D0A"/>
    <w:rsid w:val="00A27186"/>
    <w:rsid w:val="00A4457E"/>
    <w:rsid w:val="00B0050B"/>
    <w:rsid w:val="00B16207"/>
    <w:rsid w:val="00B36556"/>
    <w:rsid w:val="00B62FB5"/>
    <w:rsid w:val="00B81A0E"/>
    <w:rsid w:val="00BF46CC"/>
    <w:rsid w:val="00CD05A0"/>
    <w:rsid w:val="00CE1727"/>
    <w:rsid w:val="00CE2BB6"/>
    <w:rsid w:val="00D3132C"/>
    <w:rsid w:val="00D432C6"/>
    <w:rsid w:val="00E07032"/>
    <w:rsid w:val="00E147A4"/>
    <w:rsid w:val="00ED45DF"/>
    <w:rsid w:val="00EF611C"/>
    <w:rsid w:val="00F65E30"/>
    <w:rsid w:val="00F6615E"/>
    <w:rsid w:val="00FA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D5A0"/>
  <w15:chartTrackingRefBased/>
  <w15:docId w15:val="{88216047-6385-4AD2-8149-1B25E622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1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31C8"/>
    <w:pPr>
      <w:ind w:left="720"/>
      <w:contextualSpacing/>
    </w:pPr>
  </w:style>
  <w:style w:type="paragraph" w:customStyle="1" w:styleId="1">
    <w:name w:val="Без интервала1"/>
    <w:rsid w:val="00FA45F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71</cp:revision>
  <cp:lastPrinted>2023-07-06T02:59:00Z</cp:lastPrinted>
  <dcterms:created xsi:type="dcterms:W3CDTF">2023-02-17T03:54:00Z</dcterms:created>
  <dcterms:modified xsi:type="dcterms:W3CDTF">2024-12-12T02:09:00Z</dcterms:modified>
</cp:coreProperties>
</file>