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EFF17" w14:textId="77777777" w:rsidR="0071780D" w:rsidRPr="0071780D" w:rsidRDefault="0071780D" w:rsidP="001C42C0">
      <w:pPr>
        <w:jc w:val="center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>Уважаемые жители города!</w:t>
      </w:r>
    </w:p>
    <w:p w14:paraId="3AE0546E" w14:textId="2482E38A" w:rsidR="0071780D" w:rsidRDefault="0071780D" w:rsidP="0071780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 xml:space="preserve">Администрация Слюдянского городского поселения (далее - администрация) разъясняет </w:t>
      </w:r>
      <w:bookmarkStart w:id="0" w:name="_Hlk146922531"/>
      <w:r w:rsidR="00FB48B3">
        <w:rPr>
          <w:rFonts w:ascii="Times New Roman" w:hAnsi="Times New Roman" w:cs="Times New Roman"/>
          <w:sz w:val="24"/>
          <w:szCs w:val="24"/>
        </w:rPr>
        <w:t>в</w:t>
      </w:r>
      <w:r w:rsidRPr="0071780D">
        <w:rPr>
          <w:rFonts w:ascii="Times New Roman" w:hAnsi="Times New Roman" w:cs="Times New Roman"/>
          <w:sz w:val="24"/>
          <w:szCs w:val="24"/>
        </w:rPr>
        <w:t>опросы, которые часто возникают в начале отопительного сезона</w:t>
      </w:r>
      <w:bookmarkEnd w:id="0"/>
      <w:r w:rsidRPr="007178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1780D">
        <w:rPr>
          <w:rFonts w:ascii="Times New Roman" w:hAnsi="Times New Roman" w:cs="Times New Roman"/>
          <w:sz w:val="24"/>
          <w:szCs w:val="24"/>
        </w:rPr>
        <w:t>В настоящее время все котельные в городе запущены и работают в штатном режиме.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FD633F" w14:textId="40E561A9" w:rsidR="0071780D" w:rsidRPr="0071780D" w:rsidRDefault="0071780D" w:rsidP="0071780D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1780D">
        <w:rPr>
          <w:rFonts w:ascii="Times New Roman" w:hAnsi="Times New Roman" w:cs="Times New Roman"/>
          <w:i/>
          <w:iCs/>
          <w:sz w:val="24"/>
          <w:szCs w:val="24"/>
        </w:rPr>
        <w:t>Когда начинается отопительный период?</w:t>
      </w:r>
    </w:p>
    <w:p w14:paraId="283A8860" w14:textId="5AA3BB3B" w:rsidR="0071780D" w:rsidRPr="0071780D" w:rsidRDefault="0071780D" w:rsidP="0071780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>В домах, подключенных к централизованным сетям инженерно-технического обеспечения, отопительный период начинается в сроки, установленные уполномоченным органом местного самоуправления. Но в любом случае отопление должны включить не позднее дня, следующего за днем окончания 5-дневного периода, в течение которого среднесуточная температура наружного воздуха была зафиксирована на уровне ниже +8°С.</w:t>
      </w:r>
    </w:p>
    <w:p w14:paraId="40CDEF1F" w14:textId="77777777" w:rsidR="0071780D" w:rsidRPr="0071780D" w:rsidRDefault="0071780D" w:rsidP="0071780D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1780D">
        <w:rPr>
          <w:rFonts w:ascii="Times New Roman" w:hAnsi="Times New Roman" w:cs="Times New Roman"/>
          <w:i/>
          <w:iCs/>
          <w:sz w:val="24"/>
          <w:szCs w:val="24"/>
        </w:rPr>
        <w:t>Какая температура воздуха должна быть в квартире в отопительный сезон?</w:t>
      </w:r>
    </w:p>
    <w:p w14:paraId="375B540D" w14:textId="77777777" w:rsidR="0071780D" w:rsidRPr="0071780D" w:rsidRDefault="0071780D" w:rsidP="007178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 xml:space="preserve">Нормативная температура воздуха в жилых помещениях – не ниже +18°С (в угловых комнатах – +20°С). </w:t>
      </w:r>
    </w:p>
    <w:p w14:paraId="2E693D73" w14:textId="77777777" w:rsidR="0071780D" w:rsidRDefault="0071780D" w:rsidP="0071780D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EB1F672" w14:textId="41066BFA" w:rsidR="0071780D" w:rsidRPr="0071780D" w:rsidRDefault="0071780D" w:rsidP="0071780D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1780D">
        <w:rPr>
          <w:rFonts w:ascii="Times New Roman" w:hAnsi="Times New Roman" w:cs="Times New Roman"/>
          <w:i/>
          <w:iCs/>
          <w:sz w:val="24"/>
          <w:szCs w:val="24"/>
        </w:rPr>
        <w:t>Как правильно измерить температуру в квартире?</w:t>
      </w:r>
    </w:p>
    <w:p w14:paraId="6F40DAB7" w14:textId="3E5966E2" w:rsidR="0071780D" w:rsidRPr="0071780D" w:rsidRDefault="0071780D" w:rsidP="0071780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>Для правильного измерения температуры в помещении необходимо сначала закрыть все наружные окна и двери и убедиться, что до ближайшего отопительного прибора и наружной стены расстояние составляет не менее 0,5 м. Измерения лучше проводить в центре самой большой комнаты – на пересечении диагоналей, проведенных из углов. Держать термометр следует на высоте 1 м от пола.</w:t>
      </w:r>
    </w:p>
    <w:p w14:paraId="0D4DD973" w14:textId="77777777" w:rsidR="0071780D" w:rsidRDefault="0071780D" w:rsidP="007178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7A4C960" w14:textId="16672046" w:rsidR="0071780D" w:rsidRPr="0071780D" w:rsidRDefault="0071780D" w:rsidP="0071780D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1780D">
        <w:rPr>
          <w:rFonts w:ascii="Times New Roman" w:hAnsi="Times New Roman" w:cs="Times New Roman"/>
          <w:i/>
          <w:iCs/>
          <w:sz w:val="24"/>
          <w:szCs w:val="24"/>
        </w:rPr>
        <w:t>Что делать, если отопление включили, но в квартире холодно?</w:t>
      </w:r>
    </w:p>
    <w:p w14:paraId="34422300" w14:textId="11218494" w:rsidR="0071780D" w:rsidRPr="0071780D" w:rsidRDefault="0071780D" w:rsidP="0071780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>В этом случае речь может идти о предоставлении услуги по отоплению ненадлежащего качества, факт которого потребителю нужно подтвердить. В первую очередь, потребителю необходимо уведомить о нарушении качества коммунальной услуги аварийно-диспетчерскую службу исполнителя или управляющую компанию – сделать это можно как письменно, так и устно, в том числе по телефону. Аварийно-диспетчерская служба зарегистрирует сообщение, уведомит об этом ресурсоснабжающую организацию, у которой приобретает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71780D">
        <w:rPr>
          <w:rFonts w:ascii="Times New Roman" w:hAnsi="Times New Roman" w:cs="Times New Roman"/>
          <w:sz w:val="24"/>
          <w:szCs w:val="24"/>
        </w:rPr>
        <w:t xml:space="preserve"> коммунальный ресурс, и если неизвестны причины нарушения, договорится с потребителем о дате и времени проведения проверки по факту нарушения.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80D">
        <w:rPr>
          <w:rFonts w:ascii="Times New Roman" w:hAnsi="Times New Roman" w:cs="Times New Roman"/>
          <w:sz w:val="24"/>
          <w:szCs w:val="24"/>
        </w:rPr>
        <w:t>После проверки будет составлен акт, который подпишут все заинтересованные лица. На основании этого акта исполнитель, допустивший нарушение, должен будет произвести перерасчет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80D">
        <w:rPr>
          <w:rFonts w:ascii="Times New Roman" w:hAnsi="Times New Roman" w:cs="Times New Roman"/>
          <w:sz w:val="24"/>
          <w:szCs w:val="24"/>
        </w:rPr>
        <w:t>потребителю размера платы за коммунальную услугу в сторону ее уменьшения вплоть до полного освобождения от ее оплаты.</w:t>
      </w:r>
    </w:p>
    <w:p w14:paraId="68458F6A" w14:textId="77777777" w:rsidR="0071780D" w:rsidRPr="0071780D" w:rsidRDefault="0071780D" w:rsidP="007178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9BBC3C" w14:textId="77777777" w:rsidR="0071780D" w:rsidRPr="0071780D" w:rsidRDefault="0071780D" w:rsidP="0071780D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1780D">
        <w:rPr>
          <w:rFonts w:ascii="Times New Roman" w:hAnsi="Times New Roman" w:cs="Times New Roman"/>
          <w:i/>
          <w:iCs/>
          <w:sz w:val="24"/>
          <w:szCs w:val="24"/>
        </w:rPr>
        <w:t>Что нужно сделать, чтобы УК произвела перерасчет платы за услугу отопления?</w:t>
      </w:r>
    </w:p>
    <w:p w14:paraId="6ED61336" w14:textId="025EF25D" w:rsidR="0071780D" w:rsidRPr="0071780D" w:rsidRDefault="0071780D" w:rsidP="007178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>В случае, если в жилом помещении температура ниже нормативных параметров, собственник может обратиться в управляющую компанию с заявлением о перерасчете.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80D">
        <w:rPr>
          <w:rFonts w:ascii="Times New Roman" w:hAnsi="Times New Roman" w:cs="Times New Roman"/>
          <w:sz w:val="24"/>
          <w:szCs w:val="24"/>
        </w:rPr>
        <w:t xml:space="preserve">Для этого необходимо </w:t>
      </w:r>
      <w:r w:rsidR="00CE7E50">
        <w:rPr>
          <w:rFonts w:ascii="Times New Roman" w:hAnsi="Times New Roman" w:cs="Times New Roman"/>
          <w:sz w:val="24"/>
          <w:szCs w:val="24"/>
        </w:rPr>
        <w:t>вызвать техника управляющей компании, который составит акт проверки, подтверждающий</w:t>
      </w:r>
      <w:r w:rsidRPr="0071780D">
        <w:rPr>
          <w:rFonts w:ascii="Times New Roman" w:hAnsi="Times New Roman" w:cs="Times New Roman"/>
          <w:sz w:val="24"/>
          <w:szCs w:val="24"/>
        </w:rPr>
        <w:t xml:space="preserve"> факт оказания некачественной услуги, уведомить о нарушении аварийно-диспетчерскую службу. По жалобе будет проведена проверка и если подтвердится факт нарушения, то можно подавать заявление о перерасчете платы с приложением акта проверки. </w:t>
      </w:r>
    </w:p>
    <w:p w14:paraId="6C5147D2" w14:textId="77777777" w:rsidR="00CE7E50" w:rsidRDefault="00CE7E50" w:rsidP="0071780D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1759A62" w14:textId="0F8494E8" w:rsidR="0071780D" w:rsidRPr="0071780D" w:rsidRDefault="0071780D" w:rsidP="0071780D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1780D">
        <w:rPr>
          <w:rFonts w:ascii="Times New Roman" w:hAnsi="Times New Roman" w:cs="Times New Roman"/>
          <w:i/>
          <w:iCs/>
          <w:sz w:val="24"/>
          <w:szCs w:val="24"/>
        </w:rPr>
        <w:t>Почему аварийная служба долго отрабатывает заявки?</w:t>
      </w:r>
    </w:p>
    <w:p w14:paraId="15E078E3" w14:textId="5BDDDEB8" w:rsidR="0071780D" w:rsidRPr="0071780D" w:rsidRDefault="0071780D" w:rsidP="0071780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>Приложением №2 постановления Государственного комитета РФ по строительству и жилищно-коммунальному комплексу №170 от 27.09.2003 «Об утверждении правил и норм технической 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80D">
        <w:rPr>
          <w:rFonts w:ascii="Times New Roman" w:hAnsi="Times New Roman" w:cs="Times New Roman"/>
          <w:sz w:val="24"/>
          <w:szCs w:val="24"/>
        </w:rPr>
        <w:t xml:space="preserve">жилищного фонда» установлены «Предельные сроки </w:t>
      </w:r>
      <w:r w:rsidRPr="0071780D">
        <w:rPr>
          <w:rFonts w:ascii="Times New Roman" w:hAnsi="Times New Roman" w:cs="Times New Roman"/>
          <w:sz w:val="24"/>
          <w:szCs w:val="24"/>
        </w:rPr>
        <w:lastRenderedPageBreak/>
        <w:t xml:space="preserve">устранения неисправностей при выполнении внепланового (непредвиденного) текущего ремонта отдельных частей жилых домов и их оборудования»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80D">
        <w:rPr>
          <w:rFonts w:ascii="Times New Roman" w:hAnsi="Times New Roman" w:cs="Times New Roman"/>
          <w:sz w:val="24"/>
          <w:szCs w:val="24"/>
        </w:rPr>
        <w:t xml:space="preserve">и приложением №1 к постановлению Правительства РФ от 06.05.2011 №354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1780D">
        <w:rPr>
          <w:rFonts w:ascii="Times New Roman" w:hAnsi="Times New Roman" w:cs="Times New Roman"/>
          <w:sz w:val="24"/>
          <w:szCs w:val="24"/>
        </w:rPr>
        <w:t>О предоставлении коммунальных услуг собственникам и пользователям помещений в многоквартирных домах и жилых домов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71780D">
        <w:rPr>
          <w:rFonts w:ascii="Times New Roman" w:hAnsi="Times New Roman" w:cs="Times New Roman"/>
          <w:sz w:val="24"/>
          <w:szCs w:val="24"/>
        </w:rPr>
        <w:t>четко определено, что входит в состав работ по содержанию и ремонту жилья, а также прописан временной регламент на отдельно взятую коммунальную услугу.</w:t>
      </w:r>
      <w:r>
        <w:rPr>
          <w:rFonts w:ascii="Times New Roman" w:hAnsi="Times New Roman" w:cs="Times New Roman"/>
          <w:sz w:val="24"/>
          <w:szCs w:val="24"/>
        </w:rPr>
        <w:t xml:space="preserve"> Статья</w:t>
      </w:r>
      <w:r w:rsidRPr="0071780D">
        <w:rPr>
          <w:rFonts w:ascii="Times New Roman" w:hAnsi="Times New Roman" w:cs="Times New Roman"/>
          <w:sz w:val="24"/>
          <w:szCs w:val="24"/>
        </w:rPr>
        <w:t xml:space="preserve"> 314 </w:t>
      </w:r>
      <w:r>
        <w:rPr>
          <w:rFonts w:ascii="Times New Roman" w:hAnsi="Times New Roman" w:cs="Times New Roman"/>
          <w:sz w:val="24"/>
          <w:szCs w:val="24"/>
        </w:rPr>
        <w:t>Гражданского Кодекса Российской Федерации</w:t>
      </w:r>
      <w:r w:rsidRPr="0071780D">
        <w:rPr>
          <w:rFonts w:ascii="Times New Roman" w:hAnsi="Times New Roman" w:cs="Times New Roman"/>
          <w:sz w:val="24"/>
          <w:szCs w:val="24"/>
        </w:rPr>
        <w:t xml:space="preserve"> содержит понятие разумного срока.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80D">
        <w:rPr>
          <w:rFonts w:ascii="Times New Roman" w:hAnsi="Times New Roman" w:cs="Times New Roman"/>
          <w:sz w:val="24"/>
          <w:szCs w:val="24"/>
        </w:rPr>
        <w:t>Этот срок не может превышать СЕМЬ дней в любом случае (за исключением форс — мажора).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80D">
        <w:rPr>
          <w:rFonts w:ascii="Times New Roman" w:hAnsi="Times New Roman" w:cs="Times New Roman"/>
          <w:sz w:val="24"/>
          <w:szCs w:val="24"/>
        </w:rPr>
        <w:t>Сроки устранения аварий указаны с момента их обнаружения или заявки жильцов.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80D">
        <w:rPr>
          <w:rFonts w:ascii="Times New Roman" w:hAnsi="Times New Roman" w:cs="Times New Roman"/>
          <w:sz w:val="24"/>
          <w:szCs w:val="24"/>
        </w:rPr>
        <w:t>Началом срока исполнения заявки считается момент ее получения управляющей компанией.</w:t>
      </w:r>
    </w:p>
    <w:p w14:paraId="5F8A5D5A" w14:textId="73D57129" w:rsidR="0071780D" w:rsidRPr="0071780D" w:rsidRDefault="0071780D" w:rsidP="0071780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 xml:space="preserve">Ежедневно администрация совместно с ООО </w:t>
      </w:r>
      <w:r w:rsidR="000807EB">
        <w:rPr>
          <w:rFonts w:ascii="Times New Roman" w:hAnsi="Times New Roman" w:cs="Times New Roman"/>
          <w:sz w:val="24"/>
          <w:szCs w:val="24"/>
        </w:rPr>
        <w:t>«</w:t>
      </w:r>
      <w:r w:rsidRPr="0071780D">
        <w:rPr>
          <w:rFonts w:ascii="Times New Roman" w:hAnsi="Times New Roman" w:cs="Times New Roman"/>
          <w:sz w:val="24"/>
          <w:szCs w:val="24"/>
        </w:rPr>
        <w:t>УКС</w:t>
      </w:r>
      <w:r w:rsidR="000807EB">
        <w:rPr>
          <w:rFonts w:ascii="Times New Roman" w:hAnsi="Times New Roman" w:cs="Times New Roman"/>
          <w:sz w:val="24"/>
          <w:szCs w:val="24"/>
        </w:rPr>
        <w:t>»</w:t>
      </w:r>
      <w:r w:rsidRPr="0071780D">
        <w:rPr>
          <w:rFonts w:ascii="Times New Roman" w:hAnsi="Times New Roman" w:cs="Times New Roman"/>
          <w:sz w:val="24"/>
          <w:szCs w:val="24"/>
        </w:rPr>
        <w:t xml:space="preserve"> (ресурсоснабжающая организация), ООО </w:t>
      </w:r>
      <w:r w:rsidR="000807EB">
        <w:rPr>
          <w:rFonts w:ascii="Times New Roman" w:hAnsi="Times New Roman" w:cs="Times New Roman"/>
          <w:sz w:val="24"/>
          <w:szCs w:val="24"/>
        </w:rPr>
        <w:t>«АДС-1»</w:t>
      </w:r>
      <w:r w:rsidRPr="0071780D">
        <w:rPr>
          <w:rFonts w:ascii="Times New Roman" w:hAnsi="Times New Roman" w:cs="Times New Roman"/>
          <w:sz w:val="24"/>
          <w:szCs w:val="24"/>
        </w:rPr>
        <w:t xml:space="preserve"> (аварийно-диспетчерская служба), ООО </w:t>
      </w:r>
      <w:r w:rsidR="000807EB">
        <w:rPr>
          <w:rFonts w:ascii="Times New Roman" w:hAnsi="Times New Roman" w:cs="Times New Roman"/>
          <w:sz w:val="24"/>
          <w:szCs w:val="24"/>
        </w:rPr>
        <w:t>«</w:t>
      </w:r>
      <w:r w:rsidRPr="0071780D">
        <w:rPr>
          <w:rFonts w:ascii="Times New Roman" w:hAnsi="Times New Roman" w:cs="Times New Roman"/>
          <w:sz w:val="24"/>
          <w:szCs w:val="24"/>
        </w:rPr>
        <w:t>ИРЦ</w:t>
      </w:r>
      <w:r w:rsidR="000807EB">
        <w:rPr>
          <w:rFonts w:ascii="Times New Roman" w:hAnsi="Times New Roman" w:cs="Times New Roman"/>
          <w:sz w:val="24"/>
          <w:szCs w:val="24"/>
        </w:rPr>
        <w:t>»</w:t>
      </w:r>
      <w:r w:rsidRPr="0071780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A2C2B12" w14:textId="6DCFE62B" w:rsidR="0071780D" w:rsidRPr="0071780D" w:rsidRDefault="0071780D" w:rsidP="007178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 xml:space="preserve">ООО </w:t>
      </w:r>
      <w:r w:rsidR="000807EB">
        <w:rPr>
          <w:rFonts w:ascii="Times New Roman" w:hAnsi="Times New Roman" w:cs="Times New Roman"/>
          <w:sz w:val="24"/>
          <w:szCs w:val="24"/>
        </w:rPr>
        <w:t>«</w:t>
      </w:r>
      <w:r w:rsidRPr="0071780D">
        <w:rPr>
          <w:rFonts w:ascii="Times New Roman" w:hAnsi="Times New Roman" w:cs="Times New Roman"/>
          <w:sz w:val="24"/>
          <w:szCs w:val="24"/>
        </w:rPr>
        <w:t>Байкал</w:t>
      </w:r>
      <w:r w:rsidR="000807EB">
        <w:rPr>
          <w:rFonts w:ascii="Times New Roman" w:hAnsi="Times New Roman" w:cs="Times New Roman"/>
          <w:sz w:val="24"/>
          <w:szCs w:val="24"/>
        </w:rPr>
        <w:t>»</w:t>
      </w:r>
      <w:r w:rsidRPr="0071780D">
        <w:rPr>
          <w:rFonts w:ascii="Times New Roman" w:hAnsi="Times New Roman" w:cs="Times New Roman"/>
          <w:sz w:val="24"/>
          <w:szCs w:val="24"/>
        </w:rPr>
        <w:t xml:space="preserve"> (управляющие компании) проводит мониторинг работы котельных и предоставления услуги теплоснабжения потребителям. </w:t>
      </w:r>
    </w:p>
    <w:p w14:paraId="5CE0B7D6" w14:textId="77777777" w:rsidR="0071780D" w:rsidRDefault="0071780D" w:rsidP="0071780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>В начале отопительно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71780D">
        <w:rPr>
          <w:rFonts w:ascii="Times New Roman" w:hAnsi="Times New Roman" w:cs="Times New Roman"/>
          <w:sz w:val="24"/>
          <w:szCs w:val="24"/>
        </w:rPr>
        <w:t xml:space="preserve"> сезона значительно увеличивается нагрузка на специалистов вышеуказанных служб. Множество заявок поступают по вопросу отопления, которые точечно отрабатываются. </w:t>
      </w:r>
    </w:p>
    <w:p w14:paraId="77802093" w14:textId="5FE48575" w:rsidR="0071780D" w:rsidRPr="0071780D" w:rsidRDefault="0071780D" w:rsidP="0071780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>На основании вышеизложенного администрация призывает граждан с солидарностью и терпением отнестись к исполнению заявок специализированными службами!</w:t>
      </w:r>
    </w:p>
    <w:p w14:paraId="53523E4C" w14:textId="77777777" w:rsidR="0071780D" w:rsidRDefault="0071780D" w:rsidP="007178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E9B3F" w14:textId="289E132C" w:rsidR="0071780D" w:rsidRPr="0071780D" w:rsidRDefault="0071780D" w:rsidP="0071780D">
      <w:pPr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>Список телефонов для связи:</w:t>
      </w:r>
    </w:p>
    <w:p w14:paraId="73466C77" w14:textId="517BE58E" w:rsidR="0071780D" w:rsidRPr="0071780D" w:rsidRDefault="0071780D" w:rsidP="0071780D">
      <w:pPr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 xml:space="preserve">ООО </w:t>
      </w:r>
      <w:r w:rsidR="006E3FE3">
        <w:rPr>
          <w:rFonts w:ascii="Times New Roman" w:hAnsi="Times New Roman" w:cs="Times New Roman"/>
          <w:sz w:val="24"/>
          <w:szCs w:val="24"/>
        </w:rPr>
        <w:t>«</w:t>
      </w:r>
      <w:r w:rsidR="00CD4329">
        <w:rPr>
          <w:rFonts w:ascii="Times New Roman" w:hAnsi="Times New Roman" w:cs="Times New Roman"/>
          <w:sz w:val="24"/>
          <w:szCs w:val="24"/>
        </w:rPr>
        <w:t>АДС-1</w:t>
      </w:r>
      <w:r w:rsidR="006E3FE3">
        <w:rPr>
          <w:rFonts w:ascii="Times New Roman" w:hAnsi="Times New Roman" w:cs="Times New Roman"/>
          <w:sz w:val="24"/>
          <w:szCs w:val="24"/>
        </w:rPr>
        <w:t xml:space="preserve">» </w:t>
      </w:r>
      <w:r w:rsidRPr="0071780D">
        <w:rPr>
          <w:rFonts w:ascii="Times New Roman" w:hAnsi="Times New Roman" w:cs="Times New Roman"/>
          <w:sz w:val="24"/>
          <w:szCs w:val="24"/>
        </w:rPr>
        <w:t>52626</w:t>
      </w:r>
    </w:p>
    <w:p w14:paraId="6FBC145A" w14:textId="315422E3" w:rsidR="0071780D" w:rsidRPr="0071780D" w:rsidRDefault="0071780D" w:rsidP="0071780D">
      <w:pPr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 xml:space="preserve">ООО </w:t>
      </w:r>
      <w:r w:rsidR="006E3FE3">
        <w:rPr>
          <w:rFonts w:ascii="Times New Roman" w:hAnsi="Times New Roman" w:cs="Times New Roman"/>
          <w:sz w:val="24"/>
          <w:szCs w:val="24"/>
        </w:rPr>
        <w:t>«</w:t>
      </w:r>
      <w:r w:rsidRPr="0071780D">
        <w:rPr>
          <w:rFonts w:ascii="Times New Roman" w:hAnsi="Times New Roman" w:cs="Times New Roman"/>
          <w:sz w:val="24"/>
          <w:szCs w:val="24"/>
        </w:rPr>
        <w:t>УКС</w:t>
      </w:r>
      <w:r w:rsidR="001C42C0">
        <w:rPr>
          <w:rFonts w:ascii="Times New Roman" w:hAnsi="Times New Roman" w:cs="Times New Roman"/>
          <w:sz w:val="24"/>
          <w:szCs w:val="24"/>
        </w:rPr>
        <w:t xml:space="preserve">» </w:t>
      </w:r>
      <w:r w:rsidRPr="0071780D">
        <w:rPr>
          <w:rFonts w:ascii="Times New Roman" w:hAnsi="Times New Roman" w:cs="Times New Roman"/>
          <w:sz w:val="24"/>
          <w:szCs w:val="24"/>
        </w:rPr>
        <w:t>51200</w:t>
      </w:r>
    </w:p>
    <w:p w14:paraId="1D65BC1B" w14:textId="26352DCE" w:rsidR="0071780D" w:rsidRPr="0071780D" w:rsidRDefault="0071780D" w:rsidP="0071780D">
      <w:pPr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 xml:space="preserve">ООО </w:t>
      </w:r>
      <w:r w:rsidR="001C42C0">
        <w:rPr>
          <w:rFonts w:ascii="Times New Roman" w:hAnsi="Times New Roman" w:cs="Times New Roman"/>
          <w:sz w:val="24"/>
          <w:szCs w:val="24"/>
        </w:rPr>
        <w:t>«</w:t>
      </w:r>
      <w:r w:rsidRPr="0071780D">
        <w:rPr>
          <w:rFonts w:ascii="Times New Roman" w:hAnsi="Times New Roman" w:cs="Times New Roman"/>
          <w:sz w:val="24"/>
          <w:szCs w:val="24"/>
        </w:rPr>
        <w:t>ИРЦ</w:t>
      </w:r>
      <w:r w:rsidR="001C42C0">
        <w:rPr>
          <w:rFonts w:ascii="Times New Roman" w:hAnsi="Times New Roman" w:cs="Times New Roman"/>
          <w:sz w:val="24"/>
          <w:szCs w:val="24"/>
        </w:rPr>
        <w:t>»</w:t>
      </w:r>
      <w:r w:rsidRPr="0071780D">
        <w:rPr>
          <w:rFonts w:ascii="Times New Roman" w:hAnsi="Times New Roman" w:cs="Times New Roman"/>
          <w:sz w:val="24"/>
          <w:szCs w:val="24"/>
        </w:rPr>
        <w:t xml:space="preserve"> 52689</w:t>
      </w:r>
    </w:p>
    <w:p w14:paraId="62EE1194" w14:textId="07897C9A" w:rsidR="0071780D" w:rsidRPr="0071780D" w:rsidRDefault="0071780D" w:rsidP="0071780D">
      <w:pPr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 xml:space="preserve">ООО </w:t>
      </w:r>
      <w:r w:rsidR="001C42C0">
        <w:rPr>
          <w:rFonts w:ascii="Times New Roman" w:hAnsi="Times New Roman" w:cs="Times New Roman"/>
          <w:sz w:val="24"/>
          <w:szCs w:val="24"/>
        </w:rPr>
        <w:t>«</w:t>
      </w:r>
      <w:r w:rsidRPr="0071780D">
        <w:rPr>
          <w:rFonts w:ascii="Times New Roman" w:hAnsi="Times New Roman" w:cs="Times New Roman"/>
          <w:sz w:val="24"/>
          <w:szCs w:val="24"/>
        </w:rPr>
        <w:t>Байкал</w:t>
      </w:r>
      <w:r w:rsidR="001C42C0">
        <w:rPr>
          <w:rFonts w:ascii="Times New Roman" w:hAnsi="Times New Roman" w:cs="Times New Roman"/>
          <w:sz w:val="24"/>
          <w:szCs w:val="24"/>
        </w:rPr>
        <w:t>» 89027658176</w:t>
      </w:r>
    </w:p>
    <w:p w14:paraId="62253654" w14:textId="5F88547A" w:rsidR="0071780D" w:rsidRPr="0071780D" w:rsidRDefault="00FB48B3" w:rsidP="0071780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="0071780D" w:rsidRPr="0071780D">
        <w:rPr>
          <w:rFonts w:ascii="Times New Roman" w:hAnsi="Times New Roman" w:cs="Times New Roman"/>
          <w:sz w:val="24"/>
          <w:szCs w:val="24"/>
        </w:rPr>
        <w:t>варийно</w:t>
      </w:r>
      <w:proofErr w:type="spellEnd"/>
      <w:r w:rsidR="0071780D" w:rsidRPr="0071780D">
        <w:rPr>
          <w:rFonts w:ascii="Times New Roman" w:hAnsi="Times New Roman" w:cs="Times New Roman"/>
          <w:sz w:val="24"/>
          <w:szCs w:val="24"/>
        </w:rPr>
        <w:t xml:space="preserve"> - диспетчерская служба </w:t>
      </w:r>
      <w:r w:rsidR="0071780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1780D" w:rsidRPr="0071780D">
        <w:rPr>
          <w:rFonts w:ascii="Times New Roman" w:hAnsi="Times New Roman" w:cs="Times New Roman"/>
          <w:sz w:val="24"/>
          <w:szCs w:val="24"/>
        </w:rPr>
        <w:t>Облкоммунэнерго</w:t>
      </w:r>
      <w:proofErr w:type="spellEnd"/>
      <w:r w:rsidR="0071780D">
        <w:rPr>
          <w:rFonts w:ascii="Times New Roman" w:hAnsi="Times New Roman" w:cs="Times New Roman"/>
          <w:sz w:val="24"/>
          <w:szCs w:val="24"/>
        </w:rPr>
        <w:t>»</w:t>
      </w:r>
      <w:r w:rsidR="006E3FE3">
        <w:rPr>
          <w:rFonts w:ascii="Times New Roman" w:hAnsi="Times New Roman" w:cs="Times New Roman"/>
          <w:sz w:val="24"/>
          <w:szCs w:val="24"/>
        </w:rPr>
        <w:t xml:space="preserve"> </w:t>
      </w:r>
      <w:r w:rsidR="001C42C0">
        <w:rPr>
          <w:rFonts w:ascii="Times New Roman" w:hAnsi="Times New Roman" w:cs="Times New Roman"/>
          <w:sz w:val="24"/>
          <w:szCs w:val="24"/>
        </w:rPr>
        <w:t>51496</w:t>
      </w:r>
    </w:p>
    <w:p w14:paraId="48A20D01" w14:textId="77777777" w:rsidR="0071780D" w:rsidRPr="0071780D" w:rsidRDefault="0071780D" w:rsidP="0071780D">
      <w:pPr>
        <w:jc w:val="both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>Отдел коммунальной инфраструктуры и стратегического развития администрации 52910</w:t>
      </w:r>
    </w:p>
    <w:p w14:paraId="0BD9CD10" w14:textId="77777777" w:rsidR="0071780D" w:rsidRPr="0071780D" w:rsidRDefault="0071780D" w:rsidP="007178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9C8F4B" w14:textId="77777777" w:rsidR="0071780D" w:rsidRPr="0071780D" w:rsidRDefault="0071780D" w:rsidP="007178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5210B3" w14:textId="77777777" w:rsidR="001C42C0" w:rsidRDefault="0071780D" w:rsidP="001C42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 xml:space="preserve">Отдел коммунальной инфраструктуры и </w:t>
      </w:r>
    </w:p>
    <w:p w14:paraId="3E1ED0A9" w14:textId="77777777" w:rsidR="001C42C0" w:rsidRDefault="0071780D" w:rsidP="001C42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 xml:space="preserve">стратегического развития администрации </w:t>
      </w:r>
    </w:p>
    <w:p w14:paraId="1E09785B" w14:textId="3E5781E4" w:rsidR="004E06DF" w:rsidRPr="0071780D" w:rsidRDefault="0071780D" w:rsidP="001C42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1780D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</w:p>
    <w:sectPr w:rsidR="004E06DF" w:rsidRPr="0071780D" w:rsidSect="00FB48B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71"/>
    <w:rsid w:val="000807EB"/>
    <w:rsid w:val="001C42C0"/>
    <w:rsid w:val="004E06DF"/>
    <w:rsid w:val="005A7771"/>
    <w:rsid w:val="006E3FE3"/>
    <w:rsid w:val="0071780D"/>
    <w:rsid w:val="00CD4329"/>
    <w:rsid w:val="00CE7E50"/>
    <w:rsid w:val="00FB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74D0D"/>
  <w15:chartTrackingRefBased/>
  <w15:docId w15:val="{3E63DDD5-BF70-430F-ACF4-F92B5765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Олеговна Дёмина</dc:creator>
  <cp:keywords/>
  <dc:description/>
  <cp:lastModifiedBy>Анастасия Олеговна Дёмина</cp:lastModifiedBy>
  <cp:revision>7</cp:revision>
  <dcterms:created xsi:type="dcterms:W3CDTF">2023-09-29T00:02:00Z</dcterms:created>
  <dcterms:modified xsi:type="dcterms:W3CDTF">2023-09-29T15:32:00Z</dcterms:modified>
</cp:coreProperties>
</file>