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6A" w:rsidRPr="002F4C6A" w:rsidRDefault="002F4C6A" w:rsidP="002F4C6A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r w:rsidRPr="002F4C6A">
        <w:rPr>
          <w:rFonts w:ascii="Times New Roman" w:hAnsi="Times New Roman" w:cs="Times New Roman"/>
          <w:sz w:val="24"/>
        </w:rPr>
        <w:t>СИГНАЛЫ ОПОВЕЩЕНИЯ ПО ГРАЖДАНСКОЙ ОБОРОНЕ</w:t>
      </w:r>
    </w:p>
    <w:bookmarkEnd w:id="0"/>
    <w:p w:rsidR="002F4C6A" w:rsidRDefault="002F4C6A" w:rsidP="002F4C6A">
      <w:pPr>
        <w:spacing w:after="0" w:line="240" w:lineRule="auto"/>
      </w:pPr>
    </w:p>
    <w:tbl>
      <w:tblPr>
        <w:tblpPr w:leftFromText="45" w:rightFromText="45" w:vertAnchor="text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7"/>
        <w:gridCol w:w="3813"/>
        <w:gridCol w:w="3238"/>
        <w:gridCol w:w="4912"/>
      </w:tblGrid>
      <w:tr w:rsidR="002F4C6A" w:rsidRPr="002F4C6A" w:rsidTr="000D56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F4C6A" w:rsidRPr="002F4C6A" w:rsidRDefault="002F4C6A" w:rsidP="002F4C6A">
            <w:pPr>
              <w:spacing w:before="100" w:beforeAutospacing="1" w:after="100" w:afterAutospacing="1" w:line="240" w:lineRule="auto"/>
              <w:ind w:left="142" w:right="17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Сигнал </w:t>
            </w:r>
          </w:p>
        </w:tc>
        <w:tc>
          <w:tcPr>
            <w:tcW w:w="0" w:type="auto"/>
            <w:vAlign w:val="center"/>
            <w:hideMark/>
          </w:tcPr>
          <w:p w:rsidR="002F4C6A" w:rsidRPr="002F4C6A" w:rsidRDefault="002F4C6A" w:rsidP="002F4C6A">
            <w:pPr>
              <w:spacing w:before="100" w:beforeAutospacing="1" w:after="100" w:afterAutospacing="1" w:line="240" w:lineRule="auto"/>
              <w:ind w:left="142" w:right="17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Способ подачи </w:t>
            </w:r>
          </w:p>
        </w:tc>
        <w:tc>
          <w:tcPr>
            <w:tcW w:w="0" w:type="auto"/>
            <w:vAlign w:val="center"/>
            <w:hideMark/>
          </w:tcPr>
          <w:p w:rsidR="002F4C6A" w:rsidRPr="002F4C6A" w:rsidRDefault="002F4C6A" w:rsidP="002F4C6A">
            <w:pPr>
              <w:spacing w:before="100" w:beforeAutospacing="1" w:after="100" w:afterAutospacing="1" w:line="240" w:lineRule="auto"/>
              <w:ind w:left="142" w:right="17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0" w:type="auto"/>
            <w:vAlign w:val="center"/>
            <w:hideMark/>
          </w:tcPr>
          <w:p w:rsidR="002F4C6A" w:rsidRPr="002F4C6A" w:rsidRDefault="002F4C6A" w:rsidP="002F4C6A">
            <w:pPr>
              <w:spacing w:before="100" w:beforeAutospacing="1" w:after="100" w:afterAutospacing="1" w:line="240" w:lineRule="auto"/>
              <w:ind w:left="142" w:right="17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Порядок действий </w:t>
            </w:r>
          </w:p>
        </w:tc>
      </w:tr>
      <w:tr w:rsidR="002F4C6A" w:rsidRPr="002F4C6A" w:rsidTr="000D56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F4C6A" w:rsidRPr="002F4C6A" w:rsidRDefault="002F4C6A" w:rsidP="002F4C6A">
            <w:pPr>
              <w:spacing w:before="100" w:beforeAutospacing="1" w:after="100" w:afterAutospacing="1" w:line="240" w:lineRule="auto"/>
              <w:ind w:left="142" w:righ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ВНИМАНИЕ ВСЕМ</w:t>
            </w:r>
            <w:r w:rsidRPr="002F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4C6A" w:rsidRPr="002F4C6A" w:rsidRDefault="002F4C6A" w:rsidP="002F4C6A">
            <w:pPr>
              <w:spacing w:before="100" w:beforeAutospacing="1" w:after="100" w:afterAutospacing="1" w:line="240" w:lineRule="auto"/>
              <w:ind w:left="142" w:righ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Продолжительный звуковой сигнал с помощью сирен (повторяющийся) </w:t>
            </w:r>
          </w:p>
        </w:tc>
        <w:tc>
          <w:tcPr>
            <w:tcW w:w="0" w:type="auto"/>
            <w:vAlign w:val="center"/>
            <w:hideMark/>
          </w:tcPr>
          <w:p w:rsidR="002F4C6A" w:rsidRPr="002F4C6A" w:rsidRDefault="002F4C6A" w:rsidP="002F4C6A">
            <w:pPr>
              <w:spacing w:before="100" w:beforeAutospacing="1" w:after="100" w:afterAutospacing="1" w:line="240" w:lineRule="auto"/>
              <w:ind w:left="142" w:righ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внимания о передаче сигналов </w:t>
            </w:r>
          </w:p>
        </w:tc>
        <w:tc>
          <w:tcPr>
            <w:tcW w:w="0" w:type="auto"/>
            <w:vAlign w:val="center"/>
            <w:hideMark/>
          </w:tcPr>
          <w:p w:rsidR="002F4C6A" w:rsidRPr="002F4C6A" w:rsidRDefault="002F4C6A" w:rsidP="002F4C6A">
            <w:pPr>
              <w:spacing w:before="100" w:beforeAutospacing="1" w:after="100" w:afterAutospacing="1" w:line="240" w:lineRule="auto"/>
              <w:ind w:left="142" w:righ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Включить радио и телевизионные приёмники или подойти к месту расположения любого уличного динамика, прослушать информацию. </w:t>
            </w:r>
          </w:p>
        </w:tc>
      </w:tr>
      <w:tr w:rsidR="002F4C6A" w:rsidRPr="002F4C6A" w:rsidTr="000D56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F4C6A" w:rsidRPr="002F4C6A" w:rsidRDefault="002F4C6A" w:rsidP="002F4C6A">
            <w:pPr>
              <w:spacing w:before="100" w:beforeAutospacing="1" w:after="100" w:afterAutospacing="1" w:line="240" w:lineRule="auto"/>
              <w:ind w:left="142" w:righ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ВОЗДУШНАЯ ТРЕВОГА</w:t>
            </w:r>
            <w:r w:rsidRPr="002F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4C6A" w:rsidRPr="002F4C6A" w:rsidRDefault="002F4C6A" w:rsidP="002F4C6A">
            <w:pPr>
              <w:spacing w:before="100" w:beforeAutospacing="1" w:after="100" w:afterAutospacing="1" w:line="240" w:lineRule="auto"/>
              <w:ind w:left="142" w:righ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Звуковой сигнал с помощью сирен (частые гудки), объявление по радио и телевизионным каналам, через динамики - непрерывно в течение 5 мин. открытым текстом, голосом </w:t>
            </w:r>
          </w:p>
        </w:tc>
        <w:tc>
          <w:tcPr>
            <w:tcW w:w="0" w:type="auto"/>
            <w:vAlign w:val="center"/>
            <w:hideMark/>
          </w:tcPr>
          <w:p w:rsidR="002F4C6A" w:rsidRPr="002F4C6A" w:rsidRDefault="002F4C6A" w:rsidP="002F4C6A">
            <w:pPr>
              <w:spacing w:before="100" w:beforeAutospacing="1" w:after="100" w:afterAutospacing="1" w:line="240" w:lineRule="auto"/>
              <w:ind w:left="142" w:righ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об опасности нападения противника с воздуха </w:t>
            </w:r>
          </w:p>
        </w:tc>
        <w:tc>
          <w:tcPr>
            <w:tcW w:w="0" w:type="auto"/>
            <w:vAlign w:val="center"/>
            <w:hideMark/>
          </w:tcPr>
          <w:p w:rsidR="002F4C6A" w:rsidRPr="002F4C6A" w:rsidRDefault="002F4C6A" w:rsidP="002F4C6A">
            <w:pPr>
              <w:spacing w:before="100" w:beforeAutospacing="1" w:after="100" w:afterAutospacing="1" w:line="240" w:lineRule="auto"/>
              <w:ind w:left="142" w:righ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Отключить свет, воду, газ, закрыть окна, двери, взять средства индивидуальной защиты, документы, запас продуктов и воды, занять укрытие и находиться там до поступления указаний или других команд, приёмники не выключать. </w:t>
            </w:r>
          </w:p>
        </w:tc>
      </w:tr>
      <w:tr w:rsidR="002F4C6A" w:rsidRPr="002F4C6A" w:rsidTr="000D56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F4C6A" w:rsidRPr="002F4C6A" w:rsidRDefault="002F4C6A" w:rsidP="002F4C6A">
            <w:pPr>
              <w:spacing w:before="100" w:beforeAutospacing="1" w:after="100" w:afterAutospacing="1" w:line="240" w:lineRule="auto"/>
              <w:ind w:left="142" w:righ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ОТБОЙ ВОЗДУШНОЙ ТРЕВОГИ</w:t>
            </w:r>
            <w:r w:rsidRPr="002F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4C6A" w:rsidRPr="002F4C6A" w:rsidRDefault="002F4C6A" w:rsidP="002F4C6A">
            <w:pPr>
              <w:spacing w:before="100" w:beforeAutospacing="1" w:after="100" w:afterAutospacing="1" w:line="240" w:lineRule="auto"/>
              <w:ind w:left="142" w:righ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по радио и телевизионным каналам, через динамики, голосом </w:t>
            </w:r>
          </w:p>
        </w:tc>
        <w:tc>
          <w:tcPr>
            <w:tcW w:w="0" w:type="auto"/>
            <w:vAlign w:val="center"/>
            <w:hideMark/>
          </w:tcPr>
          <w:p w:rsidR="002F4C6A" w:rsidRPr="002F4C6A" w:rsidRDefault="002F4C6A" w:rsidP="002F4C6A">
            <w:pPr>
              <w:spacing w:before="100" w:beforeAutospacing="1" w:after="100" w:afterAutospacing="1" w:line="240" w:lineRule="auto"/>
              <w:ind w:left="142" w:righ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Разрешение покинуть укрытия </w:t>
            </w:r>
          </w:p>
        </w:tc>
        <w:tc>
          <w:tcPr>
            <w:tcW w:w="0" w:type="auto"/>
            <w:vAlign w:val="center"/>
            <w:hideMark/>
          </w:tcPr>
          <w:p w:rsidR="002F4C6A" w:rsidRPr="002F4C6A" w:rsidRDefault="002F4C6A" w:rsidP="002F4C6A">
            <w:pPr>
              <w:spacing w:before="100" w:beforeAutospacing="1" w:after="100" w:afterAutospacing="1" w:line="240" w:lineRule="auto"/>
              <w:ind w:left="142" w:righ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Покинуть укрытие </w:t>
            </w:r>
          </w:p>
        </w:tc>
      </w:tr>
      <w:tr w:rsidR="002F4C6A" w:rsidRPr="002F4C6A" w:rsidTr="000D56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F4C6A" w:rsidRPr="002F4C6A" w:rsidRDefault="002F4C6A" w:rsidP="002F4C6A">
            <w:pPr>
              <w:spacing w:before="100" w:beforeAutospacing="1" w:after="100" w:afterAutospacing="1" w:line="240" w:lineRule="auto"/>
              <w:ind w:left="142" w:righ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РАДИАЦИОННАЯ ОПАСНОСТЬ</w:t>
            </w:r>
            <w:r w:rsidRPr="002F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4C6A" w:rsidRPr="002F4C6A" w:rsidRDefault="002F4C6A" w:rsidP="002F4C6A">
            <w:pPr>
              <w:spacing w:before="100" w:beforeAutospacing="1" w:after="100" w:afterAutospacing="1" w:line="240" w:lineRule="auto"/>
              <w:ind w:left="142" w:righ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по радио и телевизионным каналам, через динамики - непрерывно в течение 5 мин. открытым текстом, голосом </w:t>
            </w:r>
          </w:p>
        </w:tc>
        <w:tc>
          <w:tcPr>
            <w:tcW w:w="0" w:type="auto"/>
            <w:vAlign w:val="center"/>
            <w:hideMark/>
          </w:tcPr>
          <w:p w:rsidR="002F4C6A" w:rsidRPr="002F4C6A" w:rsidRDefault="002F4C6A" w:rsidP="002F4C6A">
            <w:pPr>
              <w:spacing w:before="100" w:beforeAutospacing="1" w:after="100" w:afterAutospacing="1" w:line="240" w:lineRule="auto"/>
              <w:ind w:left="142" w:righ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о радиоактивном заражении местности </w:t>
            </w:r>
          </w:p>
        </w:tc>
        <w:tc>
          <w:tcPr>
            <w:tcW w:w="0" w:type="auto"/>
            <w:vAlign w:val="center"/>
            <w:hideMark/>
          </w:tcPr>
          <w:p w:rsidR="002F4C6A" w:rsidRPr="002F4C6A" w:rsidRDefault="002F4C6A" w:rsidP="002F4C6A">
            <w:pPr>
              <w:spacing w:before="100" w:beforeAutospacing="1" w:after="100" w:afterAutospacing="1" w:line="240" w:lineRule="auto"/>
              <w:ind w:left="142" w:righ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Надеть средства защиты органов дыхания (противогазы, респираторы), отключить свет, воду, газ, закрыть окна, двери, взять подготовленный запас продуктов питания, воды, документы, занять укрытие.</w:t>
            </w:r>
            <w:proofErr w:type="gramEnd"/>
            <w:r w:rsidRPr="002F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отсутствии укрытия провести герметизацию окон, дверей, вентиляционных люков (липкой лентой или пластырем) и оставаться в помещении до поступления указаний или других команд, приёмники не выключать. </w:t>
            </w:r>
          </w:p>
        </w:tc>
      </w:tr>
      <w:tr w:rsidR="002F4C6A" w:rsidRPr="002F4C6A" w:rsidTr="000D564A">
        <w:trPr>
          <w:tblCellSpacing w:w="0" w:type="dxa"/>
        </w:trPr>
        <w:tc>
          <w:tcPr>
            <w:tcW w:w="0" w:type="auto"/>
            <w:vAlign w:val="center"/>
            <w:hideMark/>
          </w:tcPr>
          <w:p w:rsidR="002F4C6A" w:rsidRPr="002F4C6A" w:rsidRDefault="002F4C6A" w:rsidP="002F4C6A">
            <w:pPr>
              <w:spacing w:before="100" w:beforeAutospacing="1" w:after="100" w:afterAutospacing="1" w:line="240" w:lineRule="auto"/>
              <w:ind w:left="142" w:righ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ХИМИЧЕСКАЯ ТРЕВОГА</w:t>
            </w:r>
            <w:r w:rsidRPr="002F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4C6A" w:rsidRPr="002F4C6A" w:rsidRDefault="002F4C6A" w:rsidP="002F4C6A">
            <w:pPr>
              <w:spacing w:before="100" w:beforeAutospacing="1" w:after="100" w:afterAutospacing="1" w:line="240" w:lineRule="auto"/>
              <w:ind w:left="142" w:righ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по радио и телевизионным каналам, через динамики - непрерывно в течение 5 мин. открытым текстом, голосом </w:t>
            </w:r>
          </w:p>
        </w:tc>
        <w:tc>
          <w:tcPr>
            <w:tcW w:w="0" w:type="auto"/>
            <w:vAlign w:val="center"/>
            <w:hideMark/>
          </w:tcPr>
          <w:p w:rsidR="002F4C6A" w:rsidRPr="002F4C6A" w:rsidRDefault="002F4C6A" w:rsidP="002F4C6A">
            <w:pPr>
              <w:spacing w:before="100" w:beforeAutospacing="1" w:after="100" w:afterAutospacing="1" w:line="240" w:lineRule="auto"/>
              <w:ind w:left="142" w:righ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о химическом заражении в случае применения отравляющих веществ или авариях на химически опасных объектах </w:t>
            </w:r>
          </w:p>
        </w:tc>
        <w:tc>
          <w:tcPr>
            <w:tcW w:w="0" w:type="auto"/>
            <w:vAlign w:val="center"/>
            <w:hideMark/>
          </w:tcPr>
          <w:p w:rsidR="002F4C6A" w:rsidRPr="002F4C6A" w:rsidRDefault="002F4C6A" w:rsidP="002F4C6A">
            <w:pPr>
              <w:spacing w:before="100" w:beforeAutospacing="1" w:after="100" w:afterAutospacing="1" w:line="240" w:lineRule="auto"/>
              <w:ind w:left="142" w:righ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Надеть противогазы, взять документы, запас продуктов и воды, плотно закрыть окна и двери, убыть в безопасный район. Если такой возможности нет, провести герметизацию окон, дверей, вентиляционных люков (липкой лентой или пластырем) и оставаться в помещении до поступления указаний или других команд, приёмники не выключать. </w:t>
            </w:r>
          </w:p>
        </w:tc>
      </w:tr>
    </w:tbl>
    <w:p w:rsidR="001D03B3" w:rsidRDefault="001D03B3"/>
    <w:sectPr w:rsidR="001D03B3" w:rsidSect="002F4C6A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7F"/>
    <w:rsid w:val="001C4C1F"/>
    <w:rsid w:val="001D03B3"/>
    <w:rsid w:val="002F4C6A"/>
    <w:rsid w:val="00A77271"/>
    <w:rsid w:val="00F6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3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Креленко Надежда Владимировна</dc:creator>
  <cp:keywords/>
  <dc:description/>
  <cp:lastModifiedBy>Креленко Надежда Владимировна</cp:lastModifiedBy>
  <cp:revision>3</cp:revision>
  <dcterms:created xsi:type="dcterms:W3CDTF">2017-10-19T07:33:00Z</dcterms:created>
  <dcterms:modified xsi:type="dcterms:W3CDTF">2017-10-19T07:36:00Z</dcterms:modified>
</cp:coreProperties>
</file>